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C99" w:rsidRPr="00D068F2" w:rsidRDefault="00010C99" w:rsidP="002D53DF">
      <w:pPr>
        <w:pStyle w:val="Heading1"/>
        <w:tabs>
          <w:tab w:val="left" w:pos="567"/>
        </w:tabs>
        <w:rPr>
          <w:rFonts w:cs="Browallia New"/>
        </w:rPr>
      </w:pPr>
      <w:r w:rsidRPr="00D068F2">
        <w:rPr>
          <w:rFonts w:cs="Browallia New"/>
        </w:rPr>
        <w:t>EASTERN PRINTING PUBLIC COMPANY LIMITED AND SUBSIDIARIES</w:t>
      </w:r>
    </w:p>
    <w:p w:rsidR="00010C99" w:rsidRPr="00F857E5" w:rsidRDefault="00010C99" w:rsidP="002D53DF">
      <w:pPr>
        <w:tabs>
          <w:tab w:val="left" w:pos="567"/>
        </w:tabs>
        <w:ind w:firstLine="0"/>
        <w:rPr>
          <w:rFonts w:ascii="Browallia New" w:hAnsi="Browallia New" w:cs="Browallia New"/>
          <w:b/>
          <w:bCs/>
          <w:sz w:val="28"/>
          <w:cs/>
        </w:rPr>
      </w:pPr>
      <w:r w:rsidRPr="00F857E5">
        <w:rPr>
          <w:rFonts w:ascii="Browallia New" w:hAnsi="Browallia New" w:cs="Browallia New"/>
          <w:b/>
          <w:bCs/>
          <w:sz w:val="28"/>
        </w:rPr>
        <w:t xml:space="preserve">CONDENSED NOTES TO </w:t>
      </w:r>
      <w:r w:rsidR="0001469C" w:rsidRPr="00F857E5">
        <w:rPr>
          <w:rFonts w:ascii="Browallia New" w:hAnsi="Browallia New" w:cs="Browallia New"/>
          <w:b/>
          <w:bCs/>
          <w:sz w:val="28"/>
        </w:rPr>
        <w:t xml:space="preserve">THE </w:t>
      </w:r>
      <w:r w:rsidRPr="00F857E5">
        <w:rPr>
          <w:rFonts w:ascii="Browallia New" w:hAnsi="Browallia New" w:cs="Browallia New"/>
          <w:b/>
          <w:bCs/>
          <w:sz w:val="28"/>
        </w:rPr>
        <w:t>INTERIM FINANCIAL INFORMATION</w:t>
      </w:r>
    </w:p>
    <w:p w:rsidR="00010C99" w:rsidRPr="00F857E5" w:rsidRDefault="00B51F52" w:rsidP="002D53DF">
      <w:pPr>
        <w:tabs>
          <w:tab w:val="left" w:pos="567"/>
        </w:tabs>
        <w:ind w:firstLine="0"/>
        <w:rPr>
          <w:rFonts w:ascii="Browallia New" w:hAnsi="Browallia New" w:cs="Browallia New"/>
          <w:b/>
          <w:bCs/>
          <w:sz w:val="28"/>
        </w:rPr>
      </w:pPr>
      <w:r w:rsidRPr="00F857E5">
        <w:rPr>
          <w:rFonts w:ascii="Browallia New" w:hAnsi="Browallia New" w:cs="Browallia New"/>
          <w:b/>
          <w:bCs/>
          <w:sz w:val="28"/>
        </w:rPr>
        <w:t xml:space="preserve">AS AT </w:t>
      </w:r>
      <w:r w:rsidR="00E535F2">
        <w:rPr>
          <w:rFonts w:ascii="Browallia New" w:hAnsi="Browallia New" w:cs="Browallia New"/>
          <w:b/>
          <w:bCs/>
          <w:sz w:val="28"/>
        </w:rPr>
        <w:t>JUNE</w:t>
      </w:r>
      <w:r w:rsidRPr="00F857E5">
        <w:rPr>
          <w:rFonts w:ascii="Browallia New" w:hAnsi="Browallia New" w:cs="Browallia New"/>
          <w:b/>
          <w:bCs/>
          <w:sz w:val="28"/>
        </w:rPr>
        <w:t xml:space="preserve"> </w:t>
      </w:r>
      <w:r w:rsidR="00580D42">
        <w:rPr>
          <w:rFonts w:ascii="Browallia New" w:hAnsi="Browallia New" w:cs="Browallia New"/>
          <w:b/>
          <w:bCs/>
          <w:sz w:val="28"/>
        </w:rPr>
        <w:t>30</w:t>
      </w:r>
      <w:r w:rsidR="00010C99" w:rsidRPr="00F857E5">
        <w:rPr>
          <w:rFonts w:ascii="Browallia New" w:hAnsi="Browallia New" w:cs="Browallia New"/>
          <w:b/>
          <w:bCs/>
          <w:sz w:val="28"/>
        </w:rPr>
        <w:t>, 201</w:t>
      </w:r>
      <w:r w:rsidR="00A73E31" w:rsidRPr="00F857E5">
        <w:rPr>
          <w:rFonts w:ascii="Browallia New" w:hAnsi="Browallia New" w:cs="Browallia New"/>
          <w:b/>
          <w:bCs/>
          <w:sz w:val="28"/>
        </w:rPr>
        <w:t>7</w:t>
      </w:r>
      <w:r w:rsidR="00010C99" w:rsidRPr="00F857E5">
        <w:rPr>
          <w:rFonts w:ascii="Browallia New" w:hAnsi="Browallia New" w:cs="Browallia New"/>
          <w:b/>
          <w:bCs/>
          <w:sz w:val="28"/>
          <w:cs/>
        </w:rPr>
        <w:t xml:space="preserve"> (</w:t>
      </w:r>
      <w:r w:rsidR="00010C99" w:rsidRPr="00F857E5">
        <w:rPr>
          <w:rFonts w:ascii="Browallia New" w:hAnsi="Browallia New" w:cs="Browallia New"/>
          <w:b/>
          <w:bCs/>
          <w:sz w:val="28"/>
        </w:rPr>
        <w:t>UNAUDITED BUT REVIEWED</w:t>
      </w:r>
      <w:r w:rsidR="00010C99" w:rsidRPr="00F857E5">
        <w:rPr>
          <w:rFonts w:ascii="Browallia New" w:hAnsi="Browallia New" w:cs="Browallia New"/>
          <w:b/>
          <w:bCs/>
          <w:sz w:val="28"/>
          <w:cs/>
        </w:rPr>
        <w:t>)</w:t>
      </w:r>
    </w:p>
    <w:p w:rsidR="00CD5B1E" w:rsidRPr="00F857E5" w:rsidRDefault="00CD5B1E" w:rsidP="00C62EE0">
      <w:pPr>
        <w:tabs>
          <w:tab w:val="left" w:pos="567"/>
        </w:tabs>
        <w:ind w:firstLine="0"/>
        <w:rPr>
          <w:rFonts w:ascii="Browallia New" w:hAnsi="Browallia New" w:cs="Browallia New"/>
          <w:sz w:val="28"/>
        </w:rPr>
      </w:pPr>
    </w:p>
    <w:p w:rsidR="00010C99" w:rsidRPr="00F857E5" w:rsidRDefault="00010C99" w:rsidP="00E208C9">
      <w:pPr>
        <w:tabs>
          <w:tab w:val="left" w:pos="709"/>
        </w:tabs>
        <w:spacing w:after="120"/>
        <w:ind w:firstLine="0"/>
        <w:rPr>
          <w:rFonts w:ascii="Browallia New" w:hAnsi="Browallia New" w:cs="Browallia New"/>
          <w:b/>
          <w:bCs/>
          <w:sz w:val="28"/>
        </w:rPr>
      </w:pPr>
      <w:r w:rsidRPr="00F857E5">
        <w:rPr>
          <w:rFonts w:ascii="Browallia New" w:hAnsi="Browallia New" w:cs="Browallia New"/>
          <w:b/>
          <w:bCs/>
          <w:sz w:val="28"/>
        </w:rPr>
        <w:t>1</w:t>
      </w:r>
      <w:r w:rsidRPr="00F857E5">
        <w:rPr>
          <w:rFonts w:ascii="Browallia New" w:hAnsi="Browallia New" w:cs="Browallia New"/>
          <w:b/>
          <w:bCs/>
          <w:sz w:val="28"/>
          <w:cs/>
        </w:rPr>
        <w:t>.</w:t>
      </w:r>
      <w:r w:rsidRPr="00F857E5">
        <w:rPr>
          <w:rFonts w:ascii="Browallia New" w:hAnsi="Browallia New" w:cs="Browallia New"/>
          <w:b/>
          <w:bCs/>
          <w:sz w:val="28"/>
        </w:rPr>
        <w:tab/>
        <w:t>GENERAL INFORMATION</w:t>
      </w:r>
    </w:p>
    <w:p w:rsidR="00010C99" w:rsidRPr="00F857E5" w:rsidRDefault="00010C99" w:rsidP="00E208C9">
      <w:pPr>
        <w:tabs>
          <w:tab w:val="left" w:pos="709"/>
        </w:tabs>
        <w:spacing w:after="120"/>
        <w:ind w:left="709" w:firstLine="0"/>
        <w:rPr>
          <w:rFonts w:ascii="Browallia New" w:hAnsi="Browallia New" w:cs="Browallia New"/>
          <w:sz w:val="28"/>
        </w:rPr>
      </w:pPr>
      <w:r w:rsidRPr="00F857E5">
        <w:rPr>
          <w:rFonts w:ascii="Browallia New" w:hAnsi="Browallia New" w:cs="Browallia New"/>
          <w:sz w:val="28"/>
        </w:rPr>
        <w:t>The Company's was established as juristic person in accordance with the Public Company Act on August 13, 1993</w:t>
      </w:r>
      <w:r w:rsidRPr="00F857E5">
        <w:rPr>
          <w:rFonts w:ascii="Browallia New" w:hAnsi="Browallia New" w:cs="Browallia New"/>
          <w:sz w:val="28"/>
          <w:cs/>
        </w:rPr>
        <w:t xml:space="preserve">. </w:t>
      </w:r>
      <w:r w:rsidRPr="00F857E5">
        <w:rPr>
          <w:rFonts w:ascii="Browallia New" w:hAnsi="Browallia New" w:cs="Browallia New"/>
          <w:sz w:val="28"/>
        </w:rPr>
        <w:t>The</w:t>
      </w:r>
      <w:r w:rsidR="001247BC" w:rsidRPr="00F857E5">
        <w:rPr>
          <w:rFonts w:ascii="Browallia New" w:hAnsi="Browallia New" w:cs="Browallia New"/>
          <w:sz w:val="28"/>
        </w:rPr>
        <w:t xml:space="preserve"> Head </w:t>
      </w:r>
      <w:r w:rsidRPr="00F857E5">
        <w:rPr>
          <w:rFonts w:ascii="Browallia New" w:hAnsi="Browallia New" w:cs="Browallia New"/>
          <w:sz w:val="28"/>
        </w:rPr>
        <w:t>Offi</w:t>
      </w:r>
      <w:r w:rsidR="00044DB3">
        <w:rPr>
          <w:rFonts w:ascii="Browallia New" w:hAnsi="Browallia New" w:cs="Browallia New"/>
          <w:sz w:val="28"/>
        </w:rPr>
        <w:t>ce is located at 51</w:t>
      </w:r>
      <w:r w:rsidR="00044DB3">
        <w:rPr>
          <w:rFonts w:ascii="Browallia New" w:hAnsi="Browallia New" w:cs="Browallia New"/>
          <w:sz w:val="28"/>
          <w:cs/>
        </w:rPr>
        <w:t>/</w:t>
      </w:r>
      <w:r w:rsidR="00044DB3">
        <w:rPr>
          <w:rFonts w:ascii="Browallia New" w:hAnsi="Browallia New" w:cs="Browallia New"/>
          <w:sz w:val="28"/>
        </w:rPr>
        <w:t>29, 51</w:t>
      </w:r>
      <w:r w:rsidR="00044DB3">
        <w:rPr>
          <w:rFonts w:ascii="Browallia New" w:hAnsi="Browallia New" w:cs="Browallia New"/>
          <w:sz w:val="28"/>
          <w:cs/>
        </w:rPr>
        <w:t>/</w:t>
      </w:r>
      <w:r w:rsidR="00044DB3">
        <w:rPr>
          <w:rFonts w:ascii="Browallia New" w:hAnsi="Browallia New" w:cs="Browallia New"/>
          <w:sz w:val="28"/>
        </w:rPr>
        <w:t xml:space="preserve">61, </w:t>
      </w:r>
      <w:r w:rsidRPr="00F857E5">
        <w:rPr>
          <w:rFonts w:ascii="Browallia New" w:hAnsi="Browallia New" w:cs="Browallia New"/>
          <w:sz w:val="28"/>
        </w:rPr>
        <w:t>Soi Wiphawadee Rangsit</w:t>
      </w:r>
      <w:r w:rsidRPr="00F857E5">
        <w:rPr>
          <w:rFonts w:ascii="Browallia New" w:hAnsi="Browallia New" w:cs="Browallia New" w:hint="cs"/>
          <w:sz w:val="28"/>
          <w:cs/>
        </w:rPr>
        <w:t xml:space="preserve"> </w:t>
      </w:r>
      <w:r w:rsidRPr="00F857E5">
        <w:rPr>
          <w:rFonts w:ascii="Browallia New" w:hAnsi="Browallia New" w:cs="Browallia New"/>
          <w:sz w:val="28"/>
        </w:rPr>
        <w:t>66</w:t>
      </w:r>
      <w:r w:rsidRPr="00F857E5">
        <w:rPr>
          <w:rFonts w:ascii="Browallia New" w:hAnsi="Browallia New" w:cs="Browallia New"/>
          <w:sz w:val="28"/>
          <w:cs/>
        </w:rPr>
        <w:t xml:space="preserve"> (</w:t>
      </w:r>
      <w:r w:rsidRPr="00F857E5">
        <w:rPr>
          <w:rFonts w:ascii="Browallia New" w:hAnsi="Browallia New" w:cs="Browallia New"/>
          <w:sz w:val="28"/>
        </w:rPr>
        <w:t>Siamsamakee</w:t>
      </w:r>
      <w:r w:rsidRPr="00F857E5">
        <w:rPr>
          <w:rFonts w:ascii="Browallia New" w:hAnsi="Browallia New" w:cs="Browallia New"/>
          <w:sz w:val="28"/>
          <w:cs/>
        </w:rPr>
        <w:t>)</w:t>
      </w:r>
      <w:r w:rsidRPr="00F857E5">
        <w:rPr>
          <w:rFonts w:ascii="Browallia New" w:hAnsi="Browallia New" w:cs="Browallia New"/>
          <w:sz w:val="28"/>
        </w:rPr>
        <w:t xml:space="preserve">, </w:t>
      </w:r>
      <w:r w:rsidR="001247BC" w:rsidRPr="00F857E5">
        <w:rPr>
          <w:rFonts w:ascii="Browallia New" w:hAnsi="Browallia New" w:cs="Browallia New"/>
          <w:sz w:val="28"/>
        </w:rPr>
        <w:br/>
      </w:r>
      <w:r w:rsidR="00044DB3">
        <w:rPr>
          <w:rFonts w:ascii="Browallia New" w:hAnsi="Browallia New" w:cs="Browallia New"/>
          <w:sz w:val="28"/>
        </w:rPr>
        <w:t xml:space="preserve">Talad Bangkhen, Laksi, Bangkok, </w:t>
      </w:r>
      <w:r w:rsidRPr="00F857E5">
        <w:rPr>
          <w:rFonts w:ascii="Browallia New" w:hAnsi="Browallia New" w:cs="Browallia New"/>
          <w:sz w:val="28"/>
        </w:rPr>
        <w:t>Thailand</w:t>
      </w:r>
      <w:r w:rsidRPr="00F857E5">
        <w:rPr>
          <w:rFonts w:ascii="Browallia New" w:hAnsi="Browallia New" w:cs="Browallia New"/>
          <w:sz w:val="28"/>
          <w:cs/>
        </w:rPr>
        <w:t xml:space="preserve">. </w:t>
      </w:r>
      <w:r w:rsidRPr="00F857E5">
        <w:rPr>
          <w:rFonts w:ascii="Browallia New" w:hAnsi="Browallia New" w:cs="Browallia New"/>
          <w:sz w:val="28"/>
        </w:rPr>
        <w:t xml:space="preserve">The Company is </w:t>
      </w:r>
      <w:r w:rsidR="00044DB3">
        <w:rPr>
          <w:rFonts w:ascii="Browallia New" w:hAnsi="Browallia New" w:cs="Browallia New"/>
          <w:sz w:val="28"/>
        </w:rPr>
        <w:t>engaged</w:t>
      </w:r>
      <w:r w:rsidRPr="00F857E5">
        <w:rPr>
          <w:rFonts w:ascii="Browallia New" w:hAnsi="Browallia New" w:cs="Browallia New"/>
          <w:sz w:val="28"/>
        </w:rPr>
        <w:t xml:space="preserve"> in printing busin</w:t>
      </w:r>
      <w:r w:rsidR="005D6028">
        <w:rPr>
          <w:rFonts w:ascii="Browallia New" w:hAnsi="Browallia New" w:cs="Browallia New"/>
          <w:sz w:val="28"/>
        </w:rPr>
        <w:t>ess and invesment in renewable</w:t>
      </w:r>
      <w:r w:rsidRPr="00F857E5">
        <w:rPr>
          <w:rFonts w:ascii="Browallia New" w:hAnsi="Browallia New" w:cs="Browallia New"/>
          <w:sz w:val="28"/>
        </w:rPr>
        <w:t xml:space="preserve"> energy business</w:t>
      </w:r>
      <w:r w:rsidRPr="00F857E5">
        <w:rPr>
          <w:rFonts w:ascii="Browallia New" w:hAnsi="Browallia New" w:cs="Browallia New"/>
          <w:sz w:val="28"/>
          <w:cs/>
        </w:rPr>
        <w:t>.</w:t>
      </w:r>
    </w:p>
    <w:p w:rsidR="00010C99" w:rsidRPr="00F857E5" w:rsidRDefault="001247BC" w:rsidP="00044DB3">
      <w:pPr>
        <w:tabs>
          <w:tab w:val="left" w:pos="709"/>
        </w:tabs>
        <w:ind w:left="709" w:firstLine="0"/>
        <w:rPr>
          <w:rFonts w:ascii="Browallia New" w:hAnsi="Browallia New" w:cs="Browallia New"/>
          <w:sz w:val="28"/>
        </w:rPr>
      </w:pPr>
      <w:r w:rsidRPr="00F857E5">
        <w:rPr>
          <w:rFonts w:ascii="Browallia New" w:hAnsi="Browallia New" w:cs="Browallia New"/>
          <w:sz w:val="28"/>
        </w:rPr>
        <w:t>The subsidiaries</w:t>
      </w:r>
      <w:r w:rsidR="00010C99" w:rsidRPr="00F857E5">
        <w:rPr>
          <w:rFonts w:ascii="Browallia New" w:hAnsi="Browallia New" w:cs="Browallia New"/>
          <w:sz w:val="28"/>
        </w:rPr>
        <w:t xml:space="preserve"> in corporate in </w:t>
      </w:r>
      <w:r w:rsidR="00137348" w:rsidRPr="00F857E5">
        <w:rPr>
          <w:rFonts w:ascii="Browallia New" w:hAnsi="Browallia New" w:cs="Browallia New"/>
          <w:sz w:val="28"/>
        </w:rPr>
        <w:t xml:space="preserve">the </w:t>
      </w:r>
      <w:r w:rsidR="00F96AC9" w:rsidRPr="00F857E5">
        <w:rPr>
          <w:rFonts w:ascii="Browallia New" w:hAnsi="Browallia New" w:cs="Browallia New"/>
          <w:sz w:val="28"/>
        </w:rPr>
        <w:t>C</w:t>
      </w:r>
      <w:r w:rsidR="00010C99" w:rsidRPr="00F857E5">
        <w:rPr>
          <w:rFonts w:ascii="Browallia New" w:hAnsi="Browallia New" w:cs="Browallia New"/>
          <w:sz w:val="28"/>
        </w:rPr>
        <w:t>ondensed</w:t>
      </w:r>
      <w:r w:rsidR="0054560D" w:rsidRPr="00F857E5">
        <w:rPr>
          <w:rFonts w:ascii="Browallia New" w:hAnsi="Browallia New" w:cs="Browallia New"/>
          <w:sz w:val="28"/>
        </w:rPr>
        <w:t xml:space="preserve"> Note 2</w:t>
      </w:r>
      <w:r w:rsidR="0054560D" w:rsidRPr="00F857E5">
        <w:rPr>
          <w:rFonts w:ascii="Browallia New" w:hAnsi="Browallia New" w:cs="Browallia New"/>
          <w:sz w:val="28"/>
          <w:cs/>
        </w:rPr>
        <w:t>.</w:t>
      </w:r>
      <w:r w:rsidR="0054560D" w:rsidRPr="00F857E5">
        <w:rPr>
          <w:rFonts w:ascii="Browallia New" w:hAnsi="Browallia New" w:cs="Browallia New"/>
          <w:sz w:val="28"/>
        </w:rPr>
        <w:t>2</w:t>
      </w:r>
      <w:r w:rsidR="0054560D" w:rsidRPr="00F857E5">
        <w:rPr>
          <w:rFonts w:ascii="Browallia New" w:hAnsi="Browallia New" w:cs="Browallia New"/>
          <w:sz w:val="28"/>
          <w:cs/>
        </w:rPr>
        <w:t>.</w:t>
      </w:r>
      <w:r w:rsidR="0054560D" w:rsidRPr="00F857E5">
        <w:rPr>
          <w:rFonts w:ascii="Browallia New" w:hAnsi="Browallia New" w:cs="Browallia New"/>
          <w:sz w:val="28"/>
        </w:rPr>
        <w:t xml:space="preserve">1 </w:t>
      </w:r>
      <w:r w:rsidR="00010C99" w:rsidRPr="00F857E5">
        <w:rPr>
          <w:rFonts w:ascii="Browallia New" w:hAnsi="Browallia New" w:cs="Browallia New"/>
          <w:sz w:val="28"/>
        </w:rPr>
        <w:t>to the interim financial information</w:t>
      </w:r>
      <w:r w:rsidR="0054560D" w:rsidRPr="00F857E5">
        <w:rPr>
          <w:rFonts w:ascii="Browallia New" w:hAnsi="Browallia New" w:cs="Browallia New"/>
          <w:sz w:val="28"/>
          <w:cs/>
        </w:rPr>
        <w:t>.</w:t>
      </w:r>
      <w:r w:rsidR="00010C99" w:rsidRPr="00F857E5">
        <w:rPr>
          <w:rFonts w:ascii="Browallia New" w:hAnsi="Browallia New" w:cs="Browallia New"/>
          <w:sz w:val="28"/>
          <w:cs/>
        </w:rPr>
        <w:t xml:space="preserve"> </w:t>
      </w:r>
    </w:p>
    <w:p w:rsidR="000E33E3" w:rsidRPr="00F857E5" w:rsidRDefault="000E33E3" w:rsidP="000E33E3">
      <w:pPr>
        <w:tabs>
          <w:tab w:val="left" w:pos="709"/>
        </w:tabs>
        <w:ind w:firstLine="0"/>
        <w:rPr>
          <w:rFonts w:ascii="Browallia New" w:hAnsi="Browallia New" w:cs="Browallia New"/>
          <w:b/>
          <w:bCs/>
          <w:sz w:val="28"/>
        </w:rPr>
      </w:pPr>
    </w:p>
    <w:p w:rsidR="00010C99" w:rsidRPr="00F857E5" w:rsidRDefault="00010C99" w:rsidP="00E208C9">
      <w:pPr>
        <w:tabs>
          <w:tab w:val="left" w:pos="709"/>
        </w:tabs>
        <w:spacing w:after="120"/>
        <w:ind w:firstLine="0"/>
        <w:rPr>
          <w:rFonts w:ascii="Browallia New" w:hAnsi="Browallia New" w:cs="Browallia New"/>
          <w:b/>
          <w:bCs/>
          <w:sz w:val="28"/>
        </w:rPr>
      </w:pPr>
      <w:r w:rsidRPr="00F857E5">
        <w:rPr>
          <w:rFonts w:ascii="Browallia New" w:hAnsi="Browallia New" w:cs="Browallia New"/>
          <w:b/>
          <w:bCs/>
          <w:sz w:val="28"/>
        </w:rPr>
        <w:t>2</w:t>
      </w:r>
      <w:r w:rsidRPr="00F857E5">
        <w:rPr>
          <w:rFonts w:ascii="Browallia New" w:hAnsi="Browallia New" w:cs="Browallia New"/>
          <w:b/>
          <w:bCs/>
          <w:sz w:val="28"/>
          <w:cs/>
        </w:rPr>
        <w:t>.</w:t>
      </w:r>
      <w:r w:rsidRPr="00F857E5">
        <w:rPr>
          <w:rFonts w:ascii="Browallia New" w:hAnsi="Browallia New" w:cs="Browallia New"/>
          <w:b/>
          <w:bCs/>
          <w:sz w:val="28"/>
        </w:rPr>
        <w:tab/>
        <w:t>BASIS OF PREPARATION OF FINANCIAL STATEMENTS</w:t>
      </w:r>
    </w:p>
    <w:p w:rsidR="00010C99" w:rsidRPr="00F857E5" w:rsidRDefault="00010C99" w:rsidP="00E208C9">
      <w:pPr>
        <w:tabs>
          <w:tab w:val="left" w:pos="709"/>
        </w:tabs>
        <w:spacing w:after="120"/>
        <w:ind w:firstLine="0"/>
        <w:rPr>
          <w:rFonts w:ascii="Browallia New" w:hAnsi="Browallia New" w:cs="Browallia New"/>
          <w:sz w:val="28"/>
          <w:cs/>
        </w:rPr>
      </w:pP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1</w:t>
      </w:r>
      <w:r w:rsidRPr="00F857E5">
        <w:rPr>
          <w:rFonts w:ascii="Browallia New" w:hAnsi="Browallia New" w:cs="Browallia New"/>
          <w:sz w:val="28"/>
        </w:rPr>
        <w:tab/>
        <w:t>Basis of preparation of interim financial statements</w:t>
      </w:r>
    </w:p>
    <w:p w:rsidR="00010C99" w:rsidRPr="00F857E5" w:rsidRDefault="00281CDC" w:rsidP="00AB5782">
      <w:pPr>
        <w:tabs>
          <w:tab w:val="left" w:pos="709"/>
        </w:tabs>
        <w:spacing w:after="120"/>
        <w:ind w:left="709" w:firstLine="0"/>
        <w:rPr>
          <w:rFonts w:ascii="Browallia New" w:hAnsi="Browallia New" w:cs="Browallia New"/>
          <w:sz w:val="28"/>
        </w:rPr>
      </w:pPr>
      <w:r>
        <w:rPr>
          <w:rFonts w:ascii="Browallia New" w:hAnsi="Browallia New" w:cs="Browallia New"/>
          <w:spacing w:val="-2"/>
          <w:sz w:val="28"/>
        </w:rPr>
        <w:t xml:space="preserve">The </w:t>
      </w:r>
      <w:r w:rsidR="00010C99" w:rsidRPr="00F857E5">
        <w:rPr>
          <w:rFonts w:ascii="Browallia New" w:hAnsi="Browallia New" w:cs="Browallia New"/>
          <w:spacing w:val="-2"/>
          <w:sz w:val="28"/>
        </w:rPr>
        <w:t>statutory interim financial statements are prepared in the Thai language</w:t>
      </w:r>
      <w:r w:rsidR="00010C99" w:rsidRPr="00F857E5">
        <w:rPr>
          <w:rFonts w:ascii="Browallia New" w:hAnsi="Browallia New" w:cs="Browallia New"/>
          <w:spacing w:val="-2"/>
          <w:sz w:val="28"/>
          <w:cs/>
        </w:rPr>
        <w:t xml:space="preserve">. </w:t>
      </w:r>
      <w:r w:rsidR="00010C99" w:rsidRPr="00F857E5">
        <w:rPr>
          <w:rFonts w:ascii="Browallia New" w:hAnsi="Browallia New" w:cs="Browallia New"/>
          <w:spacing w:val="-2"/>
          <w:sz w:val="28"/>
        </w:rPr>
        <w:t>This English translation of the financial statements has been prepared for the convenience of readers not conversant with the Thai language</w:t>
      </w:r>
      <w:r w:rsidR="00010C99" w:rsidRPr="00F857E5">
        <w:rPr>
          <w:rFonts w:ascii="Browallia New" w:hAnsi="Browallia New" w:cs="Browallia New"/>
          <w:spacing w:val="-2"/>
          <w:sz w:val="28"/>
          <w:cs/>
        </w:rPr>
        <w:t>.</w:t>
      </w:r>
    </w:p>
    <w:p w:rsidR="00010C99" w:rsidRPr="00987470" w:rsidRDefault="00044DB3" w:rsidP="00E208C9">
      <w:pPr>
        <w:tabs>
          <w:tab w:val="left" w:pos="709"/>
        </w:tabs>
        <w:spacing w:after="120"/>
        <w:ind w:left="709" w:firstLine="0"/>
        <w:rPr>
          <w:rFonts w:ascii="Browallia New" w:hAnsi="Browallia New" w:cs="Browallia New"/>
          <w:spacing w:val="-2"/>
          <w:sz w:val="28"/>
        </w:rPr>
      </w:pPr>
      <w:r w:rsidRPr="00987470">
        <w:rPr>
          <w:rFonts w:ascii="Browallia New" w:hAnsi="Browallia New" w:cs="Browallia New"/>
          <w:spacing w:val="-2"/>
          <w:sz w:val="28"/>
        </w:rPr>
        <w:t xml:space="preserve">The </w:t>
      </w:r>
      <w:r w:rsidR="00010C99" w:rsidRPr="00987470">
        <w:rPr>
          <w:rFonts w:ascii="Browallia New" w:hAnsi="Browallia New" w:cs="Browallia New"/>
          <w:spacing w:val="-2"/>
          <w:sz w:val="28"/>
        </w:rPr>
        <w:t>interim financial statements are presented on a condensed basis in accordance with Thai Accounting standard</w:t>
      </w:r>
      <w:r w:rsidR="00010C99" w:rsidRPr="00987470">
        <w:rPr>
          <w:rFonts w:cs="Angsana New"/>
          <w:spacing w:val="-2"/>
          <w:szCs w:val="22"/>
          <w:cs/>
        </w:rPr>
        <w:t xml:space="preserve"> </w:t>
      </w:r>
      <w:r w:rsidR="00442BD6" w:rsidRPr="00987470">
        <w:rPr>
          <w:rFonts w:ascii="Browallia New" w:hAnsi="Browallia New" w:cs="Browallia New"/>
          <w:spacing w:val="-2"/>
          <w:sz w:val="28"/>
        </w:rPr>
        <w:t>No</w:t>
      </w:r>
      <w:r w:rsidR="00442BD6" w:rsidRPr="00987470">
        <w:rPr>
          <w:rFonts w:ascii="Browallia New" w:hAnsi="Browallia New" w:cs="Browallia New"/>
          <w:spacing w:val="-2"/>
          <w:sz w:val="28"/>
          <w:cs/>
        </w:rPr>
        <w:t xml:space="preserve">. </w:t>
      </w:r>
      <w:r w:rsidR="00010C99" w:rsidRPr="00987470">
        <w:rPr>
          <w:rFonts w:ascii="Browallia New" w:hAnsi="Browallia New" w:cs="Browallia New"/>
          <w:spacing w:val="-2"/>
          <w:sz w:val="28"/>
        </w:rPr>
        <w:t xml:space="preserve">34 </w:t>
      </w:r>
      <w:r w:rsidR="00010C99" w:rsidRPr="00987470">
        <w:rPr>
          <w:rFonts w:ascii="Browallia New" w:hAnsi="Browallia New" w:cs="Browallia New"/>
          <w:spacing w:val="-2"/>
          <w:sz w:val="28"/>
          <w:cs/>
        </w:rPr>
        <w:t>(</w:t>
      </w:r>
      <w:r w:rsidR="00010C99" w:rsidRPr="00987470">
        <w:rPr>
          <w:rFonts w:ascii="Browallia New" w:hAnsi="Browallia New" w:cs="Browallia New"/>
          <w:spacing w:val="-2"/>
          <w:sz w:val="28"/>
        </w:rPr>
        <w:t>Revised 201</w:t>
      </w:r>
      <w:r w:rsidR="00F857E5" w:rsidRPr="00987470">
        <w:rPr>
          <w:rFonts w:ascii="Browallia New" w:hAnsi="Browallia New" w:cs="Browallia New"/>
          <w:spacing w:val="-2"/>
          <w:sz w:val="28"/>
        </w:rPr>
        <w:t>6</w:t>
      </w:r>
      <w:r w:rsidR="00281CDC" w:rsidRPr="00987470">
        <w:rPr>
          <w:rFonts w:ascii="Browallia New" w:hAnsi="Browallia New" w:cs="Browallia New"/>
          <w:spacing w:val="-2"/>
          <w:sz w:val="28"/>
          <w:cs/>
        </w:rPr>
        <w:t>)</w:t>
      </w:r>
      <w:r w:rsidR="00281CDC" w:rsidRPr="00987470">
        <w:rPr>
          <w:rFonts w:ascii="Browallia New" w:hAnsi="Browallia New" w:cs="Browallia New"/>
          <w:spacing w:val="-2"/>
          <w:sz w:val="28"/>
        </w:rPr>
        <w:t xml:space="preserve">, </w:t>
      </w:r>
      <w:r w:rsidR="00281CDC" w:rsidRPr="00987470">
        <w:rPr>
          <w:rFonts w:ascii="Browallia New" w:hAnsi="Browallia New" w:cs="Browallia New"/>
          <w:spacing w:val="-2"/>
          <w:sz w:val="28"/>
          <w:cs/>
        </w:rPr>
        <w:t>“</w:t>
      </w:r>
      <w:r w:rsidR="00281CDC" w:rsidRPr="00987470">
        <w:rPr>
          <w:rFonts w:ascii="Browallia New" w:hAnsi="Browallia New" w:cs="Browallia New"/>
          <w:spacing w:val="-2"/>
          <w:sz w:val="28"/>
        </w:rPr>
        <w:t xml:space="preserve">Interim Financial </w:t>
      </w:r>
      <w:r w:rsidR="00010C99" w:rsidRPr="00987470">
        <w:rPr>
          <w:rFonts w:ascii="Browallia New" w:hAnsi="Browallia New" w:cs="Browallia New"/>
          <w:spacing w:val="-2"/>
          <w:sz w:val="28"/>
        </w:rPr>
        <w:t>Statements</w:t>
      </w:r>
      <w:r w:rsidR="00010C99" w:rsidRPr="00987470">
        <w:rPr>
          <w:rFonts w:ascii="Browallia New" w:hAnsi="Browallia New" w:cs="Browallia New"/>
          <w:spacing w:val="-2"/>
          <w:sz w:val="28"/>
          <w:cs/>
        </w:rPr>
        <w:t>”</w:t>
      </w:r>
      <w:r w:rsidR="00010C99" w:rsidRPr="00987470">
        <w:rPr>
          <w:rFonts w:ascii="Browallia New" w:hAnsi="Browallia New" w:cs="Browallia New"/>
          <w:spacing w:val="-2"/>
          <w:sz w:val="28"/>
        </w:rPr>
        <w:t>, including related interpretati</w:t>
      </w:r>
      <w:r w:rsidR="00281CDC" w:rsidRPr="00987470">
        <w:rPr>
          <w:rFonts w:ascii="Browallia New" w:hAnsi="Browallia New" w:cs="Browallia New"/>
          <w:spacing w:val="-2"/>
          <w:sz w:val="28"/>
        </w:rPr>
        <w:t xml:space="preserve">ons and guidelines promulgated by the Federation of Accounting Professions under the Royal </w:t>
      </w:r>
      <w:r w:rsidR="00010C99" w:rsidRPr="00987470">
        <w:rPr>
          <w:rFonts w:ascii="Browallia New" w:hAnsi="Browallia New" w:cs="Browallia New"/>
          <w:spacing w:val="-2"/>
          <w:sz w:val="28"/>
        </w:rPr>
        <w:t xml:space="preserve">Patronage of His Majesty the King </w:t>
      </w:r>
      <w:r w:rsidR="00010C99" w:rsidRPr="00987470">
        <w:rPr>
          <w:rFonts w:ascii="Browallia New" w:hAnsi="Browallia New" w:cs="Browallia New"/>
          <w:spacing w:val="-2"/>
          <w:sz w:val="28"/>
          <w:cs/>
        </w:rPr>
        <w:t>(“</w:t>
      </w:r>
      <w:r w:rsidR="00010C99" w:rsidRPr="00987470">
        <w:rPr>
          <w:rFonts w:ascii="Browallia New" w:hAnsi="Browallia New" w:cs="Browallia New"/>
          <w:spacing w:val="-2"/>
          <w:sz w:val="28"/>
        </w:rPr>
        <w:t>FAP</w:t>
      </w:r>
      <w:r w:rsidR="00010C99" w:rsidRPr="00987470">
        <w:rPr>
          <w:rFonts w:ascii="Browallia New" w:hAnsi="Browallia New" w:cs="Browallia New"/>
          <w:spacing w:val="-2"/>
          <w:sz w:val="28"/>
          <w:cs/>
        </w:rPr>
        <w:t xml:space="preserve">”) </w:t>
      </w:r>
      <w:r w:rsidR="00010C99" w:rsidRPr="00987470">
        <w:rPr>
          <w:rFonts w:ascii="Browallia New" w:hAnsi="Browallia New" w:cs="Browallia New"/>
          <w:spacing w:val="-2"/>
          <w:sz w:val="28"/>
        </w:rPr>
        <w:t>and the Rules of the Stock Exchange of Thailand in connection with accounting</w:t>
      </w:r>
      <w:r w:rsidR="00010C99" w:rsidRPr="00987470">
        <w:rPr>
          <w:rFonts w:ascii="Browallia New" w:hAnsi="Browallia New" w:cs="Browallia New"/>
          <w:spacing w:val="-2"/>
          <w:sz w:val="28"/>
          <w:cs/>
        </w:rPr>
        <w:t xml:space="preserve">. </w:t>
      </w:r>
      <w:r w:rsidR="00010C99" w:rsidRPr="00987470">
        <w:rPr>
          <w:rFonts w:ascii="Browallia New" w:hAnsi="Browallia New" w:cs="Browallia New"/>
          <w:spacing w:val="-2"/>
          <w:sz w:val="28"/>
        </w:rPr>
        <w:t>However, the Com</w:t>
      </w:r>
      <w:r w:rsidR="00281CDC" w:rsidRPr="00987470">
        <w:rPr>
          <w:rFonts w:ascii="Browallia New" w:hAnsi="Browallia New" w:cs="Browallia New"/>
          <w:spacing w:val="-2"/>
          <w:sz w:val="28"/>
        </w:rPr>
        <w:t xml:space="preserve">pany and its subsidiaries have presented the </w:t>
      </w:r>
      <w:r w:rsidR="00010C99" w:rsidRPr="00987470">
        <w:rPr>
          <w:rFonts w:ascii="Browallia New" w:hAnsi="Browallia New" w:cs="Browallia New"/>
          <w:spacing w:val="-2"/>
          <w:sz w:val="28"/>
        </w:rPr>
        <w:t>statements</w:t>
      </w:r>
      <w:r w:rsidR="00281CDC" w:rsidRPr="00987470">
        <w:rPr>
          <w:rFonts w:ascii="Browallia New" w:hAnsi="Browallia New" w:cs="Browallia New"/>
          <w:spacing w:val="-2"/>
          <w:sz w:val="28"/>
        </w:rPr>
        <w:t xml:space="preserve"> of financial position, comprehensive income,</w:t>
      </w:r>
      <w:r w:rsidR="0001469C" w:rsidRPr="00987470">
        <w:rPr>
          <w:rFonts w:ascii="Browallia New" w:hAnsi="Browallia New" w:cs="Browallia New"/>
          <w:spacing w:val="-2"/>
          <w:sz w:val="28"/>
          <w:cs/>
        </w:rPr>
        <w:t xml:space="preserve"> </w:t>
      </w:r>
      <w:r w:rsidR="00281CDC" w:rsidRPr="00987470">
        <w:rPr>
          <w:rFonts w:ascii="Browallia New" w:hAnsi="Browallia New" w:cs="Browallia New"/>
          <w:spacing w:val="-2"/>
          <w:sz w:val="28"/>
        </w:rPr>
        <w:t>changes in shareholders' equity,</w:t>
      </w:r>
      <w:r w:rsidR="00010C99" w:rsidRPr="00987470">
        <w:rPr>
          <w:rFonts w:ascii="Browallia New" w:hAnsi="Browallia New" w:cs="Browallia New"/>
          <w:spacing w:val="-2"/>
          <w:sz w:val="28"/>
        </w:rPr>
        <w:t xml:space="preserve"> and cash flows in the same format as that used for the annual fi</w:t>
      </w:r>
      <w:r w:rsidRPr="00987470">
        <w:rPr>
          <w:rFonts w:ascii="Browallia New" w:hAnsi="Browallia New" w:cs="Browallia New"/>
          <w:spacing w:val="-2"/>
          <w:sz w:val="28"/>
        </w:rPr>
        <w:t>nancial statements</w:t>
      </w:r>
      <w:r w:rsidRPr="00987470">
        <w:rPr>
          <w:rFonts w:ascii="Browallia New" w:hAnsi="Browallia New" w:cs="Browallia New"/>
          <w:spacing w:val="-2"/>
          <w:sz w:val="28"/>
          <w:cs/>
        </w:rPr>
        <w:t xml:space="preserve">. </w:t>
      </w:r>
      <w:r w:rsidR="00010C99" w:rsidRPr="00987470">
        <w:rPr>
          <w:rFonts w:ascii="Browallia New" w:hAnsi="Browallia New" w:cs="Browallia New"/>
          <w:spacing w:val="-2"/>
          <w:sz w:val="28"/>
        </w:rPr>
        <w:t>The notes to interim financial information are prepared in a condensed format</w:t>
      </w:r>
      <w:r w:rsidR="00010C99" w:rsidRPr="00987470">
        <w:rPr>
          <w:rFonts w:ascii="Browallia New" w:hAnsi="Browallia New" w:cs="Browallia New"/>
          <w:spacing w:val="-2"/>
          <w:sz w:val="28"/>
          <w:cs/>
        </w:rPr>
        <w:t>.</w:t>
      </w:r>
    </w:p>
    <w:p w:rsidR="00010C99" w:rsidRPr="00F857E5" w:rsidRDefault="000D1401" w:rsidP="00E208C9">
      <w:pPr>
        <w:pStyle w:val="NoSpacing"/>
        <w:tabs>
          <w:tab w:val="left" w:pos="709"/>
        </w:tabs>
        <w:spacing w:after="120"/>
        <w:ind w:left="709" w:firstLine="0"/>
        <w:jc w:val="thaiDistribute"/>
        <w:rPr>
          <w:rFonts w:ascii="Browallia New" w:hAnsi="Browallia New" w:cs="Browallia New"/>
          <w:sz w:val="28"/>
        </w:rPr>
      </w:pPr>
      <w:r>
        <w:rPr>
          <w:rFonts w:ascii="Browallia New" w:hAnsi="Browallia New" w:cs="Browallia New"/>
          <w:sz w:val="28"/>
        </w:rPr>
        <w:t xml:space="preserve">The interim </w:t>
      </w:r>
      <w:r w:rsidR="00010C99" w:rsidRPr="00F857E5">
        <w:rPr>
          <w:rFonts w:ascii="Browallia New" w:hAnsi="Browallia New" w:cs="Browallia New"/>
          <w:sz w:val="28"/>
        </w:rPr>
        <w:t>financial statements have been prepared in order to provide additional infor</w:t>
      </w:r>
      <w:r>
        <w:rPr>
          <w:rFonts w:ascii="Browallia New" w:hAnsi="Browallia New" w:cs="Browallia New"/>
          <w:sz w:val="28"/>
        </w:rPr>
        <w:t xml:space="preserve">mation of financial statements </w:t>
      </w:r>
      <w:r w:rsidR="00010C99" w:rsidRPr="00F857E5">
        <w:rPr>
          <w:rFonts w:ascii="Browallia New" w:hAnsi="Browallia New" w:cs="Browallia New"/>
          <w:sz w:val="28"/>
        </w:rPr>
        <w:t xml:space="preserve">for the year ended December </w:t>
      </w:r>
      <w:r w:rsidR="00B51F52" w:rsidRPr="00F857E5">
        <w:rPr>
          <w:rFonts w:ascii="Browallia New" w:hAnsi="Browallia New" w:cs="Browallia New"/>
          <w:sz w:val="28"/>
        </w:rPr>
        <w:t>31, 201</w:t>
      </w:r>
      <w:r w:rsidR="00A73E31" w:rsidRPr="00F857E5">
        <w:rPr>
          <w:rFonts w:ascii="Browallia New" w:hAnsi="Browallia New" w:cs="Browallia New"/>
          <w:sz w:val="28"/>
        </w:rPr>
        <w:t>6</w:t>
      </w:r>
      <w:r w:rsidR="00010C99" w:rsidRPr="00F857E5">
        <w:rPr>
          <w:rFonts w:ascii="Browallia New" w:hAnsi="Browallia New" w:cs="Browallia New"/>
          <w:sz w:val="28"/>
          <w:cs/>
        </w:rPr>
        <w:t>.</w:t>
      </w:r>
      <w:r w:rsidR="00D165C8" w:rsidRPr="00F857E5">
        <w:rPr>
          <w:rFonts w:ascii="Browallia New" w:hAnsi="Browallia New" w:cs="Browallia New" w:hint="cs"/>
          <w:sz w:val="28"/>
          <w:cs/>
        </w:rPr>
        <w:t xml:space="preserve"> </w:t>
      </w:r>
      <w:r w:rsidR="00010C99" w:rsidRPr="00F857E5">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w:t>
      </w:r>
      <w:r>
        <w:rPr>
          <w:rFonts w:ascii="Browallia New" w:hAnsi="Browallia New" w:cs="Browallia New"/>
          <w:sz w:val="28"/>
        </w:rPr>
        <w:t>n disclosed</w:t>
      </w:r>
      <w:r>
        <w:rPr>
          <w:rFonts w:ascii="Browallia New" w:hAnsi="Browallia New" w:cs="Browallia New"/>
          <w:sz w:val="28"/>
          <w:cs/>
        </w:rPr>
        <w:t xml:space="preserve">. </w:t>
      </w:r>
      <w:r w:rsidR="00010C99" w:rsidRPr="00F857E5">
        <w:rPr>
          <w:rFonts w:ascii="Browallia New" w:hAnsi="Browallia New" w:cs="Browallia New"/>
          <w:sz w:val="28"/>
        </w:rPr>
        <w:t xml:space="preserve">Therefore, these interim financial statements shall be read collectively with the financial statements for the year ended December </w:t>
      </w:r>
      <w:r w:rsidR="00B51F52" w:rsidRPr="00F857E5">
        <w:rPr>
          <w:rFonts w:ascii="Browallia New" w:hAnsi="Browallia New" w:cs="Browallia New"/>
          <w:sz w:val="28"/>
        </w:rPr>
        <w:t>31, 201</w:t>
      </w:r>
      <w:r w:rsidR="00A73E31" w:rsidRPr="00F857E5">
        <w:rPr>
          <w:rFonts w:ascii="Browallia New" w:hAnsi="Browallia New" w:cs="Browallia New"/>
          <w:sz w:val="28"/>
        </w:rPr>
        <w:t>6</w:t>
      </w:r>
      <w:r w:rsidR="00010C99" w:rsidRPr="00F857E5">
        <w:rPr>
          <w:rFonts w:ascii="Browallia New" w:hAnsi="Browallia New" w:cs="Browallia New"/>
          <w:sz w:val="28"/>
          <w:cs/>
        </w:rPr>
        <w:t>.</w:t>
      </w:r>
    </w:p>
    <w:p w:rsidR="00010C99" w:rsidRPr="004C442F" w:rsidRDefault="00010C99" w:rsidP="00B56362">
      <w:pPr>
        <w:tabs>
          <w:tab w:val="left" w:pos="709"/>
        </w:tabs>
        <w:spacing w:after="120"/>
        <w:ind w:left="709" w:firstLine="0"/>
        <w:rPr>
          <w:rFonts w:ascii="Browallia New" w:hAnsi="Browallia New" w:cs="Browallia New"/>
          <w:spacing w:val="-3"/>
          <w:sz w:val="28"/>
        </w:rPr>
      </w:pPr>
      <w:r w:rsidRPr="004C442F">
        <w:rPr>
          <w:rFonts w:ascii="Browallia New" w:hAnsi="Browallia New" w:cs="Browallia New"/>
          <w:spacing w:val="-3"/>
          <w:sz w:val="28"/>
        </w:rPr>
        <w:t>The interim financial statements are presented in Thai Baht, which is the Company and its subsidiaries functional currency, rounded in the condensed notes to th</w:t>
      </w:r>
      <w:r w:rsidR="00E8357E" w:rsidRPr="004C442F">
        <w:rPr>
          <w:rFonts w:ascii="Browallia New" w:hAnsi="Browallia New" w:cs="Browallia New"/>
          <w:spacing w:val="-3"/>
          <w:sz w:val="28"/>
        </w:rPr>
        <w:t xml:space="preserve">e interim financial information </w:t>
      </w:r>
      <w:r w:rsidR="004C442F" w:rsidRPr="004C442F">
        <w:rPr>
          <w:rFonts w:ascii="Browallia New" w:hAnsi="Browallia New" w:cs="Browallia New"/>
          <w:spacing w:val="-3"/>
          <w:sz w:val="28"/>
        </w:rPr>
        <w:t xml:space="preserve">unless </w:t>
      </w:r>
      <w:r w:rsidRPr="004C442F">
        <w:rPr>
          <w:rFonts w:ascii="Browallia New" w:hAnsi="Browallia New" w:cs="Browallia New"/>
          <w:spacing w:val="-3"/>
          <w:sz w:val="28"/>
        </w:rPr>
        <w:t>otherwise stated</w:t>
      </w:r>
      <w:r w:rsidRPr="004C442F">
        <w:rPr>
          <w:rFonts w:ascii="Browallia New" w:hAnsi="Browallia New" w:cs="Browallia New"/>
          <w:spacing w:val="-3"/>
          <w:sz w:val="28"/>
          <w:cs/>
        </w:rPr>
        <w:t>.</w:t>
      </w:r>
    </w:p>
    <w:p w:rsidR="00B56362" w:rsidRPr="00F857E5" w:rsidRDefault="00B56362" w:rsidP="00B56362">
      <w:pPr>
        <w:tabs>
          <w:tab w:val="left" w:pos="709"/>
        </w:tabs>
        <w:spacing w:after="120"/>
        <w:ind w:firstLine="0"/>
        <w:rPr>
          <w:rFonts w:ascii="Browallia New" w:hAnsi="Browallia New" w:cs="Browallia New"/>
          <w:sz w:val="28"/>
        </w:rPr>
      </w:pP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rPr>
        <w:tab/>
        <w:t xml:space="preserve">Basis </w:t>
      </w:r>
      <w:r w:rsidR="000D1401">
        <w:rPr>
          <w:rFonts w:ascii="Browallia New" w:hAnsi="Browallia New" w:cs="Browallia New"/>
          <w:sz w:val="28"/>
        </w:rPr>
        <w:t xml:space="preserve">of preparation of consolidated </w:t>
      </w:r>
      <w:r w:rsidRPr="00F857E5">
        <w:rPr>
          <w:rFonts w:ascii="Browallia New" w:hAnsi="Browallia New" w:cs="Browallia New"/>
          <w:sz w:val="28"/>
        </w:rPr>
        <w:t>interim financial statements</w:t>
      </w:r>
    </w:p>
    <w:p w:rsidR="00B56362" w:rsidRPr="00F857E5" w:rsidRDefault="00B56362" w:rsidP="00B56362">
      <w:pPr>
        <w:tabs>
          <w:tab w:val="left" w:pos="709"/>
        </w:tabs>
        <w:spacing w:after="120"/>
        <w:ind w:left="709" w:firstLine="0"/>
        <w:rPr>
          <w:rFonts w:ascii="Browallia New" w:hAnsi="Browallia New" w:cs="Browallia New"/>
          <w:sz w:val="16"/>
          <w:szCs w:val="16"/>
        </w:rPr>
      </w:pPr>
      <w:r w:rsidRPr="00F857E5">
        <w:rPr>
          <w:rFonts w:ascii="Browallia New" w:hAnsi="Browallia New" w:cs="Browallia New"/>
          <w:spacing w:val="-4"/>
          <w:sz w:val="28"/>
        </w:rPr>
        <w:t>The consolidated interim financial statements include the financial statements of Eastern Printing Public Company Limited and its subsidiaries are prepared on the same basis as the consolidated financial statements for the year ended December 31, 201</w:t>
      </w:r>
      <w:r w:rsidR="00A73E31" w:rsidRPr="00F857E5">
        <w:rPr>
          <w:rFonts w:ascii="Browallia New" w:hAnsi="Browallia New" w:cs="Browallia New"/>
          <w:spacing w:val="-4"/>
          <w:sz w:val="28"/>
        </w:rPr>
        <w:t>6</w:t>
      </w:r>
      <w:r w:rsidRPr="00F857E5">
        <w:rPr>
          <w:rFonts w:ascii="Browallia New" w:hAnsi="Browallia New" w:cs="Browallia New"/>
          <w:sz w:val="28"/>
        </w:rPr>
        <w:t>, there has been significant changes, the detail are as described in Condensed Note 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 to the interim financial information</w:t>
      </w:r>
      <w:r w:rsidRPr="00F857E5">
        <w:rPr>
          <w:rFonts w:ascii="Browallia New" w:hAnsi="Browallia New" w:cs="Browallia New"/>
          <w:sz w:val="28"/>
          <w:cs/>
        </w:rPr>
        <w:t>.</w:t>
      </w:r>
    </w:p>
    <w:p w:rsidR="00B56362" w:rsidRPr="00F857E5" w:rsidRDefault="00B56362" w:rsidP="00010C99">
      <w:pPr>
        <w:tabs>
          <w:tab w:val="left" w:pos="709"/>
        </w:tabs>
        <w:ind w:left="709" w:firstLine="0"/>
        <w:rPr>
          <w:rFonts w:ascii="Browallia New" w:hAnsi="Browallia New" w:cs="Browallia New"/>
          <w:sz w:val="16"/>
          <w:szCs w:val="16"/>
        </w:rPr>
      </w:pPr>
    </w:p>
    <w:p w:rsidR="00010C99" w:rsidRPr="00F857E5" w:rsidRDefault="00C62EE0" w:rsidP="00E208C9">
      <w:pPr>
        <w:tabs>
          <w:tab w:val="left" w:pos="709"/>
        </w:tabs>
        <w:spacing w:after="120"/>
        <w:ind w:firstLine="0"/>
        <w:rPr>
          <w:rFonts w:ascii="Browallia New" w:hAnsi="Browallia New" w:cs="Browallia New"/>
          <w:b/>
          <w:bCs/>
          <w:sz w:val="28"/>
        </w:rPr>
      </w:pPr>
      <w:r w:rsidRPr="00F857E5">
        <w:rPr>
          <w:rFonts w:ascii="Browallia New" w:hAnsi="Browallia New" w:cs="Browallia New"/>
          <w:spacing w:val="-4"/>
          <w:sz w:val="28"/>
          <w:cs/>
        </w:rPr>
        <w:br w:type="page"/>
      </w:r>
      <w:r w:rsidR="00010C99" w:rsidRPr="00F857E5">
        <w:rPr>
          <w:rFonts w:ascii="Browallia New" w:hAnsi="Browallia New" w:cs="Browallia New"/>
          <w:b/>
          <w:bCs/>
          <w:sz w:val="28"/>
        </w:rPr>
        <w:lastRenderedPageBreak/>
        <w:t>2</w:t>
      </w:r>
      <w:r w:rsidR="00010C99" w:rsidRPr="00F857E5">
        <w:rPr>
          <w:rFonts w:ascii="Browallia New" w:hAnsi="Browallia New" w:cs="Browallia New"/>
          <w:b/>
          <w:bCs/>
          <w:sz w:val="28"/>
          <w:cs/>
        </w:rPr>
        <w:t>.</w:t>
      </w:r>
      <w:r w:rsidR="00010C99" w:rsidRPr="00F857E5">
        <w:rPr>
          <w:rFonts w:ascii="Browallia New" w:hAnsi="Browallia New" w:cs="Browallia New"/>
          <w:b/>
          <w:bCs/>
          <w:sz w:val="28"/>
        </w:rPr>
        <w:tab/>
        <w:t xml:space="preserve">BASIS OF PREPARATION OF FINANCIAL STATEMENTS </w:t>
      </w:r>
      <w:r w:rsidR="00010C99" w:rsidRPr="00F857E5">
        <w:rPr>
          <w:rFonts w:ascii="Browallia New" w:hAnsi="Browallia New" w:cs="Browallia New"/>
          <w:b/>
          <w:bCs/>
          <w:sz w:val="28"/>
          <w:cs/>
        </w:rPr>
        <w:t>(</w:t>
      </w:r>
      <w:r w:rsidR="00010C99" w:rsidRPr="00F857E5">
        <w:rPr>
          <w:rFonts w:ascii="Browallia New" w:hAnsi="Browallia New" w:cs="Browallia New"/>
          <w:b/>
          <w:bCs/>
          <w:sz w:val="28"/>
        </w:rPr>
        <w:t>Con</w:t>
      </w:r>
      <w:r w:rsidR="00010C99" w:rsidRPr="00F857E5">
        <w:rPr>
          <w:rFonts w:ascii="Browallia New" w:hAnsi="Browallia New" w:cs="Browallia New"/>
          <w:b/>
          <w:bCs/>
          <w:sz w:val="28"/>
          <w:cs/>
        </w:rPr>
        <w:t>’</w:t>
      </w:r>
      <w:r w:rsidR="00010C99" w:rsidRPr="00F857E5">
        <w:rPr>
          <w:rFonts w:ascii="Browallia New" w:hAnsi="Browallia New" w:cs="Browallia New"/>
          <w:b/>
          <w:bCs/>
          <w:sz w:val="28"/>
        </w:rPr>
        <w:t>t</w:t>
      </w:r>
      <w:r w:rsidR="00010C99" w:rsidRPr="00F857E5">
        <w:rPr>
          <w:rFonts w:ascii="Browallia New" w:hAnsi="Browallia New" w:cs="Browallia New"/>
          <w:b/>
          <w:bCs/>
          <w:sz w:val="28"/>
          <w:cs/>
        </w:rPr>
        <w:t>)</w:t>
      </w:r>
    </w:p>
    <w:p w:rsidR="00B56362" w:rsidRPr="00F857E5" w:rsidRDefault="00B56362" w:rsidP="00B56362">
      <w:pPr>
        <w:tabs>
          <w:tab w:val="left" w:pos="709"/>
        </w:tabs>
        <w:spacing w:after="120"/>
        <w:ind w:firstLine="0"/>
        <w:rPr>
          <w:rFonts w:ascii="Browallia New" w:hAnsi="Browallia New" w:cs="Browallia New"/>
          <w:sz w:val="28"/>
        </w:rPr>
      </w:pP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rPr>
        <w:tab/>
        <w:t xml:space="preserve">Basis of preparation of consolidated  interim financial statements </w:t>
      </w:r>
      <w:r w:rsidRPr="00F857E5">
        <w:rPr>
          <w:rFonts w:ascii="Browallia New" w:hAnsi="Browallia New" w:cs="Browallia New"/>
          <w:sz w:val="28"/>
          <w:cs/>
        </w:rPr>
        <w:t>(</w:t>
      </w:r>
      <w:r w:rsidRPr="00F857E5">
        <w:rPr>
          <w:rFonts w:ascii="Browallia New" w:hAnsi="Browallia New" w:cs="Browallia New"/>
          <w:sz w:val="28"/>
        </w:rPr>
        <w:t>Con</w:t>
      </w:r>
      <w:r w:rsidRPr="00F857E5">
        <w:rPr>
          <w:rFonts w:ascii="Browallia New" w:hAnsi="Browallia New" w:cs="Browallia New"/>
          <w:sz w:val="28"/>
          <w:cs/>
        </w:rPr>
        <w:t>’</w:t>
      </w:r>
      <w:r w:rsidRPr="00F857E5">
        <w:rPr>
          <w:rFonts w:ascii="Browallia New" w:hAnsi="Browallia New" w:cs="Browallia New"/>
          <w:sz w:val="28"/>
        </w:rPr>
        <w:t>t</w:t>
      </w:r>
      <w:r w:rsidRPr="00F857E5">
        <w:rPr>
          <w:rFonts w:ascii="Browallia New" w:hAnsi="Browallia New" w:cs="Browallia New"/>
          <w:sz w:val="28"/>
          <w:cs/>
        </w:rPr>
        <w:t>)</w:t>
      </w:r>
    </w:p>
    <w:p w:rsidR="00010C99" w:rsidRPr="008B5927" w:rsidRDefault="00010C99" w:rsidP="008B5927">
      <w:pPr>
        <w:tabs>
          <w:tab w:val="left" w:pos="709"/>
        </w:tabs>
        <w:spacing w:after="120"/>
        <w:ind w:firstLine="0"/>
        <w:rPr>
          <w:rFonts w:ascii="Browallia New" w:hAnsi="Browallia New" w:cs="Browallia New"/>
          <w:spacing w:val="-4"/>
          <w:sz w:val="28"/>
        </w:rPr>
      </w:pP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1</w:t>
      </w:r>
      <w:r w:rsidRPr="00F857E5">
        <w:rPr>
          <w:rFonts w:ascii="Browallia New" w:hAnsi="Browallia New" w:cs="Browallia New"/>
          <w:sz w:val="28"/>
        </w:rPr>
        <w:tab/>
      </w:r>
      <w:r w:rsidRPr="00F857E5">
        <w:rPr>
          <w:rFonts w:ascii="Browallia New" w:hAnsi="Browallia New" w:cs="Browallia New"/>
          <w:spacing w:val="-4"/>
          <w:sz w:val="28"/>
        </w:rPr>
        <w:t xml:space="preserve">The details of </w:t>
      </w:r>
      <w:r w:rsidRPr="008B5927">
        <w:rPr>
          <w:rFonts w:ascii="Browallia New" w:hAnsi="Browallia New" w:cs="Browallia New"/>
          <w:spacing w:val="-4"/>
          <w:sz w:val="28"/>
        </w:rPr>
        <w:t xml:space="preserve">subsidiaries as follows </w:t>
      </w:r>
      <w:r w:rsidRPr="008B5927">
        <w:rPr>
          <w:rFonts w:ascii="Browallia New" w:hAnsi="Browallia New" w:cs="Browallia New"/>
          <w:spacing w:val="-4"/>
          <w:sz w:val="28"/>
          <w:cs/>
        </w:rPr>
        <w:t>:</w:t>
      </w:r>
    </w:p>
    <w:tbl>
      <w:tblPr>
        <w:tblW w:w="5298" w:type="pct"/>
        <w:tblInd w:w="-252" w:type="dxa"/>
        <w:tblLook w:val="04A0" w:firstRow="1" w:lastRow="0" w:firstColumn="1" w:lastColumn="0" w:noHBand="0" w:noVBand="1"/>
      </w:tblPr>
      <w:tblGrid>
        <w:gridCol w:w="3961"/>
        <w:gridCol w:w="3238"/>
        <w:gridCol w:w="963"/>
        <w:gridCol w:w="1107"/>
        <w:gridCol w:w="1171"/>
      </w:tblGrid>
      <w:tr w:rsidR="00DB7770" w:rsidRPr="008B5927" w:rsidTr="00716126">
        <w:tc>
          <w:tcPr>
            <w:tcW w:w="1897" w:type="pct"/>
            <w:shd w:val="clear" w:color="auto" w:fill="auto"/>
          </w:tcPr>
          <w:p w:rsidR="00010C99" w:rsidRPr="008B5927" w:rsidRDefault="00010C99" w:rsidP="008B5927">
            <w:pPr>
              <w:pStyle w:val="NoSpacing"/>
              <w:tabs>
                <w:tab w:val="left" w:pos="567"/>
              </w:tabs>
              <w:ind w:firstLine="33"/>
              <w:rPr>
                <w:rFonts w:ascii="Browallia New" w:hAnsi="Browallia New" w:cs="Browallia New"/>
                <w:sz w:val="23"/>
                <w:szCs w:val="23"/>
              </w:rPr>
            </w:pPr>
          </w:p>
        </w:tc>
        <w:tc>
          <w:tcPr>
            <w:tcW w:w="2012" w:type="pct"/>
            <w:gridSpan w:val="2"/>
            <w:shd w:val="clear" w:color="auto" w:fill="auto"/>
            <w:vAlign w:val="bottom"/>
          </w:tcPr>
          <w:p w:rsidR="00010C99" w:rsidRPr="008B5927" w:rsidRDefault="00010C99" w:rsidP="008B5927">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8B5927">
              <w:rPr>
                <w:rFonts w:ascii="Browallia New" w:hAnsi="Browallia New" w:cs="Browallia New"/>
                <w:sz w:val="23"/>
                <w:szCs w:val="23"/>
              </w:rPr>
              <w:t>Operation</w:t>
            </w:r>
          </w:p>
        </w:tc>
        <w:tc>
          <w:tcPr>
            <w:tcW w:w="1091" w:type="pct"/>
            <w:gridSpan w:val="2"/>
            <w:shd w:val="clear" w:color="auto" w:fill="auto"/>
            <w:vAlign w:val="bottom"/>
          </w:tcPr>
          <w:p w:rsidR="00010C99" w:rsidRPr="008B5927" w:rsidRDefault="00010C99" w:rsidP="008B5927">
            <w:pPr>
              <w:pStyle w:val="NoSpacing"/>
              <w:pBdr>
                <w:bottom w:val="single" w:sz="4" w:space="1" w:color="auto"/>
                <w:between w:val="single" w:sz="4" w:space="1" w:color="auto"/>
              </w:pBdr>
              <w:tabs>
                <w:tab w:val="left" w:pos="567"/>
              </w:tabs>
              <w:ind w:left="-107" w:right="-108" w:firstLine="0"/>
              <w:jc w:val="center"/>
              <w:rPr>
                <w:rFonts w:ascii="Browallia New" w:hAnsi="Browallia New" w:cs="Browallia New"/>
                <w:sz w:val="23"/>
                <w:szCs w:val="23"/>
              </w:rPr>
            </w:pPr>
            <w:r w:rsidRPr="008B5927">
              <w:rPr>
                <w:rFonts w:ascii="Browallia New" w:hAnsi="Browallia New" w:cs="Browallia New"/>
                <w:sz w:val="23"/>
                <w:szCs w:val="23"/>
              </w:rPr>
              <w:t>Percentage of Holdings</w:t>
            </w:r>
          </w:p>
        </w:tc>
      </w:tr>
      <w:tr w:rsidR="00DB7770" w:rsidRPr="008B5927" w:rsidTr="00716126">
        <w:tc>
          <w:tcPr>
            <w:tcW w:w="1897" w:type="pct"/>
            <w:shd w:val="clear" w:color="auto" w:fill="auto"/>
          </w:tcPr>
          <w:p w:rsidR="00010C99" w:rsidRPr="008B5927" w:rsidRDefault="00010C99" w:rsidP="008B5927">
            <w:pPr>
              <w:pStyle w:val="NoSpacing"/>
              <w:tabs>
                <w:tab w:val="left" w:pos="567"/>
              </w:tabs>
              <w:ind w:firstLine="33"/>
              <w:rPr>
                <w:rFonts w:ascii="Browallia New" w:hAnsi="Browallia New" w:cs="Browallia New"/>
                <w:sz w:val="23"/>
                <w:szCs w:val="23"/>
              </w:rPr>
            </w:pPr>
          </w:p>
        </w:tc>
        <w:tc>
          <w:tcPr>
            <w:tcW w:w="1551" w:type="pct"/>
            <w:shd w:val="clear" w:color="auto" w:fill="auto"/>
            <w:vAlign w:val="bottom"/>
          </w:tcPr>
          <w:p w:rsidR="00010C99" w:rsidRPr="008B5927" w:rsidRDefault="00010C99" w:rsidP="008B5927">
            <w:pPr>
              <w:pStyle w:val="NoSpacing"/>
              <w:pBdr>
                <w:bottom w:val="single" w:sz="4" w:space="1" w:color="auto"/>
                <w:between w:val="single" w:sz="4" w:space="1" w:color="auto"/>
              </w:pBdr>
              <w:tabs>
                <w:tab w:val="left" w:pos="567"/>
              </w:tabs>
              <w:ind w:right="-107" w:firstLine="0"/>
              <w:jc w:val="center"/>
              <w:rPr>
                <w:rFonts w:ascii="Browallia New" w:hAnsi="Browallia New" w:cs="Browallia New"/>
                <w:sz w:val="23"/>
                <w:szCs w:val="23"/>
              </w:rPr>
            </w:pPr>
            <w:r w:rsidRPr="008B5927">
              <w:rPr>
                <w:rFonts w:ascii="Browallia New" w:hAnsi="Browallia New" w:cs="Browallia New"/>
                <w:sz w:val="23"/>
                <w:szCs w:val="23"/>
              </w:rPr>
              <w:t>Type of business</w:t>
            </w:r>
          </w:p>
        </w:tc>
        <w:tc>
          <w:tcPr>
            <w:tcW w:w="461" w:type="pct"/>
            <w:shd w:val="clear" w:color="auto" w:fill="auto"/>
            <w:vAlign w:val="bottom"/>
          </w:tcPr>
          <w:p w:rsidR="00010C99" w:rsidRPr="008B5927" w:rsidRDefault="00010C99" w:rsidP="008B5927">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8B5927">
              <w:rPr>
                <w:rFonts w:ascii="Browallia New" w:hAnsi="Browallia New" w:cs="Browallia New"/>
                <w:sz w:val="23"/>
                <w:szCs w:val="23"/>
              </w:rPr>
              <w:t>Location</w:t>
            </w:r>
          </w:p>
        </w:tc>
        <w:tc>
          <w:tcPr>
            <w:tcW w:w="530" w:type="pct"/>
            <w:shd w:val="clear" w:color="auto" w:fill="auto"/>
            <w:vAlign w:val="bottom"/>
          </w:tcPr>
          <w:p w:rsidR="00010C99" w:rsidRPr="008B5927" w:rsidRDefault="00E535F2" w:rsidP="008B5927">
            <w:pPr>
              <w:pStyle w:val="NoSpacing"/>
              <w:pBdr>
                <w:bottom w:val="single" w:sz="4" w:space="1" w:color="auto"/>
                <w:between w:val="single" w:sz="4" w:space="1" w:color="auto"/>
              </w:pBdr>
              <w:tabs>
                <w:tab w:val="left" w:pos="1027"/>
              </w:tabs>
              <w:ind w:left="-30" w:right="-49" w:firstLine="0"/>
              <w:jc w:val="center"/>
              <w:rPr>
                <w:rFonts w:ascii="Browallia New" w:hAnsi="Browallia New" w:cs="Browallia New"/>
                <w:sz w:val="23"/>
                <w:szCs w:val="23"/>
                <w:cs/>
              </w:rPr>
            </w:pPr>
            <w:r w:rsidRPr="008B5927">
              <w:rPr>
                <w:rFonts w:ascii="Browallia New" w:hAnsi="Browallia New" w:cs="Browallia New"/>
                <w:sz w:val="23"/>
                <w:szCs w:val="23"/>
              </w:rPr>
              <w:t>Jun 30</w:t>
            </w:r>
            <w:r w:rsidR="00B51F52" w:rsidRPr="008B5927">
              <w:rPr>
                <w:rFonts w:ascii="Browallia New" w:hAnsi="Browallia New" w:cs="Browallia New"/>
                <w:sz w:val="23"/>
                <w:szCs w:val="23"/>
              </w:rPr>
              <w:t>, 201</w:t>
            </w:r>
            <w:r w:rsidR="00A73E31" w:rsidRPr="008B5927">
              <w:rPr>
                <w:rFonts w:ascii="Browallia New" w:hAnsi="Browallia New" w:cs="Browallia New"/>
                <w:sz w:val="23"/>
                <w:szCs w:val="23"/>
              </w:rPr>
              <w:t>7</w:t>
            </w:r>
          </w:p>
        </w:tc>
        <w:tc>
          <w:tcPr>
            <w:tcW w:w="561" w:type="pct"/>
            <w:shd w:val="clear" w:color="auto" w:fill="auto"/>
            <w:vAlign w:val="bottom"/>
          </w:tcPr>
          <w:p w:rsidR="00010C99" w:rsidRPr="008B5927" w:rsidRDefault="00B51F52" w:rsidP="008B5927">
            <w:pPr>
              <w:pStyle w:val="NoSpacing"/>
              <w:pBdr>
                <w:bottom w:val="single" w:sz="4" w:space="1" w:color="auto"/>
                <w:between w:val="single" w:sz="4" w:space="1" w:color="auto"/>
              </w:pBdr>
              <w:tabs>
                <w:tab w:val="left" w:pos="870"/>
              </w:tabs>
              <w:ind w:right="-45" w:firstLine="0"/>
              <w:jc w:val="center"/>
              <w:rPr>
                <w:rFonts w:ascii="Browallia New" w:hAnsi="Browallia New" w:cs="Browallia New"/>
                <w:sz w:val="23"/>
                <w:szCs w:val="23"/>
              </w:rPr>
            </w:pPr>
            <w:r w:rsidRPr="008B5927">
              <w:rPr>
                <w:rFonts w:ascii="Browallia New" w:hAnsi="Browallia New" w:cs="Browallia New"/>
                <w:sz w:val="23"/>
                <w:szCs w:val="23"/>
              </w:rPr>
              <w:t>Dec 31, 201</w:t>
            </w:r>
            <w:r w:rsidR="00A73E31" w:rsidRPr="008B5927">
              <w:rPr>
                <w:rFonts w:ascii="Browallia New" w:hAnsi="Browallia New" w:cs="Browallia New"/>
                <w:sz w:val="23"/>
                <w:szCs w:val="23"/>
              </w:rPr>
              <w:t>6</w:t>
            </w:r>
          </w:p>
        </w:tc>
      </w:tr>
      <w:tr w:rsidR="00DB7770" w:rsidRPr="008B5927" w:rsidTr="00716126">
        <w:tc>
          <w:tcPr>
            <w:tcW w:w="1897" w:type="pct"/>
            <w:shd w:val="clear" w:color="auto" w:fill="auto"/>
          </w:tcPr>
          <w:p w:rsidR="00010C99" w:rsidRPr="008B5927" w:rsidRDefault="00010C99" w:rsidP="008B5927">
            <w:pPr>
              <w:tabs>
                <w:tab w:val="left" w:pos="567"/>
              </w:tabs>
              <w:ind w:firstLine="0"/>
              <w:rPr>
                <w:rFonts w:ascii="Browallia New" w:eastAsia="Times New Roman" w:hAnsi="Browallia New" w:cs="Browallia New"/>
                <w:b/>
                <w:bCs/>
                <w:sz w:val="23"/>
                <w:szCs w:val="23"/>
              </w:rPr>
            </w:pPr>
            <w:r w:rsidRPr="008B5927">
              <w:rPr>
                <w:rFonts w:ascii="Browallia New" w:eastAsia="Times New Roman" w:hAnsi="Browallia New" w:cs="Browallia New"/>
                <w:b/>
                <w:bCs/>
                <w:sz w:val="23"/>
                <w:szCs w:val="23"/>
              </w:rPr>
              <w:t xml:space="preserve">Subsidiaries held by Company </w:t>
            </w:r>
            <w:r w:rsidRPr="008B5927">
              <w:rPr>
                <w:rFonts w:ascii="Browallia New" w:eastAsia="Times New Roman" w:hAnsi="Browallia New" w:cs="Browallia New"/>
                <w:b/>
                <w:bCs/>
                <w:sz w:val="23"/>
                <w:szCs w:val="23"/>
                <w:cs/>
              </w:rPr>
              <w:t>:</w:t>
            </w:r>
          </w:p>
        </w:tc>
        <w:tc>
          <w:tcPr>
            <w:tcW w:w="1551" w:type="pct"/>
            <w:shd w:val="clear" w:color="auto" w:fill="auto"/>
          </w:tcPr>
          <w:p w:rsidR="00010C99" w:rsidRPr="008B5927" w:rsidRDefault="00010C99" w:rsidP="008B5927">
            <w:pPr>
              <w:pStyle w:val="NoSpacing"/>
              <w:tabs>
                <w:tab w:val="left" w:pos="567"/>
              </w:tabs>
              <w:ind w:firstLine="0"/>
              <w:rPr>
                <w:rFonts w:ascii="Browallia New" w:hAnsi="Browallia New" w:cs="Browallia New"/>
                <w:sz w:val="23"/>
                <w:szCs w:val="23"/>
                <w:cs/>
              </w:rPr>
            </w:pPr>
          </w:p>
        </w:tc>
        <w:tc>
          <w:tcPr>
            <w:tcW w:w="461" w:type="pct"/>
            <w:shd w:val="clear" w:color="auto" w:fill="auto"/>
          </w:tcPr>
          <w:p w:rsidR="00010C99" w:rsidRPr="008B5927" w:rsidRDefault="00010C99" w:rsidP="008B5927">
            <w:pPr>
              <w:pStyle w:val="NoSpacing"/>
              <w:tabs>
                <w:tab w:val="left" w:pos="567"/>
              </w:tabs>
              <w:ind w:firstLine="0"/>
              <w:rPr>
                <w:rFonts w:ascii="Browallia New" w:hAnsi="Browallia New" w:cs="Browallia New"/>
                <w:sz w:val="23"/>
                <w:szCs w:val="23"/>
              </w:rPr>
            </w:pPr>
          </w:p>
        </w:tc>
        <w:tc>
          <w:tcPr>
            <w:tcW w:w="530" w:type="pct"/>
            <w:shd w:val="clear" w:color="auto" w:fill="auto"/>
          </w:tcPr>
          <w:p w:rsidR="00010C99" w:rsidRPr="008B5927" w:rsidRDefault="00010C99" w:rsidP="008B5927">
            <w:pPr>
              <w:pStyle w:val="NoSpacing"/>
              <w:tabs>
                <w:tab w:val="left" w:pos="567"/>
              </w:tabs>
              <w:ind w:firstLine="0"/>
              <w:rPr>
                <w:rFonts w:ascii="Browallia New" w:hAnsi="Browallia New" w:cs="Browallia New"/>
                <w:sz w:val="23"/>
                <w:szCs w:val="23"/>
              </w:rPr>
            </w:pPr>
          </w:p>
        </w:tc>
        <w:tc>
          <w:tcPr>
            <w:tcW w:w="561" w:type="pct"/>
            <w:shd w:val="clear" w:color="auto" w:fill="auto"/>
          </w:tcPr>
          <w:p w:rsidR="00010C99" w:rsidRPr="008B5927" w:rsidRDefault="00010C99" w:rsidP="008B5927">
            <w:pPr>
              <w:pStyle w:val="NoSpacing"/>
              <w:tabs>
                <w:tab w:val="left" w:pos="567"/>
              </w:tabs>
              <w:ind w:firstLine="0"/>
              <w:rPr>
                <w:rFonts w:ascii="Browallia New" w:hAnsi="Browallia New" w:cs="Browallia New"/>
                <w:sz w:val="23"/>
                <w:szCs w:val="23"/>
              </w:rPr>
            </w:pPr>
          </w:p>
        </w:tc>
      </w:tr>
      <w:tr w:rsidR="00DB7770" w:rsidRPr="008B5927" w:rsidTr="00716126">
        <w:tc>
          <w:tcPr>
            <w:tcW w:w="1897" w:type="pct"/>
            <w:shd w:val="clear" w:color="auto" w:fill="auto"/>
          </w:tcPr>
          <w:p w:rsidR="00010C99" w:rsidRPr="008B5927" w:rsidRDefault="00B51F52" w:rsidP="008B5927">
            <w:pPr>
              <w:tabs>
                <w:tab w:val="left" w:pos="-4503"/>
                <w:tab w:val="left" w:pos="567"/>
              </w:tabs>
              <w:ind w:left="175" w:firstLine="0"/>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 xml:space="preserve">Eastern Power Group </w:t>
            </w:r>
            <w:r w:rsidR="00EF3809" w:rsidRPr="008B5927">
              <w:rPr>
                <w:rFonts w:ascii="Browallia New" w:eastAsia="Times New Roman" w:hAnsi="Browallia New" w:cs="Browallia New"/>
                <w:sz w:val="23"/>
                <w:szCs w:val="23"/>
              </w:rPr>
              <w:t>Public Company Limited</w:t>
            </w:r>
          </w:p>
        </w:tc>
        <w:tc>
          <w:tcPr>
            <w:tcW w:w="1551" w:type="pct"/>
            <w:shd w:val="clear" w:color="auto" w:fill="auto"/>
          </w:tcPr>
          <w:p w:rsidR="00010C99" w:rsidRPr="008B5927" w:rsidRDefault="00010C99" w:rsidP="008B5927">
            <w:pPr>
              <w:tabs>
                <w:tab w:val="left" w:pos="567"/>
              </w:tabs>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Investment in  other companies and solar power energy</w:t>
            </w:r>
          </w:p>
        </w:tc>
        <w:tc>
          <w:tcPr>
            <w:tcW w:w="4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010C99" w:rsidRPr="008B5927" w:rsidRDefault="00A73E31"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75</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010C99" w:rsidRPr="008B5927" w:rsidRDefault="00A73E31" w:rsidP="008B5927">
            <w:pPr>
              <w:tabs>
                <w:tab w:val="left" w:pos="567"/>
              </w:tabs>
              <w:ind w:left="567" w:hanging="567"/>
              <w:jc w:val="center"/>
              <w:rPr>
                <w:rFonts w:ascii="Browallia New" w:eastAsia="Times New Roman" w:hAnsi="Browallia New" w:cs="Browallia New"/>
                <w:sz w:val="23"/>
                <w:szCs w:val="23"/>
                <w:lang w:val="en-GB"/>
              </w:rPr>
            </w:pPr>
            <w:r w:rsidRPr="008B5927">
              <w:rPr>
                <w:rFonts w:ascii="Browallia New" w:eastAsia="Times New Roman" w:hAnsi="Browallia New" w:cs="Browallia New"/>
                <w:sz w:val="23"/>
                <w:szCs w:val="23"/>
                <w:lang w:val="en-GB"/>
              </w:rPr>
              <w:t>75</w:t>
            </w:r>
            <w:r w:rsidRPr="008B5927">
              <w:rPr>
                <w:rFonts w:ascii="Browallia New" w:eastAsia="Times New Roman" w:hAnsi="Browallia New" w:cs="Browallia New"/>
                <w:sz w:val="23"/>
                <w:szCs w:val="23"/>
                <w:cs/>
                <w:lang w:val="en-GB"/>
              </w:rPr>
              <w:t>.</w:t>
            </w:r>
            <w:r w:rsidRPr="008B5927">
              <w:rPr>
                <w:rFonts w:ascii="Browallia New" w:eastAsia="Times New Roman" w:hAnsi="Browallia New" w:cs="Browallia New"/>
                <w:sz w:val="23"/>
                <w:szCs w:val="23"/>
                <w:lang w:val="en-GB"/>
              </w:rPr>
              <w:t>00</w:t>
            </w:r>
          </w:p>
        </w:tc>
      </w:tr>
      <w:tr w:rsidR="00DB7770" w:rsidRPr="008B5927" w:rsidTr="00716126">
        <w:tc>
          <w:tcPr>
            <w:tcW w:w="1897" w:type="pct"/>
            <w:shd w:val="clear" w:color="auto" w:fill="auto"/>
          </w:tcPr>
          <w:p w:rsidR="00D9354B" w:rsidRPr="008B5927" w:rsidRDefault="00D9354B" w:rsidP="008B5927">
            <w:pPr>
              <w:tabs>
                <w:tab w:val="left" w:pos="567"/>
              </w:tabs>
              <w:ind w:firstLine="0"/>
              <w:rPr>
                <w:rFonts w:ascii="Browallia New" w:eastAsia="Times New Roman" w:hAnsi="Browallia New" w:cs="Browallia New"/>
                <w:b/>
                <w:bCs/>
                <w:sz w:val="23"/>
                <w:szCs w:val="23"/>
              </w:rPr>
            </w:pPr>
            <w:r w:rsidRPr="008B5927">
              <w:rPr>
                <w:rFonts w:ascii="Browallia New" w:eastAsia="Times New Roman" w:hAnsi="Browallia New" w:cs="Browallia New"/>
                <w:b/>
                <w:bCs/>
                <w:sz w:val="23"/>
                <w:szCs w:val="23"/>
              </w:rPr>
              <w:t>Subsidiaries held by Subsidiaries</w:t>
            </w:r>
            <w:r w:rsidR="00314769">
              <w:rPr>
                <w:rFonts w:ascii="Browallia New" w:eastAsia="Times New Roman" w:hAnsi="Browallia New" w:cs="Browallia New" w:hint="cs"/>
                <w:b/>
                <w:bCs/>
                <w:sz w:val="23"/>
                <w:szCs w:val="23"/>
                <w:cs/>
              </w:rPr>
              <w:t xml:space="preserve"> </w:t>
            </w:r>
            <w:r w:rsidR="00314769">
              <w:rPr>
                <w:rFonts w:ascii="Browallia New" w:eastAsia="Times New Roman" w:hAnsi="Browallia New" w:cs="Browallia New"/>
                <w:b/>
                <w:bCs/>
                <w:sz w:val="23"/>
                <w:szCs w:val="23"/>
              </w:rPr>
              <w:t>:</w:t>
            </w:r>
          </w:p>
        </w:tc>
        <w:tc>
          <w:tcPr>
            <w:tcW w:w="1551" w:type="pct"/>
            <w:shd w:val="clear" w:color="auto" w:fill="auto"/>
          </w:tcPr>
          <w:p w:rsidR="00D9354B" w:rsidRPr="008B5927" w:rsidRDefault="00D9354B" w:rsidP="008B5927">
            <w:pPr>
              <w:tabs>
                <w:tab w:val="left" w:pos="567"/>
              </w:tabs>
              <w:ind w:left="175" w:hanging="175"/>
              <w:jc w:val="left"/>
              <w:rPr>
                <w:rFonts w:ascii="Browallia New" w:eastAsia="Times New Roman" w:hAnsi="Browallia New" w:cs="Browallia New"/>
                <w:sz w:val="23"/>
                <w:szCs w:val="23"/>
              </w:rPr>
            </w:pPr>
          </w:p>
        </w:tc>
        <w:tc>
          <w:tcPr>
            <w:tcW w:w="461" w:type="pct"/>
            <w:shd w:val="clear" w:color="auto" w:fill="auto"/>
          </w:tcPr>
          <w:p w:rsidR="00D9354B" w:rsidRPr="008B5927" w:rsidRDefault="00D9354B"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D9354B" w:rsidRPr="008B5927" w:rsidRDefault="00D9354B"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D9354B" w:rsidRPr="008B5927" w:rsidRDefault="00D9354B" w:rsidP="008B5927">
            <w:pPr>
              <w:tabs>
                <w:tab w:val="left" w:pos="567"/>
              </w:tabs>
              <w:ind w:left="567" w:hanging="567"/>
              <w:jc w:val="center"/>
              <w:rPr>
                <w:rFonts w:ascii="Browallia New" w:eastAsia="Times New Roman" w:hAnsi="Browallia New" w:cs="Browallia New"/>
                <w:sz w:val="23"/>
                <w:szCs w:val="23"/>
              </w:rPr>
            </w:pPr>
          </w:p>
        </w:tc>
      </w:tr>
      <w:tr w:rsidR="00DB7770" w:rsidRPr="008B5927" w:rsidTr="00716126">
        <w:tc>
          <w:tcPr>
            <w:tcW w:w="1897" w:type="pct"/>
            <w:shd w:val="clear" w:color="auto" w:fill="auto"/>
          </w:tcPr>
          <w:p w:rsidR="00B51F52" w:rsidRPr="008B5927" w:rsidRDefault="00B51F52" w:rsidP="008B5927">
            <w:pPr>
              <w:tabs>
                <w:tab w:val="left" w:pos="-4503"/>
                <w:tab w:val="left" w:pos="567"/>
              </w:tabs>
              <w:ind w:left="175" w:firstLine="0"/>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Epco Green Power Plus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p>
        </w:tc>
        <w:tc>
          <w:tcPr>
            <w:tcW w:w="1551" w:type="pct"/>
            <w:shd w:val="clear" w:color="auto" w:fill="auto"/>
          </w:tcPr>
          <w:p w:rsidR="00B51F52" w:rsidRPr="008B5927" w:rsidRDefault="00B51F52" w:rsidP="008B5927">
            <w:pPr>
              <w:ind w:left="175" w:hanging="175"/>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Investment in  other companies and solar power energy</w:t>
            </w:r>
          </w:p>
        </w:tc>
        <w:tc>
          <w:tcPr>
            <w:tcW w:w="461" w:type="pct"/>
            <w:shd w:val="clear" w:color="auto" w:fill="auto"/>
          </w:tcPr>
          <w:p w:rsidR="00B51F52" w:rsidRPr="008B5927" w:rsidRDefault="00B51F52"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B51F52" w:rsidRPr="008B5927" w:rsidRDefault="00CD0D6D"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c>
          <w:tcPr>
            <w:tcW w:w="561" w:type="pct"/>
            <w:shd w:val="clear" w:color="auto" w:fill="auto"/>
          </w:tcPr>
          <w:p w:rsidR="00B51F52" w:rsidRPr="008B5927" w:rsidRDefault="00CD0D6D"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r>
      <w:tr w:rsidR="00DB7770" w:rsidRPr="008B5927" w:rsidTr="00716126">
        <w:tc>
          <w:tcPr>
            <w:tcW w:w="1897" w:type="pct"/>
            <w:shd w:val="clear" w:color="auto" w:fill="auto"/>
          </w:tcPr>
          <w:p w:rsidR="00B51F52" w:rsidRPr="008B5927" w:rsidRDefault="00B51F52" w:rsidP="008B5927">
            <w:pPr>
              <w:tabs>
                <w:tab w:val="left" w:pos="-4503"/>
                <w:tab w:val="left" w:pos="567"/>
              </w:tabs>
              <w:ind w:left="175" w:firstLine="0"/>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Aquatist  Energy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w:t>
            </w:r>
            <w:r w:rsidR="00843B63"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Ltd</w:t>
            </w:r>
            <w:r w:rsidRPr="008B5927">
              <w:rPr>
                <w:rFonts w:ascii="Browallia New" w:eastAsia="Times New Roman" w:hAnsi="Browallia New" w:cs="Browallia New"/>
                <w:sz w:val="23"/>
                <w:szCs w:val="23"/>
                <w:cs/>
              </w:rPr>
              <w:t>.</w:t>
            </w:r>
          </w:p>
        </w:tc>
        <w:tc>
          <w:tcPr>
            <w:tcW w:w="1551" w:type="pct"/>
            <w:shd w:val="clear" w:color="auto" w:fill="auto"/>
          </w:tcPr>
          <w:p w:rsidR="00B51F52" w:rsidRPr="008B5927" w:rsidRDefault="00B51F52" w:rsidP="008B5927">
            <w:pPr>
              <w:tabs>
                <w:tab w:val="left" w:pos="567"/>
              </w:tabs>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Investment in  other companies and solar power energy</w:t>
            </w:r>
          </w:p>
        </w:tc>
        <w:tc>
          <w:tcPr>
            <w:tcW w:w="461" w:type="pct"/>
            <w:shd w:val="clear" w:color="auto" w:fill="auto"/>
          </w:tcPr>
          <w:p w:rsidR="00B51F52" w:rsidRPr="008B5927" w:rsidRDefault="00B51F52"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B51F52" w:rsidRPr="008B5927" w:rsidRDefault="00CD0D6D"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c>
          <w:tcPr>
            <w:tcW w:w="561" w:type="pct"/>
            <w:shd w:val="clear" w:color="auto" w:fill="auto"/>
          </w:tcPr>
          <w:p w:rsidR="00B51F52" w:rsidRPr="008B5927" w:rsidRDefault="00CD0D6D"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r>
      <w:tr w:rsidR="00DB7770" w:rsidRPr="008B5927" w:rsidTr="00716126">
        <w:tc>
          <w:tcPr>
            <w:tcW w:w="1897" w:type="pct"/>
            <w:shd w:val="clear" w:color="auto" w:fill="auto"/>
          </w:tcPr>
          <w:p w:rsidR="00B51F52" w:rsidRPr="008B5927" w:rsidRDefault="00ED36A5" w:rsidP="008B5927">
            <w:pPr>
              <w:tabs>
                <w:tab w:val="left" w:pos="-4503"/>
                <w:tab w:val="left" w:pos="567"/>
              </w:tabs>
              <w:ind w:left="317" w:hanging="142"/>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Solar Power M</w:t>
            </w:r>
            <w:r w:rsidR="00B51F52" w:rsidRPr="008B5927">
              <w:rPr>
                <w:rFonts w:ascii="Browallia New" w:eastAsia="Times New Roman" w:hAnsi="Browallia New" w:cs="Browallia New"/>
                <w:sz w:val="23"/>
                <w:szCs w:val="23"/>
              </w:rPr>
              <w:t>a</w:t>
            </w:r>
            <w:r w:rsidR="000A4C13" w:rsidRPr="008B5927">
              <w:rPr>
                <w:rFonts w:ascii="Browallia New" w:eastAsia="Times New Roman" w:hAnsi="Browallia New" w:cs="Browallia New"/>
                <w:sz w:val="23"/>
                <w:szCs w:val="23"/>
              </w:rPr>
              <w:t xml:space="preserve">nagement </w:t>
            </w:r>
            <w:r w:rsidR="000A4C13" w:rsidRPr="008B5927">
              <w:rPr>
                <w:rFonts w:ascii="Browallia New" w:eastAsia="Times New Roman" w:hAnsi="Browallia New" w:cs="Browallia New"/>
                <w:sz w:val="23"/>
                <w:szCs w:val="23"/>
                <w:cs/>
              </w:rPr>
              <w:t>(</w:t>
            </w:r>
            <w:r w:rsidR="000A4C13" w:rsidRPr="008B5927">
              <w:rPr>
                <w:rFonts w:ascii="Browallia New" w:eastAsia="Times New Roman" w:hAnsi="Browallia New" w:cs="Browallia New"/>
                <w:sz w:val="23"/>
                <w:szCs w:val="23"/>
              </w:rPr>
              <w:t>Thailand</w:t>
            </w:r>
            <w:r w:rsidR="000A4C13" w:rsidRPr="008B5927">
              <w:rPr>
                <w:rFonts w:ascii="Browallia New" w:eastAsia="Times New Roman" w:hAnsi="Browallia New" w:cs="Browallia New"/>
                <w:sz w:val="23"/>
                <w:szCs w:val="23"/>
                <w:cs/>
              </w:rPr>
              <w:t xml:space="preserve">) </w:t>
            </w:r>
            <w:r w:rsidR="000A4C13" w:rsidRPr="008B5927">
              <w:rPr>
                <w:rFonts w:ascii="Browallia New" w:eastAsia="Times New Roman" w:hAnsi="Browallia New" w:cs="Browallia New"/>
                <w:sz w:val="23"/>
                <w:szCs w:val="23"/>
              </w:rPr>
              <w:t>Co</w:t>
            </w:r>
            <w:r w:rsidR="000A4C13" w:rsidRPr="008B5927">
              <w:rPr>
                <w:rFonts w:ascii="Browallia New" w:eastAsia="Times New Roman" w:hAnsi="Browallia New" w:cs="Browallia New"/>
                <w:sz w:val="23"/>
                <w:szCs w:val="23"/>
                <w:cs/>
              </w:rPr>
              <w:t>.</w:t>
            </w:r>
            <w:r w:rsidR="000A4C13" w:rsidRPr="008B5927">
              <w:rPr>
                <w:rFonts w:ascii="Browallia New" w:eastAsia="Times New Roman" w:hAnsi="Browallia New" w:cs="Browallia New"/>
                <w:sz w:val="23"/>
                <w:szCs w:val="23"/>
              </w:rPr>
              <w:t>, Ltd</w:t>
            </w:r>
            <w:r w:rsidR="000A4C13" w:rsidRPr="008B5927">
              <w:rPr>
                <w:rFonts w:ascii="Browallia New" w:eastAsia="Times New Roman" w:hAnsi="Browallia New" w:cs="Browallia New"/>
                <w:sz w:val="23"/>
                <w:szCs w:val="23"/>
                <w:cs/>
              </w:rPr>
              <w:t xml:space="preserve">. </w:t>
            </w:r>
            <w:r w:rsidR="000A4C13" w:rsidRPr="008B5927">
              <w:rPr>
                <w:rFonts w:ascii="Browallia New" w:eastAsia="Times New Roman" w:hAnsi="Browallia New" w:cs="Browallia New"/>
                <w:sz w:val="23"/>
                <w:szCs w:val="23"/>
              </w:rPr>
              <w:br/>
            </w:r>
          </w:p>
        </w:tc>
        <w:tc>
          <w:tcPr>
            <w:tcW w:w="1551" w:type="pct"/>
            <w:shd w:val="clear" w:color="auto" w:fill="auto"/>
          </w:tcPr>
          <w:p w:rsidR="00B51F52" w:rsidRPr="008B5927" w:rsidRDefault="00B51F52" w:rsidP="008B5927">
            <w:pPr>
              <w:tabs>
                <w:tab w:val="left" w:pos="567"/>
              </w:tabs>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B51F52" w:rsidRPr="008B5927" w:rsidRDefault="00B51F52" w:rsidP="008B5927">
            <w:pPr>
              <w:tabs>
                <w:tab w:val="left" w:pos="567"/>
              </w:tabs>
              <w:ind w:left="567" w:hanging="567"/>
              <w:jc w:val="center"/>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Thai</w:t>
            </w:r>
          </w:p>
        </w:tc>
        <w:tc>
          <w:tcPr>
            <w:tcW w:w="530" w:type="pct"/>
            <w:shd w:val="clear" w:color="auto" w:fill="auto"/>
          </w:tcPr>
          <w:p w:rsidR="00B51F52" w:rsidRPr="008B5927" w:rsidRDefault="00CD0D6D"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c>
          <w:tcPr>
            <w:tcW w:w="561" w:type="pct"/>
            <w:shd w:val="clear" w:color="auto" w:fill="auto"/>
          </w:tcPr>
          <w:p w:rsidR="00B51F52" w:rsidRPr="008B5927" w:rsidRDefault="00CD0D6D"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r>
      <w:tr w:rsidR="00DB7770" w:rsidRPr="008B5927" w:rsidTr="00716126">
        <w:tc>
          <w:tcPr>
            <w:tcW w:w="1897" w:type="pct"/>
            <w:shd w:val="clear" w:color="auto" w:fill="auto"/>
          </w:tcPr>
          <w:p w:rsidR="00010C99" w:rsidRPr="008B5927" w:rsidRDefault="00010C99" w:rsidP="008B5927">
            <w:pPr>
              <w:tabs>
                <w:tab w:val="left" w:pos="-4503"/>
                <w:tab w:val="left" w:pos="567"/>
              </w:tabs>
              <w:ind w:left="175" w:firstLine="0"/>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Lopburi Solor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p>
        </w:tc>
        <w:tc>
          <w:tcPr>
            <w:tcW w:w="1551" w:type="pct"/>
            <w:shd w:val="clear" w:color="auto" w:fill="auto"/>
          </w:tcPr>
          <w:p w:rsidR="00010C99" w:rsidRPr="008B5927" w:rsidRDefault="00010C99" w:rsidP="008B5927">
            <w:pPr>
              <w:tabs>
                <w:tab w:val="left" w:pos="567"/>
              </w:tabs>
              <w:ind w:left="34" w:hanging="34"/>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Solar power energy</w:t>
            </w:r>
          </w:p>
        </w:tc>
        <w:tc>
          <w:tcPr>
            <w:tcW w:w="4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c>
          <w:tcPr>
            <w:tcW w:w="5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r>
      <w:tr w:rsidR="00DB7770" w:rsidRPr="008B5927" w:rsidTr="00716126">
        <w:tc>
          <w:tcPr>
            <w:tcW w:w="1897" w:type="pct"/>
            <w:shd w:val="clear" w:color="auto" w:fill="auto"/>
          </w:tcPr>
          <w:p w:rsidR="00010C99" w:rsidRPr="008B5927" w:rsidRDefault="00010C99" w:rsidP="008B5927">
            <w:pPr>
              <w:tabs>
                <w:tab w:val="left" w:pos="-4503"/>
                <w:tab w:val="left" w:pos="567"/>
              </w:tabs>
              <w:ind w:left="175" w:firstLine="0"/>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JKR Energy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p>
        </w:tc>
        <w:tc>
          <w:tcPr>
            <w:tcW w:w="1551" w:type="pct"/>
            <w:shd w:val="clear" w:color="auto" w:fill="auto"/>
          </w:tcPr>
          <w:p w:rsidR="00010C99" w:rsidRPr="008B5927" w:rsidRDefault="00010C99" w:rsidP="008B5927">
            <w:pPr>
              <w:tabs>
                <w:tab w:val="left" w:pos="567"/>
              </w:tabs>
              <w:ind w:left="34" w:hanging="34"/>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Solar power energy</w:t>
            </w:r>
          </w:p>
        </w:tc>
        <w:tc>
          <w:tcPr>
            <w:tcW w:w="4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c>
          <w:tcPr>
            <w:tcW w:w="5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r>
      <w:tr w:rsidR="00DB7770" w:rsidRPr="008B5927" w:rsidTr="00716126">
        <w:tc>
          <w:tcPr>
            <w:tcW w:w="1897" w:type="pct"/>
            <w:shd w:val="clear" w:color="auto" w:fill="auto"/>
          </w:tcPr>
          <w:p w:rsidR="00010C99" w:rsidRPr="008B5927" w:rsidRDefault="00010C99" w:rsidP="008B5927">
            <w:pPr>
              <w:tabs>
                <w:tab w:val="left" w:pos="-4503"/>
                <w:tab w:val="left" w:pos="567"/>
              </w:tabs>
              <w:ind w:left="175" w:firstLine="0"/>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RPV Energy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p>
        </w:tc>
        <w:tc>
          <w:tcPr>
            <w:tcW w:w="1551" w:type="pct"/>
            <w:shd w:val="clear" w:color="auto" w:fill="auto"/>
          </w:tcPr>
          <w:p w:rsidR="00010C99" w:rsidRPr="008B5927" w:rsidRDefault="00010C99" w:rsidP="008B5927">
            <w:pPr>
              <w:tabs>
                <w:tab w:val="left" w:pos="567"/>
              </w:tabs>
              <w:ind w:left="34" w:hanging="34"/>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Solar power energy</w:t>
            </w:r>
          </w:p>
        </w:tc>
        <w:tc>
          <w:tcPr>
            <w:tcW w:w="4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96</w:t>
            </w:r>
          </w:p>
        </w:tc>
        <w:tc>
          <w:tcPr>
            <w:tcW w:w="5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96</w:t>
            </w:r>
          </w:p>
        </w:tc>
      </w:tr>
      <w:tr w:rsidR="00DB7770" w:rsidRPr="008B5927" w:rsidTr="00716126">
        <w:tc>
          <w:tcPr>
            <w:tcW w:w="1897" w:type="pct"/>
            <w:shd w:val="clear" w:color="auto" w:fill="auto"/>
          </w:tcPr>
          <w:p w:rsidR="00010C99" w:rsidRPr="008B5927" w:rsidRDefault="00010C99" w:rsidP="008B5927">
            <w:pPr>
              <w:tabs>
                <w:tab w:val="left" w:pos="-4503"/>
                <w:tab w:val="left" w:pos="567"/>
              </w:tabs>
              <w:ind w:left="175" w:firstLine="0"/>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Epco Energy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p>
        </w:tc>
        <w:tc>
          <w:tcPr>
            <w:tcW w:w="1551" w:type="pct"/>
            <w:shd w:val="clear" w:color="auto" w:fill="auto"/>
          </w:tcPr>
          <w:p w:rsidR="00010C99" w:rsidRPr="008B5927" w:rsidRDefault="00010C99" w:rsidP="008B5927">
            <w:pPr>
              <w:ind w:left="175" w:hanging="175"/>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Thai</w:t>
            </w:r>
          </w:p>
        </w:tc>
        <w:tc>
          <w:tcPr>
            <w:tcW w:w="530"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c>
          <w:tcPr>
            <w:tcW w:w="561" w:type="pct"/>
            <w:shd w:val="clear" w:color="auto" w:fill="auto"/>
          </w:tcPr>
          <w:p w:rsidR="00010C99" w:rsidRPr="008B5927" w:rsidRDefault="00010C99"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r>
      <w:tr w:rsidR="00DB7770" w:rsidRPr="008B5927" w:rsidTr="00716126">
        <w:tc>
          <w:tcPr>
            <w:tcW w:w="1897" w:type="pct"/>
            <w:shd w:val="clear" w:color="auto" w:fill="auto"/>
          </w:tcPr>
          <w:p w:rsidR="00C6577B" w:rsidRPr="008B5927" w:rsidRDefault="00C6577B" w:rsidP="008B5927">
            <w:pPr>
              <w:tabs>
                <w:tab w:val="left" w:pos="-4503"/>
                <w:tab w:val="left" w:pos="567"/>
              </w:tabs>
              <w:ind w:left="175" w:firstLine="0"/>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Epco Engineering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p>
        </w:tc>
        <w:tc>
          <w:tcPr>
            <w:tcW w:w="1551" w:type="pct"/>
            <w:shd w:val="clear" w:color="auto" w:fill="auto"/>
          </w:tcPr>
          <w:p w:rsidR="00C6577B" w:rsidRPr="008B5927" w:rsidRDefault="00C6577B"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Maintenance in Solar power project</w:t>
            </w:r>
          </w:p>
        </w:tc>
        <w:tc>
          <w:tcPr>
            <w:tcW w:w="461"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75</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75</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DB7770" w:rsidRPr="008B5927" w:rsidTr="00716126">
        <w:tc>
          <w:tcPr>
            <w:tcW w:w="1897" w:type="pct"/>
            <w:shd w:val="clear" w:color="auto" w:fill="auto"/>
          </w:tcPr>
          <w:p w:rsidR="00C6577B" w:rsidRPr="008B5927" w:rsidRDefault="00D9384E" w:rsidP="008B5927">
            <w:pPr>
              <w:tabs>
                <w:tab w:val="left" w:pos="-4503"/>
                <w:tab w:val="left" w:pos="567"/>
              </w:tabs>
              <w:ind w:left="175" w:firstLine="0"/>
              <w:jc w:val="left"/>
              <w:rPr>
                <w:rFonts w:ascii="Browallia New" w:eastAsia="Times New Roman" w:hAnsi="Browallia New" w:cs="Browallia New"/>
                <w:sz w:val="23"/>
                <w:szCs w:val="23"/>
              </w:rPr>
            </w:pPr>
            <w:r w:rsidRPr="008B5927">
              <w:rPr>
                <w:rFonts w:ascii="Browallia New" w:eastAsia="Times New Roman" w:hAnsi="Browallia New" w:cs="Browallia New"/>
                <w:spacing w:val="-4"/>
                <w:sz w:val="23"/>
                <w:szCs w:val="23"/>
              </w:rPr>
              <w:t>Prachin Solar Co</w:t>
            </w:r>
            <w:r w:rsidRPr="008B5927">
              <w:rPr>
                <w:rFonts w:ascii="Browallia New" w:eastAsia="Times New Roman" w:hAnsi="Browallia New" w:cs="Browallia New"/>
                <w:spacing w:val="-4"/>
                <w:sz w:val="23"/>
                <w:szCs w:val="23"/>
                <w:cs/>
              </w:rPr>
              <w:t>.</w:t>
            </w:r>
            <w:r w:rsidRPr="008B5927">
              <w:rPr>
                <w:rFonts w:ascii="Browallia New" w:eastAsia="Times New Roman" w:hAnsi="Browallia New" w:cs="Browallia New"/>
                <w:spacing w:val="-4"/>
                <w:sz w:val="23"/>
                <w:szCs w:val="23"/>
              </w:rPr>
              <w:t>, Ltd</w:t>
            </w:r>
            <w:r w:rsidR="00320EBC">
              <w:rPr>
                <w:rFonts w:ascii="Browallia New" w:eastAsia="Times New Roman" w:hAnsi="Browallia New" w:cs="Browallia New"/>
                <w:spacing w:val="-4"/>
                <w:sz w:val="23"/>
                <w:szCs w:val="23"/>
                <w:cs/>
              </w:rPr>
              <w:t>.</w:t>
            </w:r>
          </w:p>
        </w:tc>
        <w:tc>
          <w:tcPr>
            <w:tcW w:w="1551" w:type="pct"/>
            <w:shd w:val="clear" w:color="auto" w:fill="auto"/>
          </w:tcPr>
          <w:p w:rsidR="00C6577B" w:rsidRPr="008B5927" w:rsidRDefault="00C6577B"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Solar power energy</w:t>
            </w:r>
          </w:p>
        </w:tc>
        <w:tc>
          <w:tcPr>
            <w:tcW w:w="461"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48</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39</w:t>
            </w:r>
          </w:p>
        </w:tc>
        <w:tc>
          <w:tcPr>
            <w:tcW w:w="561"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48</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39</w:t>
            </w:r>
          </w:p>
        </w:tc>
      </w:tr>
      <w:tr w:rsidR="00DB7770" w:rsidRPr="008B5927" w:rsidTr="00716126">
        <w:tc>
          <w:tcPr>
            <w:tcW w:w="1897" w:type="pct"/>
            <w:shd w:val="clear" w:color="auto" w:fill="auto"/>
          </w:tcPr>
          <w:p w:rsidR="00716126" w:rsidRPr="008B5927" w:rsidRDefault="00C6577B" w:rsidP="008B5927">
            <w:pPr>
              <w:tabs>
                <w:tab w:val="left" w:pos="-4503"/>
                <w:tab w:val="left" w:pos="567"/>
              </w:tabs>
              <w:ind w:left="175" w:firstLine="0"/>
              <w:jc w:val="left"/>
              <w:rPr>
                <w:rFonts w:ascii="Browallia New" w:eastAsia="Times New Roman" w:hAnsi="Browallia New" w:cs="Browallia New"/>
                <w:spacing w:val="-4"/>
                <w:sz w:val="23"/>
                <w:szCs w:val="23"/>
              </w:rPr>
            </w:pPr>
            <w:r w:rsidRPr="008B5927">
              <w:rPr>
                <w:rFonts w:ascii="Browallia New" w:eastAsia="Times New Roman" w:hAnsi="Browallia New" w:cs="Browallia New"/>
                <w:spacing w:val="-4"/>
                <w:sz w:val="23"/>
                <w:szCs w:val="23"/>
              </w:rPr>
              <w:t>That Siri Co</w:t>
            </w:r>
            <w:r w:rsidRPr="008B5927">
              <w:rPr>
                <w:rFonts w:ascii="Browallia New" w:eastAsia="Times New Roman" w:hAnsi="Browallia New" w:cs="Browallia New"/>
                <w:spacing w:val="-4"/>
                <w:sz w:val="23"/>
                <w:szCs w:val="23"/>
                <w:cs/>
              </w:rPr>
              <w:t>.</w:t>
            </w:r>
            <w:r w:rsidRPr="008B5927">
              <w:rPr>
                <w:rFonts w:ascii="Browallia New" w:eastAsia="Times New Roman" w:hAnsi="Browallia New" w:cs="Browallia New"/>
                <w:spacing w:val="-4"/>
                <w:sz w:val="23"/>
                <w:szCs w:val="23"/>
              </w:rPr>
              <w:t>,</w:t>
            </w:r>
            <w:r w:rsidR="00E8357E" w:rsidRPr="008B5927">
              <w:rPr>
                <w:rFonts w:ascii="Browallia New" w:eastAsia="Times New Roman" w:hAnsi="Browallia New" w:cs="Browallia New"/>
                <w:spacing w:val="-4"/>
                <w:sz w:val="23"/>
                <w:szCs w:val="23"/>
                <w:cs/>
              </w:rPr>
              <w:t xml:space="preserve"> </w:t>
            </w:r>
            <w:r w:rsidRPr="008B5927">
              <w:rPr>
                <w:rFonts w:ascii="Browallia New" w:eastAsia="Times New Roman" w:hAnsi="Browallia New" w:cs="Browallia New"/>
                <w:spacing w:val="-4"/>
                <w:sz w:val="23"/>
                <w:szCs w:val="23"/>
              </w:rPr>
              <w:t>Ltd</w:t>
            </w:r>
            <w:r w:rsidRPr="008B5927">
              <w:rPr>
                <w:rFonts w:ascii="Browallia New" w:eastAsia="Times New Roman" w:hAnsi="Browallia New" w:cs="Browallia New"/>
                <w:spacing w:val="-4"/>
                <w:sz w:val="23"/>
                <w:szCs w:val="23"/>
                <w:cs/>
              </w:rPr>
              <w:t>.</w:t>
            </w:r>
            <w:r w:rsidR="00B27CC0">
              <w:rPr>
                <w:rFonts w:ascii="Browallia New" w:eastAsia="Times New Roman" w:hAnsi="Browallia New" w:cs="Browallia New"/>
                <w:spacing w:val="-4"/>
                <w:sz w:val="23"/>
                <w:szCs w:val="23"/>
              </w:rPr>
              <w:t>*</w:t>
            </w:r>
          </w:p>
        </w:tc>
        <w:tc>
          <w:tcPr>
            <w:tcW w:w="1551" w:type="pct"/>
            <w:shd w:val="clear" w:color="auto" w:fill="auto"/>
          </w:tcPr>
          <w:p w:rsidR="00C6577B" w:rsidRPr="008B5927" w:rsidRDefault="00C6577B"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Investment in other companies and co</w:t>
            </w:r>
            <w:r w:rsidR="00194F2E" w:rsidRPr="008B5927">
              <w:rPr>
                <w:rFonts w:ascii="Browallia New" w:eastAsia="Times New Roman" w:hAnsi="Browallia New" w:cs="Browallia New"/>
                <w:sz w:val="23"/>
                <w:szCs w:val="23"/>
              </w:rPr>
              <w:t xml:space="preserve">gen </w:t>
            </w:r>
            <w:r w:rsidRPr="008B5927">
              <w:rPr>
                <w:rFonts w:ascii="Browallia New" w:eastAsia="Times New Roman" w:hAnsi="Browallia New" w:cs="Browallia New"/>
                <w:sz w:val="23"/>
                <w:szCs w:val="23"/>
              </w:rPr>
              <w:t>power energy</w:t>
            </w:r>
          </w:p>
        </w:tc>
        <w:tc>
          <w:tcPr>
            <w:tcW w:w="461"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C6577B" w:rsidRPr="008B5927" w:rsidRDefault="00D068F2"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99</w:t>
            </w:r>
          </w:p>
        </w:tc>
        <w:tc>
          <w:tcPr>
            <w:tcW w:w="561" w:type="pct"/>
            <w:shd w:val="clear" w:color="auto" w:fill="auto"/>
          </w:tcPr>
          <w:p w:rsidR="00C6577B" w:rsidRPr="008B5927" w:rsidRDefault="00C6577B"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716126" w:rsidRPr="008B5927" w:rsidTr="00716126">
        <w:tc>
          <w:tcPr>
            <w:tcW w:w="1897" w:type="pct"/>
            <w:shd w:val="clear" w:color="auto" w:fill="auto"/>
          </w:tcPr>
          <w:p w:rsidR="00716126" w:rsidRPr="008B5927" w:rsidRDefault="00716126" w:rsidP="008B5927">
            <w:pPr>
              <w:tabs>
                <w:tab w:val="left" w:pos="-4503"/>
                <w:tab w:val="left" w:pos="567"/>
              </w:tabs>
              <w:ind w:left="284" w:hanging="109"/>
              <w:rPr>
                <w:rFonts w:ascii="Browallia New" w:eastAsia="Times New Roman" w:hAnsi="Browallia New" w:cs="Browallia New"/>
                <w:spacing w:val="-4"/>
                <w:sz w:val="23"/>
                <w:szCs w:val="23"/>
              </w:rPr>
            </w:pPr>
            <w:r w:rsidRPr="008B5927">
              <w:rPr>
                <w:rFonts w:ascii="Browallia New" w:eastAsia="Times New Roman" w:hAnsi="Browallia New" w:cs="Browallia New"/>
                <w:spacing w:val="-4"/>
                <w:sz w:val="23"/>
                <w:szCs w:val="23"/>
              </w:rPr>
              <w:t xml:space="preserve">STC </w:t>
            </w:r>
            <w:r w:rsidRPr="008B5927">
              <w:rPr>
                <w:rFonts w:ascii="Browallia New" w:eastAsia="Times New Roman" w:hAnsi="Browallia New" w:cs="Browallia New"/>
                <w:sz w:val="23"/>
                <w:szCs w:val="23"/>
              </w:rPr>
              <w:t>Energy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Ltd</w:t>
            </w:r>
            <w:r w:rsidRPr="008B5927">
              <w:rPr>
                <w:rFonts w:ascii="Browallia New" w:eastAsia="Times New Roman" w:hAnsi="Browallia New" w:cs="Browallia New"/>
                <w:sz w:val="23"/>
                <w:szCs w:val="23"/>
                <w:cs/>
              </w:rPr>
              <w:t>.</w:t>
            </w:r>
          </w:p>
        </w:tc>
        <w:tc>
          <w:tcPr>
            <w:tcW w:w="1551" w:type="pct"/>
            <w:shd w:val="clear" w:color="auto" w:fill="auto"/>
          </w:tcPr>
          <w:p w:rsidR="00716126" w:rsidRPr="008B5927" w:rsidRDefault="00962098"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 xml:space="preserve">Investment in other companies and </w:t>
            </w:r>
            <w:r w:rsidR="00194F2E" w:rsidRPr="008B5927">
              <w:rPr>
                <w:rFonts w:ascii="Browallia New" w:eastAsia="Times New Roman" w:hAnsi="Browallia New" w:cs="Browallia New"/>
                <w:sz w:val="23"/>
                <w:szCs w:val="23"/>
              </w:rPr>
              <w:t xml:space="preserve">cogen </w:t>
            </w:r>
            <w:r w:rsidRPr="008B5927">
              <w:rPr>
                <w:rFonts w:ascii="Browallia New" w:eastAsia="Times New Roman" w:hAnsi="Browallia New" w:cs="Browallia New"/>
                <w:sz w:val="23"/>
                <w:szCs w:val="23"/>
              </w:rPr>
              <w:t>power energy</w:t>
            </w:r>
          </w:p>
        </w:tc>
        <w:tc>
          <w:tcPr>
            <w:tcW w:w="461" w:type="pct"/>
            <w:shd w:val="clear" w:color="auto" w:fill="auto"/>
          </w:tcPr>
          <w:p w:rsidR="00716126"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716126"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99.99</w:t>
            </w:r>
          </w:p>
        </w:tc>
        <w:tc>
          <w:tcPr>
            <w:tcW w:w="561" w:type="pct"/>
            <w:shd w:val="clear" w:color="auto" w:fill="auto"/>
          </w:tcPr>
          <w:p w:rsidR="00716126"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w:t>
            </w:r>
          </w:p>
        </w:tc>
      </w:tr>
      <w:tr w:rsidR="00962098" w:rsidRPr="008B5927" w:rsidTr="00716126">
        <w:tc>
          <w:tcPr>
            <w:tcW w:w="1897" w:type="pct"/>
            <w:shd w:val="clear" w:color="auto" w:fill="auto"/>
          </w:tcPr>
          <w:p w:rsidR="00962098" w:rsidRPr="008B5927" w:rsidRDefault="00962098" w:rsidP="008B5927">
            <w:pPr>
              <w:tabs>
                <w:tab w:val="left" w:pos="-4503"/>
                <w:tab w:val="left" w:pos="567"/>
              </w:tabs>
              <w:ind w:left="284" w:hanging="109"/>
              <w:rPr>
                <w:rFonts w:ascii="Browallia New" w:eastAsia="Times New Roman" w:hAnsi="Browallia New" w:cs="Browallia New"/>
                <w:spacing w:val="-4"/>
                <w:sz w:val="23"/>
                <w:szCs w:val="23"/>
              </w:rPr>
            </w:pPr>
            <w:r w:rsidRPr="008B5927">
              <w:rPr>
                <w:rFonts w:ascii="Browallia New" w:eastAsia="Times New Roman" w:hAnsi="Browallia New" w:cs="Browallia New"/>
                <w:spacing w:val="-4"/>
                <w:sz w:val="23"/>
                <w:szCs w:val="23"/>
              </w:rPr>
              <w:t xml:space="preserve">APEX </w:t>
            </w:r>
            <w:r w:rsidRPr="008B5927">
              <w:rPr>
                <w:rFonts w:ascii="Browallia New" w:eastAsia="Times New Roman" w:hAnsi="Browallia New" w:cs="Browallia New"/>
                <w:sz w:val="23"/>
                <w:szCs w:val="23"/>
              </w:rPr>
              <w:t>Energy Solution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Ltd</w:t>
            </w:r>
            <w:r w:rsidRPr="008B5927">
              <w:rPr>
                <w:rFonts w:ascii="Browallia New" w:eastAsia="Times New Roman" w:hAnsi="Browallia New" w:cs="Browallia New"/>
                <w:sz w:val="23"/>
                <w:szCs w:val="23"/>
                <w:cs/>
              </w:rPr>
              <w:t>.</w:t>
            </w:r>
          </w:p>
        </w:tc>
        <w:tc>
          <w:tcPr>
            <w:tcW w:w="1551" w:type="pct"/>
            <w:shd w:val="clear" w:color="auto" w:fill="auto"/>
          </w:tcPr>
          <w:p w:rsidR="00962098" w:rsidRPr="008B5927" w:rsidRDefault="00962098"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Investment in other companies and co</w:t>
            </w:r>
            <w:r w:rsidR="00194F2E" w:rsidRPr="008B5927">
              <w:rPr>
                <w:rFonts w:ascii="Browallia New" w:eastAsia="Times New Roman" w:hAnsi="Browallia New" w:cs="Browallia New"/>
                <w:sz w:val="23"/>
                <w:szCs w:val="23"/>
              </w:rPr>
              <w:t>gen</w:t>
            </w:r>
            <w:r w:rsidRPr="008B5927">
              <w:rPr>
                <w:rFonts w:ascii="Browallia New" w:eastAsia="Times New Roman" w:hAnsi="Browallia New" w:cs="Browallia New"/>
                <w:sz w:val="23"/>
                <w:szCs w:val="23"/>
              </w:rPr>
              <w:t xml:space="preserve"> power energy</w:t>
            </w:r>
          </w:p>
        </w:tc>
        <w:tc>
          <w:tcPr>
            <w:tcW w:w="461"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81.25</w:t>
            </w:r>
          </w:p>
        </w:tc>
        <w:tc>
          <w:tcPr>
            <w:tcW w:w="561"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w:t>
            </w:r>
          </w:p>
        </w:tc>
      </w:tr>
      <w:tr w:rsidR="00DB7770" w:rsidRPr="008B5927" w:rsidTr="00716126">
        <w:tc>
          <w:tcPr>
            <w:tcW w:w="1897" w:type="pct"/>
            <w:shd w:val="clear" w:color="auto" w:fill="auto"/>
          </w:tcPr>
          <w:p w:rsidR="008E449C" w:rsidRPr="008B5927" w:rsidRDefault="008E449C" w:rsidP="008B5927">
            <w:pPr>
              <w:tabs>
                <w:tab w:val="left" w:pos="-4503"/>
                <w:tab w:val="left" w:pos="567"/>
              </w:tabs>
              <w:ind w:left="284" w:hanging="109"/>
              <w:rPr>
                <w:rFonts w:ascii="Browallia New" w:eastAsia="Times New Roman" w:hAnsi="Browallia New" w:cs="Browallia New"/>
                <w:spacing w:val="-4"/>
                <w:sz w:val="23"/>
                <w:szCs w:val="23"/>
              </w:rPr>
            </w:pPr>
            <w:r w:rsidRPr="008B5927">
              <w:rPr>
                <w:rFonts w:ascii="Browallia New" w:eastAsia="Times New Roman" w:hAnsi="Browallia New" w:cs="Browallia New"/>
                <w:spacing w:val="-4"/>
                <w:sz w:val="23"/>
                <w:szCs w:val="23"/>
              </w:rPr>
              <w:t>Solar Power Management Co</w:t>
            </w:r>
            <w:r w:rsidRPr="008B5927">
              <w:rPr>
                <w:rFonts w:ascii="Browallia New" w:eastAsia="Times New Roman" w:hAnsi="Browallia New" w:cs="Browallia New"/>
                <w:spacing w:val="-4"/>
                <w:sz w:val="23"/>
                <w:szCs w:val="23"/>
                <w:cs/>
              </w:rPr>
              <w:t>.</w:t>
            </w:r>
            <w:r w:rsidRPr="008B5927">
              <w:rPr>
                <w:rFonts w:ascii="Browallia New" w:eastAsia="Times New Roman" w:hAnsi="Browallia New" w:cs="Browallia New"/>
                <w:spacing w:val="-4"/>
                <w:sz w:val="23"/>
                <w:szCs w:val="23"/>
              </w:rPr>
              <w:t>, Ltd</w:t>
            </w:r>
            <w:r w:rsidRPr="008B5927">
              <w:rPr>
                <w:rFonts w:ascii="Browallia New" w:eastAsia="Times New Roman" w:hAnsi="Browallia New" w:cs="Browallia New"/>
                <w:spacing w:val="-4"/>
                <w:sz w:val="23"/>
                <w:szCs w:val="23"/>
                <w:cs/>
              </w:rPr>
              <w:t>. (</w:t>
            </w:r>
            <w:r w:rsidRPr="008B5927">
              <w:rPr>
                <w:rFonts w:ascii="Browallia New" w:eastAsia="Times New Roman" w:hAnsi="Browallia New" w:cs="Browallia New"/>
                <w:spacing w:val="-4"/>
                <w:sz w:val="23"/>
                <w:szCs w:val="23"/>
              </w:rPr>
              <w:t>HK Co</w:t>
            </w:r>
            <w:r w:rsidRPr="008B5927">
              <w:rPr>
                <w:rFonts w:ascii="Browallia New" w:eastAsia="Times New Roman" w:hAnsi="Browallia New" w:cs="Browallia New"/>
                <w:spacing w:val="-4"/>
                <w:sz w:val="23"/>
                <w:szCs w:val="23"/>
                <w:cs/>
              </w:rPr>
              <w:t>.)</w:t>
            </w:r>
          </w:p>
        </w:tc>
        <w:tc>
          <w:tcPr>
            <w:tcW w:w="1551" w:type="pct"/>
            <w:shd w:val="clear" w:color="auto" w:fill="auto"/>
          </w:tcPr>
          <w:p w:rsidR="008E449C" w:rsidRPr="008B5927" w:rsidRDefault="008E449C" w:rsidP="008B5927">
            <w:pPr>
              <w:ind w:left="175" w:hanging="175"/>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HongKong</w:t>
            </w:r>
          </w:p>
        </w:tc>
        <w:tc>
          <w:tcPr>
            <w:tcW w:w="530"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100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100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DB7770" w:rsidRPr="008B5927" w:rsidTr="00716126">
        <w:tc>
          <w:tcPr>
            <w:tcW w:w="1897" w:type="pct"/>
            <w:shd w:val="clear" w:color="auto" w:fill="auto"/>
          </w:tcPr>
          <w:p w:rsidR="008E449C" w:rsidRPr="008B5927" w:rsidRDefault="008E449C" w:rsidP="008B5927">
            <w:pPr>
              <w:tabs>
                <w:tab w:val="left" w:pos="-4503"/>
                <w:tab w:val="left" w:pos="567"/>
              </w:tabs>
              <w:ind w:left="315" w:hanging="142"/>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 xml:space="preserve">Alternative Energies Kabushiki Kaisha </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Jpn Co</w:t>
            </w:r>
            <w:r w:rsidRPr="008B5927">
              <w:rPr>
                <w:rFonts w:ascii="Browallia New" w:eastAsia="Times New Roman" w:hAnsi="Browallia New" w:cs="Browallia New"/>
                <w:sz w:val="23"/>
                <w:szCs w:val="23"/>
                <w:cs/>
              </w:rPr>
              <w:t>.)</w:t>
            </w:r>
          </w:p>
        </w:tc>
        <w:tc>
          <w:tcPr>
            <w:tcW w:w="1551" w:type="pct"/>
            <w:shd w:val="clear" w:color="auto" w:fill="auto"/>
          </w:tcPr>
          <w:p w:rsidR="008E449C" w:rsidRPr="008B5927" w:rsidRDefault="008E449C" w:rsidP="008B5927">
            <w:pPr>
              <w:ind w:left="175" w:hanging="175"/>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Japan</w:t>
            </w:r>
          </w:p>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DB7770" w:rsidRPr="008B5927" w:rsidTr="00716126">
        <w:trPr>
          <w:trHeight w:val="252"/>
        </w:trPr>
        <w:tc>
          <w:tcPr>
            <w:tcW w:w="1897" w:type="pct"/>
            <w:shd w:val="clear" w:color="auto" w:fill="auto"/>
          </w:tcPr>
          <w:p w:rsidR="008E449C" w:rsidRPr="008B5927" w:rsidRDefault="008E449C" w:rsidP="008B5927">
            <w:pPr>
              <w:tabs>
                <w:tab w:val="left" w:pos="-4503"/>
                <w:tab w:val="left" w:pos="567"/>
              </w:tabs>
              <w:ind w:left="284" w:hanging="109"/>
              <w:jc w:val="left"/>
              <w:rPr>
                <w:rFonts w:ascii="Browallia New" w:eastAsia="Times New Roman" w:hAnsi="Browallia New" w:cs="Browallia New"/>
                <w:spacing w:val="2"/>
                <w:sz w:val="23"/>
                <w:szCs w:val="23"/>
              </w:rPr>
            </w:pPr>
            <w:r w:rsidRPr="008B5927">
              <w:rPr>
                <w:rFonts w:ascii="Browallia New" w:eastAsia="Times New Roman" w:hAnsi="Browallia New" w:cs="Browallia New"/>
                <w:sz w:val="23"/>
                <w:szCs w:val="23"/>
              </w:rPr>
              <w:t xml:space="preserve">Kurihara Godo Kaisha </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Jpn Co</w:t>
            </w:r>
            <w:r w:rsidRPr="008B5927">
              <w:rPr>
                <w:rFonts w:ascii="Browallia New" w:eastAsia="Times New Roman" w:hAnsi="Browallia New" w:cs="Browallia New"/>
                <w:sz w:val="23"/>
                <w:szCs w:val="23"/>
                <w:cs/>
              </w:rPr>
              <w:t xml:space="preserve">.)         </w:t>
            </w:r>
          </w:p>
        </w:tc>
        <w:tc>
          <w:tcPr>
            <w:tcW w:w="1551" w:type="pct"/>
            <w:shd w:val="clear" w:color="auto" w:fill="auto"/>
          </w:tcPr>
          <w:p w:rsidR="008E449C" w:rsidRPr="008B5927" w:rsidRDefault="008E449C" w:rsidP="008B5927">
            <w:pPr>
              <w:ind w:left="175" w:hanging="175"/>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Development in energy project</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in Japan</w:t>
            </w:r>
          </w:p>
        </w:tc>
        <w:tc>
          <w:tcPr>
            <w:tcW w:w="461" w:type="pct"/>
            <w:shd w:val="clear" w:color="auto" w:fill="auto"/>
          </w:tcPr>
          <w:p w:rsidR="008E449C" w:rsidRPr="008B5927" w:rsidRDefault="00F87E4A"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Japan</w:t>
            </w:r>
          </w:p>
        </w:tc>
        <w:tc>
          <w:tcPr>
            <w:tcW w:w="530"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DB7770" w:rsidRPr="008B5927" w:rsidTr="00716126">
        <w:tc>
          <w:tcPr>
            <w:tcW w:w="1897" w:type="pct"/>
            <w:shd w:val="clear" w:color="auto" w:fill="auto"/>
          </w:tcPr>
          <w:p w:rsidR="008E449C" w:rsidRPr="008B5927" w:rsidRDefault="008E449C" w:rsidP="008B5927">
            <w:pPr>
              <w:tabs>
                <w:tab w:val="left" w:pos="-4503"/>
                <w:tab w:val="left" w:pos="567"/>
              </w:tabs>
              <w:ind w:left="173" w:firstLine="0"/>
              <w:rPr>
                <w:rFonts w:ascii="Browallia New" w:eastAsia="Times New Roman" w:hAnsi="Browallia New" w:cs="Browallia New"/>
                <w:sz w:val="23"/>
                <w:szCs w:val="23"/>
              </w:rPr>
            </w:pPr>
            <w:r w:rsidRPr="008B5927">
              <w:rPr>
                <w:rFonts w:ascii="Browallia New" w:eastAsia="Times New Roman" w:hAnsi="Browallia New" w:cs="Browallia New"/>
                <w:sz w:val="23"/>
                <w:szCs w:val="23"/>
              </w:rPr>
              <w:t>AE Power Godo Kaisha</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Jpn Co</w:t>
            </w:r>
            <w:r w:rsidRPr="008B5927">
              <w:rPr>
                <w:rFonts w:ascii="Browallia New" w:eastAsia="Times New Roman" w:hAnsi="Browallia New" w:cs="Browallia New"/>
                <w:sz w:val="23"/>
                <w:szCs w:val="23"/>
                <w:cs/>
              </w:rPr>
              <w:t>.)</w:t>
            </w:r>
          </w:p>
        </w:tc>
        <w:tc>
          <w:tcPr>
            <w:tcW w:w="1551" w:type="pct"/>
            <w:shd w:val="clear" w:color="auto" w:fill="auto"/>
          </w:tcPr>
          <w:p w:rsidR="008E449C" w:rsidRPr="008B5927" w:rsidRDefault="008E449C" w:rsidP="008B5927">
            <w:pPr>
              <w:ind w:left="175" w:hanging="175"/>
              <w:jc w:val="left"/>
              <w:rPr>
                <w:rFonts w:ascii="Browallia New" w:eastAsia="Times New Roman" w:hAnsi="Browallia New" w:cs="Browallia New"/>
                <w:sz w:val="23"/>
                <w:szCs w:val="23"/>
                <w:cs/>
              </w:rPr>
            </w:pPr>
            <w:r w:rsidRPr="008B5927">
              <w:rPr>
                <w:rFonts w:ascii="Browallia New" w:eastAsia="Times New Roman" w:hAnsi="Browallia New" w:cs="Browallia New"/>
                <w:sz w:val="23"/>
                <w:szCs w:val="23"/>
              </w:rPr>
              <w:t>Development in energy project</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in Japan</w:t>
            </w:r>
          </w:p>
        </w:tc>
        <w:tc>
          <w:tcPr>
            <w:tcW w:w="4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Japan</w:t>
            </w:r>
          </w:p>
        </w:tc>
        <w:tc>
          <w:tcPr>
            <w:tcW w:w="530"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DB7770" w:rsidRPr="008B5927" w:rsidTr="00716126">
        <w:tc>
          <w:tcPr>
            <w:tcW w:w="1897" w:type="pct"/>
            <w:shd w:val="clear" w:color="auto" w:fill="auto"/>
          </w:tcPr>
          <w:p w:rsidR="008E449C" w:rsidRPr="008B5927" w:rsidRDefault="00B566CF" w:rsidP="008B5927">
            <w:pPr>
              <w:tabs>
                <w:tab w:val="left" w:pos="-4503"/>
                <w:tab w:val="left" w:pos="567"/>
              </w:tabs>
              <w:ind w:left="173" w:firstLine="0"/>
              <w:rPr>
                <w:rFonts w:ascii="Browallia New" w:eastAsia="Times New Roman" w:hAnsi="Browallia New" w:cs="Browallia New"/>
                <w:sz w:val="23"/>
                <w:szCs w:val="23"/>
              </w:rPr>
            </w:pPr>
            <w:r w:rsidRPr="008B5927">
              <w:rPr>
                <w:rFonts w:ascii="Browallia New" w:eastAsia="Times New Roman" w:hAnsi="Browallia New" w:cs="Browallia New"/>
                <w:sz w:val="23"/>
                <w:szCs w:val="23"/>
              </w:rPr>
              <w:t xml:space="preserve">Kyotemba Solar Godo Kaisha </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Jpn Co</w:t>
            </w:r>
            <w:r w:rsidRPr="008B5927">
              <w:rPr>
                <w:rFonts w:ascii="Browallia New" w:eastAsia="Times New Roman" w:hAnsi="Browallia New" w:cs="Browallia New"/>
                <w:sz w:val="23"/>
                <w:szCs w:val="23"/>
                <w:cs/>
              </w:rPr>
              <w:t>.)</w:t>
            </w:r>
          </w:p>
        </w:tc>
        <w:tc>
          <w:tcPr>
            <w:tcW w:w="1551" w:type="pct"/>
            <w:shd w:val="clear" w:color="auto" w:fill="auto"/>
          </w:tcPr>
          <w:p w:rsidR="008E449C" w:rsidRPr="008B5927" w:rsidRDefault="008E449C"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Development in energy project</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in Japan</w:t>
            </w:r>
          </w:p>
        </w:tc>
        <w:tc>
          <w:tcPr>
            <w:tcW w:w="4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Japan</w:t>
            </w:r>
          </w:p>
        </w:tc>
        <w:tc>
          <w:tcPr>
            <w:tcW w:w="530"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8E449C" w:rsidRPr="008B5927" w:rsidRDefault="008E449C"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DB7770" w:rsidRPr="008B5927" w:rsidTr="00716126">
        <w:tc>
          <w:tcPr>
            <w:tcW w:w="1897" w:type="pct"/>
            <w:shd w:val="clear" w:color="auto" w:fill="auto"/>
          </w:tcPr>
          <w:p w:rsidR="001C4471" w:rsidRPr="008B5927" w:rsidRDefault="001C4471" w:rsidP="008B5927">
            <w:pPr>
              <w:tabs>
                <w:tab w:val="left" w:pos="-4503"/>
                <w:tab w:val="left" w:pos="567"/>
              </w:tabs>
              <w:ind w:left="173" w:firstLine="0"/>
              <w:rPr>
                <w:rFonts w:ascii="Browallia New" w:eastAsia="Times New Roman" w:hAnsi="Browallia New" w:cs="Browallia New"/>
                <w:sz w:val="23"/>
                <w:szCs w:val="23"/>
              </w:rPr>
            </w:pPr>
            <w:r w:rsidRPr="008B5927">
              <w:rPr>
                <w:rFonts w:ascii="Browallia New" w:eastAsia="Times New Roman" w:hAnsi="Browallia New" w:cs="Browallia New"/>
                <w:sz w:val="23"/>
                <w:szCs w:val="23"/>
              </w:rPr>
              <w:t xml:space="preserve">Higashi Nihon Mega Solar 3 Godo Kaisha </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Jpn Co</w:t>
            </w:r>
            <w:r w:rsidRPr="008B5927">
              <w:rPr>
                <w:rFonts w:ascii="Browallia New" w:eastAsia="Times New Roman" w:hAnsi="Browallia New" w:cs="Browallia New"/>
                <w:sz w:val="23"/>
                <w:szCs w:val="23"/>
                <w:cs/>
              </w:rPr>
              <w:t>.)</w:t>
            </w:r>
          </w:p>
        </w:tc>
        <w:tc>
          <w:tcPr>
            <w:tcW w:w="1551" w:type="pct"/>
            <w:shd w:val="clear" w:color="auto" w:fill="auto"/>
          </w:tcPr>
          <w:p w:rsidR="001C4471" w:rsidRPr="008B5927" w:rsidRDefault="001C4471"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Development in energy project</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in Japan</w:t>
            </w:r>
          </w:p>
        </w:tc>
        <w:tc>
          <w:tcPr>
            <w:tcW w:w="461"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Japan</w:t>
            </w:r>
          </w:p>
        </w:tc>
        <w:tc>
          <w:tcPr>
            <w:tcW w:w="530"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cs/>
              </w:rPr>
              <w:t>-</w:t>
            </w:r>
          </w:p>
        </w:tc>
      </w:tr>
      <w:tr w:rsidR="00DB7770" w:rsidRPr="008B5927" w:rsidTr="00716126">
        <w:tc>
          <w:tcPr>
            <w:tcW w:w="1897" w:type="pct"/>
            <w:shd w:val="clear" w:color="auto" w:fill="auto"/>
          </w:tcPr>
          <w:p w:rsidR="001C4471" w:rsidRPr="008B5927" w:rsidRDefault="001C4471" w:rsidP="008B5927">
            <w:pPr>
              <w:tabs>
                <w:tab w:val="left" w:pos="-4503"/>
                <w:tab w:val="left" w:pos="567"/>
              </w:tabs>
              <w:spacing w:before="60"/>
              <w:ind w:firstLine="0"/>
              <w:rPr>
                <w:rFonts w:ascii="Browallia New" w:eastAsia="Times New Roman" w:hAnsi="Browallia New" w:cs="Browallia New"/>
                <w:sz w:val="23"/>
                <w:szCs w:val="23"/>
              </w:rPr>
            </w:pPr>
            <w:r w:rsidRPr="008B5927">
              <w:rPr>
                <w:rFonts w:ascii="Browallia New" w:eastAsia="Times New Roman" w:hAnsi="Browallia New" w:cs="Browallia New"/>
                <w:b/>
                <w:bCs/>
                <w:sz w:val="23"/>
                <w:szCs w:val="23"/>
              </w:rPr>
              <w:t>Assosiates indirect held by Subsidiaries</w:t>
            </w:r>
            <w:r w:rsidRPr="008B5927">
              <w:rPr>
                <w:rFonts w:ascii="Browallia New" w:eastAsia="Times New Roman" w:hAnsi="Browallia New" w:cs="Browallia New"/>
                <w:b/>
                <w:bCs/>
                <w:sz w:val="23"/>
                <w:szCs w:val="23"/>
                <w:cs/>
              </w:rPr>
              <w:t xml:space="preserve"> :</w:t>
            </w:r>
          </w:p>
        </w:tc>
        <w:tc>
          <w:tcPr>
            <w:tcW w:w="1551" w:type="pct"/>
            <w:shd w:val="clear" w:color="auto" w:fill="auto"/>
          </w:tcPr>
          <w:p w:rsidR="001C4471" w:rsidRPr="008B5927" w:rsidRDefault="001C4471" w:rsidP="008B5927">
            <w:pPr>
              <w:ind w:left="175" w:hanging="175"/>
              <w:jc w:val="left"/>
              <w:rPr>
                <w:rFonts w:ascii="Browallia New" w:eastAsia="Times New Roman" w:hAnsi="Browallia New" w:cs="Browallia New"/>
                <w:sz w:val="23"/>
                <w:szCs w:val="23"/>
              </w:rPr>
            </w:pPr>
          </w:p>
        </w:tc>
        <w:tc>
          <w:tcPr>
            <w:tcW w:w="461"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p>
        </w:tc>
      </w:tr>
      <w:tr w:rsidR="00DB7770" w:rsidRPr="008B5927" w:rsidTr="00716126">
        <w:tc>
          <w:tcPr>
            <w:tcW w:w="1897" w:type="pct"/>
            <w:shd w:val="clear" w:color="auto" w:fill="auto"/>
          </w:tcPr>
          <w:p w:rsidR="001C4471" w:rsidRPr="008B5927" w:rsidRDefault="001C4471" w:rsidP="008B5927">
            <w:pPr>
              <w:tabs>
                <w:tab w:val="left" w:pos="-4503"/>
                <w:tab w:val="left" w:pos="567"/>
              </w:tabs>
              <w:ind w:left="173" w:firstLine="0"/>
              <w:rPr>
                <w:rFonts w:ascii="Browallia New" w:eastAsia="Times New Roman" w:hAnsi="Browallia New" w:cs="Browallia New"/>
                <w:sz w:val="23"/>
                <w:szCs w:val="23"/>
              </w:rPr>
            </w:pPr>
            <w:r w:rsidRPr="008B5927">
              <w:rPr>
                <w:rFonts w:ascii="Browallia New" w:eastAsia="Times New Roman" w:hAnsi="Browallia New" w:cs="Browallia New"/>
                <w:sz w:val="23"/>
                <w:szCs w:val="23"/>
              </w:rPr>
              <w:t>SSUT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r w:rsidR="00320EBC">
              <w:rPr>
                <w:rFonts w:ascii="Browallia New" w:eastAsia="Times New Roman" w:hAnsi="Browallia New" w:cs="Browallia New"/>
                <w:sz w:val="23"/>
                <w:szCs w:val="23"/>
              </w:rPr>
              <w:t>*</w:t>
            </w:r>
            <w:r w:rsidR="00B27CC0">
              <w:rPr>
                <w:rFonts w:ascii="Browallia New" w:eastAsia="Times New Roman" w:hAnsi="Browallia New" w:cs="Browallia New"/>
                <w:sz w:val="23"/>
                <w:szCs w:val="23"/>
              </w:rPr>
              <w:t>*</w:t>
            </w:r>
          </w:p>
        </w:tc>
        <w:tc>
          <w:tcPr>
            <w:tcW w:w="1551" w:type="pct"/>
            <w:shd w:val="clear" w:color="auto" w:fill="auto"/>
          </w:tcPr>
          <w:p w:rsidR="001C4471" w:rsidRPr="008B5927" w:rsidRDefault="00194F2E"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Cogen</w:t>
            </w:r>
            <w:r w:rsidR="001C4471" w:rsidRPr="008B5927">
              <w:rPr>
                <w:rFonts w:ascii="Browallia New" w:eastAsia="Times New Roman" w:hAnsi="Browallia New" w:cs="Browallia New"/>
                <w:sz w:val="23"/>
                <w:szCs w:val="23"/>
              </w:rPr>
              <w:t xml:space="preserve"> power energy</w:t>
            </w:r>
          </w:p>
        </w:tc>
        <w:tc>
          <w:tcPr>
            <w:tcW w:w="461"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1C4471"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4</w:t>
            </w:r>
            <w:r w:rsidR="001C4471" w:rsidRPr="008B5927">
              <w:rPr>
                <w:rFonts w:ascii="Browallia New" w:eastAsia="Times New Roman" w:hAnsi="Browallia New" w:cs="Browallia New"/>
                <w:sz w:val="23"/>
                <w:szCs w:val="23"/>
              </w:rPr>
              <w:t>0</w:t>
            </w:r>
            <w:r w:rsidR="001C4471" w:rsidRPr="008B5927">
              <w:rPr>
                <w:rFonts w:ascii="Browallia New" w:eastAsia="Times New Roman" w:hAnsi="Browallia New" w:cs="Browallia New"/>
                <w:sz w:val="23"/>
                <w:szCs w:val="23"/>
                <w:cs/>
              </w:rPr>
              <w:t>.</w:t>
            </w:r>
            <w:r w:rsidR="001C4471" w:rsidRPr="008B5927">
              <w:rPr>
                <w:rFonts w:ascii="Browallia New" w:eastAsia="Times New Roman" w:hAnsi="Browallia New" w:cs="Browallia New"/>
                <w:sz w:val="23"/>
                <w:szCs w:val="23"/>
              </w:rPr>
              <w:t>00</w:t>
            </w:r>
          </w:p>
        </w:tc>
        <w:tc>
          <w:tcPr>
            <w:tcW w:w="561" w:type="pct"/>
            <w:shd w:val="clear" w:color="auto" w:fill="auto"/>
          </w:tcPr>
          <w:p w:rsidR="001C4471" w:rsidRPr="008B5927" w:rsidRDefault="001C4471"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10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r>
      <w:tr w:rsidR="00962098" w:rsidRPr="008B5927" w:rsidTr="00716126">
        <w:tc>
          <w:tcPr>
            <w:tcW w:w="1897" w:type="pct"/>
            <w:shd w:val="clear" w:color="auto" w:fill="auto"/>
          </w:tcPr>
          <w:p w:rsidR="00962098" w:rsidRPr="008B5927" w:rsidRDefault="00962098" w:rsidP="008B5927">
            <w:pPr>
              <w:tabs>
                <w:tab w:val="left" w:pos="-4503"/>
                <w:tab w:val="left" w:pos="567"/>
              </w:tabs>
              <w:ind w:left="173" w:firstLine="0"/>
              <w:rPr>
                <w:rFonts w:ascii="Browallia New" w:eastAsia="Times New Roman" w:hAnsi="Browallia New" w:cs="Browallia New"/>
                <w:sz w:val="23"/>
                <w:szCs w:val="23"/>
              </w:rPr>
            </w:pPr>
            <w:r w:rsidRPr="008B5927">
              <w:rPr>
                <w:rFonts w:ascii="Browallia New" w:eastAsia="Times New Roman" w:hAnsi="Browallia New" w:cs="Browallia New"/>
                <w:sz w:val="23"/>
                <w:szCs w:val="23"/>
              </w:rPr>
              <w:t>PPTC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 Ltd</w:t>
            </w:r>
            <w:r w:rsidRPr="008B5927">
              <w:rPr>
                <w:rFonts w:ascii="Browallia New" w:eastAsia="Times New Roman" w:hAnsi="Browallia New" w:cs="Browallia New"/>
                <w:sz w:val="23"/>
                <w:szCs w:val="23"/>
                <w:cs/>
              </w:rPr>
              <w:t>.</w:t>
            </w:r>
            <w:r w:rsidR="00320EBC">
              <w:rPr>
                <w:rFonts w:ascii="Browallia New" w:eastAsia="Times New Roman" w:hAnsi="Browallia New" w:cs="Browallia New"/>
                <w:sz w:val="23"/>
                <w:szCs w:val="23"/>
              </w:rPr>
              <w:t>**</w:t>
            </w:r>
            <w:r w:rsidR="00B27CC0">
              <w:rPr>
                <w:rFonts w:ascii="Browallia New" w:eastAsia="Times New Roman" w:hAnsi="Browallia New" w:cs="Browallia New"/>
                <w:sz w:val="23"/>
                <w:szCs w:val="23"/>
              </w:rPr>
              <w:t>*</w:t>
            </w:r>
          </w:p>
        </w:tc>
        <w:tc>
          <w:tcPr>
            <w:tcW w:w="1551" w:type="pct"/>
            <w:shd w:val="clear" w:color="auto" w:fill="auto"/>
          </w:tcPr>
          <w:p w:rsidR="00962098" w:rsidRPr="008B5927" w:rsidRDefault="00194F2E"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Cogen</w:t>
            </w:r>
            <w:r w:rsidR="00962098" w:rsidRPr="008B5927">
              <w:rPr>
                <w:rFonts w:ascii="Browallia New" w:eastAsia="Times New Roman" w:hAnsi="Browallia New" w:cs="Browallia New"/>
                <w:sz w:val="23"/>
                <w:szCs w:val="23"/>
              </w:rPr>
              <w:t xml:space="preserve"> power energy</w:t>
            </w:r>
          </w:p>
        </w:tc>
        <w:tc>
          <w:tcPr>
            <w:tcW w:w="461"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25</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w:t>
            </w:r>
          </w:p>
        </w:tc>
      </w:tr>
      <w:tr w:rsidR="00962098" w:rsidRPr="008B5927" w:rsidTr="00716126">
        <w:tc>
          <w:tcPr>
            <w:tcW w:w="1897" w:type="pct"/>
            <w:shd w:val="clear" w:color="auto" w:fill="auto"/>
          </w:tcPr>
          <w:p w:rsidR="00962098" w:rsidRPr="008B5927" w:rsidRDefault="00962098" w:rsidP="008B5927">
            <w:pPr>
              <w:tabs>
                <w:tab w:val="left" w:pos="-4503"/>
                <w:tab w:val="left" w:pos="567"/>
              </w:tabs>
              <w:ind w:left="173" w:firstLine="0"/>
              <w:rPr>
                <w:rFonts w:ascii="Browallia New" w:eastAsia="Times New Roman" w:hAnsi="Browallia New" w:cs="Browallia New"/>
                <w:sz w:val="23"/>
                <w:szCs w:val="23"/>
              </w:rPr>
            </w:pPr>
            <w:r w:rsidRPr="008B5927">
              <w:rPr>
                <w:rFonts w:ascii="Browallia New" w:eastAsia="Times New Roman" w:hAnsi="Browallia New" w:cs="Browallia New"/>
                <w:sz w:val="23"/>
                <w:szCs w:val="23"/>
              </w:rPr>
              <w:t>TAC Energy Co</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w:t>
            </w:r>
            <w:r w:rsidRPr="008B5927">
              <w:rPr>
                <w:rFonts w:ascii="Browallia New" w:eastAsia="Times New Roman" w:hAnsi="Browallia New" w:cs="Browallia New"/>
                <w:sz w:val="23"/>
                <w:szCs w:val="23"/>
                <w:cs/>
              </w:rPr>
              <w:t xml:space="preserve"> </w:t>
            </w:r>
            <w:r w:rsidRPr="008B5927">
              <w:rPr>
                <w:rFonts w:ascii="Browallia New" w:eastAsia="Times New Roman" w:hAnsi="Browallia New" w:cs="Browallia New"/>
                <w:sz w:val="23"/>
                <w:szCs w:val="23"/>
              </w:rPr>
              <w:t>Ltd</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w:t>
            </w:r>
            <w:r w:rsidR="00320EBC">
              <w:rPr>
                <w:rFonts w:ascii="Browallia New" w:eastAsia="Times New Roman" w:hAnsi="Browallia New" w:cs="Browallia New"/>
                <w:sz w:val="23"/>
                <w:szCs w:val="23"/>
              </w:rPr>
              <w:t>*</w:t>
            </w:r>
            <w:r w:rsidR="00B27CC0">
              <w:rPr>
                <w:rFonts w:ascii="Browallia New" w:eastAsia="Times New Roman" w:hAnsi="Browallia New" w:cs="Browallia New"/>
                <w:sz w:val="23"/>
                <w:szCs w:val="23"/>
              </w:rPr>
              <w:t>*</w:t>
            </w:r>
          </w:p>
        </w:tc>
        <w:tc>
          <w:tcPr>
            <w:tcW w:w="1551" w:type="pct"/>
            <w:shd w:val="clear" w:color="auto" w:fill="auto"/>
          </w:tcPr>
          <w:p w:rsidR="00962098" w:rsidRPr="008B5927" w:rsidRDefault="00962098" w:rsidP="008B5927">
            <w:pPr>
              <w:ind w:left="175" w:hanging="175"/>
              <w:jc w:val="left"/>
              <w:rPr>
                <w:rFonts w:ascii="Browallia New" w:eastAsia="Times New Roman" w:hAnsi="Browallia New" w:cs="Browallia New"/>
                <w:sz w:val="23"/>
                <w:szCs w:val="23"/>
              </w:rPr>
            </w:pPr>
            <w:r w:rsidRPr="008B5927">
              <w:rPr>
                <w:rFonts w:ascii="Browallia New" w:eastAsia="Times New Roman" w:hAnsi="Browallia New" w:cs="Browallia New"/>
                <w:sz w:val="23"/>
                <w:szCs w:val="23"/>
              </w:rPr>
              <w:t>Investmen</w:t>
            </w:r>
            <w:r w:rsidR="008B5927" w:rsidRPr="008B5927">
              <w:rPr>
                <w:rFonts w:ascii="Browallia New" w:eastAsia="Times New Roman" w:hAnsi="Browallia New" w:cs="Browallia New"/>
                <w:sz w:val="23"/>
                <w:szCs w:val="23"/>
              </w:rPr>
              <w:t>t in other companies and cogen</w:t>
            </w:r>
            <w:r w:rsidRPr="008B5927">
              <w:rPr>
                <w:rFonts w:ascii="Browallia New" w:eastAsia="Times New Roman" w:hAnsi="Browallia New" w:cs="Browallia New"/>
                <w:sz w:val="23"/>
                <w:szCs w:val="23"/>
              </w:rPr>
              <w:t xml:space="preserve"> power energy</w:t>
            </w:r>
          </w:p>
        </w:tc>
        <w:tc>
          <w:tcPr>
            <w:tcW w:w="461"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Thai</w:t>
            </w:r>
          </w:p>
        </w:tc>
        <w:tc>
          <w:tcPr>
            <w:tcW w:w="530"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50</w:t>
            </w:r>
            <w:r w:rsidRPr="008B5927">
              <w:rPr>
                <w:rFonts w:ascii="Browallia New" w:eastAsia="Times New Roman" w:hAnsi="Browallia New" w:cs="Browallia New"/>
                <w:sz w:val="23"/>
                <w:szCs w:val="23"/>
                <w:cs/>
              </w:rPr>
              <w:t>.</w:t>
            </w:r>
            <w:r w:rsidRPr="008B5927">
              <w:rPr>
                <w:rFonts w:ascii="Browallia New" w:eastAsia="Times New Roman" w:hAnsi="Browallia New" w:cs="Browallia New"/>
                <w:sz w:val="23"/>
                <w:szCs w:val="23"/>
              </w:rPr>
              <w:t>00</w:t>
            </w:r>
          </w:p>
        </w:tc>
        <w:tc>
          <w:tcPr>
            <w:tcW w:w="561" w:type="pct"/>
            <w:shd w:val="clear" w:color="auto" w:fill="auto"/>
          </w:tcPr>
          <w:p w:rsidR="00962098" w:rsidRPr="008B5927" w:rsidRDefault="00962098" w:rsidP="008B5927">
            <w:pPr>
              <w:tabs>
                <w:tab w:val="left" w:pos="567"/>
              </w:tabs>
              <w:ind w:left="567" w:hanging="567"/>
              <w:jc w:val="center"/>
              <w:rPr>
                <w:rFonts w:ascii="Browallia New" w:eastAsia="Times New Roman" w:hAnsi="Browallia New" w:cs="Browallia New"/>
                <w:sz w:val="23"/>
                <w:szCs w:val="23"/>
              </w:rPr>
            </w:pPr>
            <w:r w:rsidRPr="008B5927">
              <w:rPr>
                <w:rFonts w:ascii="Browallia New" w:eastAsia="Times New Roman" w:hAnsi="Browallia New" w:cs="Browallia New"/>
                <w:sz w:val="23"/>
                <w:szCs w:val="23"/>
              </w:rPr>
              <w:t>-</w:t>
            </w:r>
          </w:p>
        </w:tc>
      </w:tr>
    </w:tbl>
    <w:p w:rsidR="00B27CC0" w:rsidRPr="00205004" w:rsidRDefault="00B27CC0" w:rsidP="00205004">
      <w:pPr>
        <w:pStyle w:val="ListParagraph"/>
        <w:numPr>
          <w:ilvl w:val="0"/>
          <w:numId w:val="18"/>
        </w:numPr>
        <w:spacing w:before="120" w:after="120"/>
        <w:ind w:left="426" w:hanging="426"/>
        <w:rPr>
          <w:rFonts w:ascii="Browallia New" w:hAnsi="Browallia New" w:cs="Browallia New"/>
          <w:sz w:val="23"/>
          <w:szCs w:val="23"/>
          <w:lang w:eastAsia="ko-KR"/>
        </w:rPr>
      </w:pPr>
      <w:r w:rsidRPr="00205004">
        <w:rPr>
          <w:rFonts w:ascii="Browallia New" w:hAnsi="Browallia New" w:cs="Browallia New"/>
          <w:sz w:val="24"/>
          <w:szCs w:val="24"/>
        </w:rPr>
        <w:t>In 2016, it was a joint entity</w:t>
      </w:r>
    </w:p>
    <w:p w:rsidR="00B56362" w:rsidRDefault="00843787" w:rsidP="00205004">
      <w:pPr>
        <w:tabs>
          <w:tab w:val="left" w:pos="709"/>
        </w:tabs>
        <w:spacing w:before="120" w:after="120"/>
        <w:ind w:left="426" w:hanging="426"/>
        <w:rPr>
          <w:rFonts w:ascii="Browallia New" w:hAnsi="Browallia New" w:cs="Browallia New"/>
          <w:sz w:val="23"/>
          <w:szCs w:val="23"/>
          <w:lang w:eastAsia="ko-KR"/>
        </w:rPr>
      </w:pPr>
      <w:r w:rsidRPr="00320EBC">
        <w:rPr>
          <w:rFonts w:ascii="Browallia New" w:hAnsi="Browallia New" w:cs="Browallia New"/>
          <w:sz w:val="23"/>
          <w:szCs w:val="23"/>
          <w:cs/>
        </w:rPr>
        <w:t>*</w:t>
      </w:r>
      <w:r w:rsidR="00B27CC0">
        <w:rPr>
          <w:rFonts w:ascii="Browallia New" w:hAnsi="Browallia New" w:cs="Browallia New" w:hint="cs"/>
          <w:sz w:val="23"/>
          <w:szCs w:val="23"/>
          <w:cs/>
        </w:rPr>
        <w:t>*</w:t>
      </w:r>
      <w:r w:rsidR="00205004">
        <w:rPr>
          <w:rFonts w:ascii="Browallia New" w:hAnsi="Browallia New" w:cs="Browallia New"/>
          <w:sz w:val="23"/>
          <w:szCs w:val="23"/>
          <w:lang w:eastAsia="ko-KR"/>
        </w:rPr>
        <w:tab/>
      </w:r>
      <w:r w:rsidR="00320EBC" w:rsidRPr="00320EBC">
        <w:rPr>
          <w:rFonts w:ascii="Browallia New" w:hAnsi="Browallia New" w:cs="Browallia New"/>
          <w:sz w:val="23"/>
          <w:szCs w:val="23"/>
          <w:lang w:eastAsia="ko-KR"/>
        </w:rPr>
        <w:t>An associate company in That Siri Co., Ltd. and TAC Energy Co., Ltd.</w:t>
      </w:r>
    </w:p>
    <w:p w:rsidR="00320EBC" w:rsidRPr="00320EBC" w:rsidRDefault="00B27CC0" w:rsidP="00205004">
      <w:pPr>
        <w:spacing w:before="120" w:after="120"/>
        <w:ind w:left="426" w:hanging="426"/>
        <w:rPr>
          <w:rFonts w:ascii="Browallia New" w:hAnsi="Browallia New" w:cs="Browallia New"/>
          <w:color w:val="000000" w:themeColor="text1"/>
          <w:sz w:val="23"/>
          <w:szCs w:val="23"/>
        </w:rPr>
      </w:pPr>
      <w:r>
        <w:rPr>
          <w:rFonts w:ascii="Browallia New" w:hAnsi="Browallia New" w:cs="Browallia New"/>
          <w:sz w:val="23"/>
          <w:szCs w:val="23"/>
          <w:lang w:eastAsia="ko-KR"/>
        </w:rPr>
        <w:t>***</w:t>
      </w:r>
      <w:r w:rsidR="00205004">
        <w:rPr>
          <w:rFonts w:ascii="Browallia New" w:hAnsi="Browallia New" w:cs="Browallia New"/>
          <w:sz w:val="23"/>
          <w:szCs w:val="23"/>
          <w:lang w:eastAsia="ko-KR"/>
        </w:rPr>
        <w:tab/>
      </w:r>
      <w:r w:rsidR="00320EBC" w:rsidRPr="00320EBC">
        <w:rPr>
          <w:rFonts w:ascii="Browallia New" w:hAnsi="Browallia New" w:cs="Browallia New"/>
          <w:sz w:val="23"/>
          <w:szCs w:val="23"/>
          <w:lang w:eastAsia="ko-KR"/>
        </w:rPr>
        <w:t>An associate com</w:t>
      </w:r>
      <w:r w:rsidR="00320EBC">
        <w:rPr>
          <w:rFonts w:ascii="Browallia New" w:hAnsi="Browallia New" w:cs="Browallia New"/>
          <w:sz w:val="23"/>
          <w:szCs w:val="23"/>
          <w:lang w:eastAsia="ko-KR"/>
        </w:rPr>
        <w:t xml:space="preserve">pany in </w:t>
      </w:r>
      <w:r w:rsidR="00320EBC" w:rsidRPr="00320EBC">
        <w:rPr>
          <w:rFonts w:ascii="Browallia New" w:hAnsi="Browallia New" w:cs="Browallia New"/>
          <w:sz w:val="23"/>
          <w:szCs w:val="23"/>
          <w:lang w:eastAsia="ko-KR"/>
        </w:rPr>
        <w:t>TAC Energy Co., Ltd.</w:t>
      </w:r>
    </w:p>
    <w:p w:rsidR="00330FFA" w:rsidRPr="008B5927" w:rsidRDefault="00330FFA" w:rsidP="00205004">
      <w:pPr>
        <w:tabs>
          <w:tab w:val="left" w:pos="-4503"/>
          <w:tab w:val="left" w:pos="426"/>
        </w:tabs>
        <w:ind w:left="426" w:hanging="426"/>
        <w:rPr>
          <w:rFonts w:ascii="Browallia New" w:eastAsia="Times New Roman" w:hAnsi="Browallia New" w:cs="Browallia New"/>
          <w:color w:val="000000" w:themeColor="text1"/>
          <w:sz w:val="24"/>
          <w:szCs w:val="24"/>
        </w:rPr>
      </w:pPr>
      <w:r w:rsidRPr="008B5927">
        <w:rPr>
          <w:rFonts w:ascii="Browallia New" w:hAnsi="Browallia New" w:cs="Browallia New"/>
          <w:color w:val="000000" w:themeColor="text1"/>
          <w:sz w:val="24"/>
          <w:szCs w:val="24"/>
          <w:lang w:val="en-GB"/>
        </w:rPr>
        <w:t>**</w:t>
      </w:r>
      <w:r w:rsidR="00320EBC">
        <w:rPr>
          <w:rFonts w:ascii="Browallia New" w:hAnsi="Browallia New" w:cs="Browallia New"/>
          <w:color w:val="000000" w:themeColor="text1"/>
          <w:sz w:val="24"/>
          <w:szCs w:val="24"/>
          <w:lang w:val="en-GB"/>
        </w:rPr>
        <w:t>*</w:t>
      </w:r>
      <w:r w:rsidR="00B27CC0">
        <w:rPr>
          <w:rFonts w:ascii="Browallia New" w:hAnsi="Browallia New" w:cs="Browallia New"/>
          <w:color w:val="000000" w:themeColor="text1"/>
          <w:sz w:val="24"/>
          <w:szCs w:val="24"/>
          <w:lang w:val="en-GB"/>
        </w:rPr>
        <w:t>*</w:t>
      </w:r>
      <w:r w:rsidR="00205004">
        <w:rPr>
          <w:rFonts w:ascii="Browallia New" w:hAnsi="Browallia New" w:cs="Browallia New"/>
          <w:color w:val="000000" w:themeColor="text1"/>
          <w:sz w:val="24"/>
          <w:szCs w:val="24"/>
          <w:lang w:val="en-GB"/>
        </w:rPr>
        <w:tab/>
      </w:r>
      <w:r w:rsidRPr="008B5927">
        <w:rPr>
          <w:rFonts w:ascii="Browallia New" w:eastAsia="Times New Roman" w:hAnsi="Browallia New" w:cs="Browallia New"/>
          <w:color w:val="000000" w:themeColor="text1"/>
          <w:sz w:val="23"/>
          <w:szCs w:val="23"/>
        </w:rPr>
        <w:t>Eastern Po</w:t>
      </w:r>
      <w:r w:rsidR="00B11B44" w:rsidRPr="008B5927">
        <w:rPr>
          <w:rFonts w:ascii="Browallia New" w:eastAsia="Times New Roman" w:hAnsi="Browallia New" w:cs="Browallia New"/>
          <w:color w:val="000000" w:themeColor="text1"/>
          <w:sz w:val="23"/>
          <w:szCs w:val="23"/>
        </w:rPr>
        <w:t>wer Group Plc</w:t>
      </w:r>
      <w:r w:rsidR="00A06ED4">
        <w:rPr>
          <w:rFonts w:ascii="Browallia New" w:eastAsia="Times New Roman" w:hAnsi="Browallia New" w:cs="Browallia New"/>
          <w:color w:val="000000" w:themeColor="text1"/>
          <w:sz w:val="23"/>
          <w:szCs w:val="23"/>
        </w:rPr>
        <w:t>.,</w:t>
      </w:r>
      <w:r w:rsidR="00B11B44" w:rsidRPr="008B5927">
        <w:rPr>
          <w:rFonts w:ascii="Browallia New" w:eastAsia="Times New Roman" w:hAnsi="Browallia New" w:cs="Browallia New"/>
          <w:color w:val="000000" w:themeColor="text1"/>
          <w:sz w:val="23"/>
          <w:szCs w:val="23"/>
        </w:rPr>
        <w:t xml:space="preserve"> does not have control because it indirectly holds shares through 2 su</w:t>
      </w:r>
      <w:r w:rsidR="005B3268" w:rsidRPr="008B5927">
        <w:rPr>
          <w:rFonts w:ascii="Browallia New" w:eastAsia="Times New Roman" w:hAnsi="Browallia New" w:cs="Browallia New"/>
          <w:color w:val="000000" w:themeColor="text1"/>
          <w:sz w:val="23"/>
          <w:szCs w:val="23"/>
        </w:rPr>
        <w:t>bsidiaries and has 1 representat</w:t>
      </w:r>
      <w:r w:rsidR="00B11B44" w:rsidRPr="008B5927">
        <w:rPr>
          <w:rFonts w:ascii="Browallia New" w:eastAsia="Times New Roman" w:hAnsi="Browallia New" w:cs="Browallia New"/>
          <w:color w:val="000000" w:themeColor="text1"/>
          <w:sz w:val="23"/>
          <w:szCs w:val="23"/>
        </w:rPr>
        <w:t>ive as authorized director from 3 au</w:t>
      </w:r>
      <w:r w:rsidR="005B3268" w:rsidRPr="008B5927">
        <w:rPr>
          <w:rFonts w:ascii="Browallia New" w:eastAsia="Times New Roman" w:hAnsi="Browallia New" w:cs="Browallia New"/>
          <w:color w:val="000000" w:themeColor="text1"/>
          <w:sz w:val="23"/>
          <w:szCs w:val="23"/>
        </w:rPr>
        <w:t>thorized dir</w:t>
      </w:r>
      <w:r w:rsidR="00B11B44" w:rsidRPr="008B5927">
        <w:rPr>
          <w:rFonts w:ascii="Browallia New" w:eastAsia="Times New Roman" w:hAnsi="Browallia New" w:cs="Browallia New"/>
          <w:color w:val="000000" w:themeColor="text1"/>
          <w:sz w:val="23"/>
          <w:szCs w:val="23"/>
        </w:rPr>
        <w:t>ectors</w:t>
      </w:r>
      <w:r w:rsidR="008B5927" w:rsidRPr="008B5927">
        <w:rPr>
          <w:rFonts w:ascii="Browallia New" w:eastAsia="Times New Roman" w:hAnsi="Browallia New" w:cs="Browallia New"/>
          <w:color w:val="000000" w:themeColor="text1"/>
          <w:sz w:val="23"/>
          <w:szCs w:val="23"/>
        </w:rPr>
        <w:t xml:space="preserve"> (See Condensed n</w:t>
      </w:r>
      <w:r w:rsidR="00677969" w:rsidRPr="008B5927">
        <w:rPr>
          <w:rFonts w:ascii="Browallia New" w:eastAsia="Times New Roman" w:hAnsi="Browallia New" w:cs="Browallia New"/>
          <w:color w:val="000000" w:themeColor="text1"/>
          <w:sz w:val="23"/>
          <w:szCs w:val="23"/>
        </w:rPr>
        <w:t>ote 2.2.2.1.2 to 2.2.2.1.4 to interim financial statements).</w:t>
      </w:r>
    </w:p>
    <w:p w:rsidR="005C6470" w:rsidRPr="005C6470" w:rsidRDefault="005C6470" w:rsidP="007B4F35">
      <w:pPr>
        <w:tabs>
          <w:tab w:val="left" w:pos="709"/>
        </w:tabs>
        <w:spacing w:after="80"/>
        <w:ind w:firstLine="0"/>
        <w:rPr>
          <w:rFonts w:ascii="Browallia New" w:hAnsi="Browallia New" w:cs="Browallia New"/>
          <w:b/>
          <w:bCs/>
          <w:color w:val="000000" w:themeColor="text1"/>
          <w:sz w:val="28"/>
        </w:rPr>
      </w:pPr>
      <w:r w:rsidRPr="005C6470">
        <w:rPr>
          <w:rFonts w:ascii="Browallia New" w:hAnsi="Browallia New" w:cs="Browallia New"/>
          <w:b/>
          <w:bCs/>
          <w:color w:val="000000" w:themeColor="text1"/>
          <w:sz w:val="28"/>
        </w:rPr>
        <w:lastRenderedPageBreak/>
        <w:t>2</w:t>
      </w:r>
      <w:r w:rsidRPr="005C6470">
        <w:rPr>
          <w:rFonts w:ascii="Browallia New" w:hAnsi="Browallia New" w:cs="Browallia New"/>
          <w:b/>
          <w:bCs/>
          <w:color w:val="000000" w:themeColor="text1"/>
          <w:sz w:val="28"/>
          <w:cs/>
        </w:rPr>
        <w:t>.</w:t>
      </w:r>
      <w:r w:rsidRPr="005C6470">
        <w:rPr>
          <w:rFonts w:ascii="Browallia New" w:hAnsi="Browallia New" w:cs="Browallia New"/>
          <w:b/>
          <w:bCs/>
          <w:color w:val="000000" w:themeColor="text1"/>
          <w:sz w:val="28"/>
        </w:rPr>
        <w:tab/>
        <w:t xml:space="preserve">BASIS OF PREPARATION OF FINANCIAL STATEMENTS </w:t>
      </w:r>
      <w:r w:rsidRPr="005C6470">
        <w:rPr>
          <w:rFonts w:ascii="Browallia New" w:hAnsi="Browallia New" w:cs="Browallia New"/>
          <w:b/>
          <w:bCs/>
          <w:color w:val="000000" w:themeColor="text1"/>
          <w:sz w:val="28"/>
          <w:cs/>
        </w:rPr>
        <w:t>(</w:t>
      </w:r>
      <w:r w:rsidRPr="005C6470">
        <w:rPr>
          <w:rFonts w:ascii="Browallia New" w:hAnsi="Browallia New" w:cs="Browallia New"/>
          <w:b/>
          <w:bCs/>
          <w:color w:val="000000" w:themeColor="text1"/>
          <w:sz w:val="28"/>
        </w:rPr>
        <w:t>Con</w:t>
      </w:r>
      <w:r w:rsidRPr="005C6470">
        <w:rPr>
          <w:rFonts w:ascii="Browallia New" w:hAnsi="Browallia New" w:cs="Browallia New"/>
          <w:b/>
          <w:bCs/>
          <w:color w:val="000000" w:themeColor="text1"/>
          <w:sz w:val="28"/>
          <w:cs/>
        </w:rPr>
        <w:t>’</w:t>
      </w:r>
      <w:r w:rsidRPr="005C6470">
        <w:rPr>
          <w:rFonts w:ascii="Browallia New" w:hAnsi="Browallia New" w:cs="Browallia New"/>
          <w:b/>
          <w:bCs/>
          <w:color w:val="000000" w:themeColor="text1"/>
          <w:sz w:val="28"/>
        </w:rPr>
        <w:t>t</w:t>
      </w:r>
      <w:r w:rsidRPr="005C6470">
        <w:rPr>
          <w:rFonts w:ascii="Browallia New" w:hAnsi="Browallia New" w:cs="Browallia New"/>
          <w:b/>
          <w:bCs/>
          <w:color w:val="000000" w:themeColor="text1"/>
          <w:sz w:val="28"/>
          <w:cs/>
        </w:rPr>
        <w:t>)</w:t>
      </w:r>
    </w:p>
    <w:p w:rsidR="005C6470" w:rsidRPr="005C6470" w:rsidRDefault="005C6470" w:rsidP="007B4F35">
      <w:pPr>
        <w:tabs>
          <w:tab w:val="left" w:pos="709"/>
        </w:tabs>
        <w:spacing w:after="80"/>
        <w:ind w:firstLine="0"/>
        <w:rPr>
          <w:rFonts w:ascii="Browallia New" w:hAnsi="Browallia New" w:cs="Browallia New"/>
          <w:color w:val="000000" w:themeColor="text1"/>
          <w:sz w:val="28"/>
        </w:rPr>
      </w:pPr>
      <w:r w:rsidRPr="005C6470">
        <w:rPr>
          <w:rFonts w:ascii="Browallia New" w:hAnsi="Browallia New" w:cs="Browallia New"/>
          <w:color w:val="000000" w:themeColor="text1"/>
          <w:sz w:val="28"/>
        </w:rPr>
        <w:t>2</w:t>
      </w:r>
      <w:r w:rsidRPr="005C6470">
        <w:rPr>
          <w:rFonts w:ascii="Browallia New" w:hAnsi="Browallia New" w:cs="Browallia New"/>
          <w:color w:val="000000" w:themeColor="text1"/>
          <w:sz w:val="28"/>
          <w:cs/>
        </w:rPr>
        <w:t>.</w:t>
      </w:r>
      <w:r w:rsidRPr="005C6470">
        <w:rPr>
          <w:rFonts w:ascii="Browallia New" w:hAnsi="Browallia New" w:cs="Browallia New"/>
          <w:color w:val="000000" w:themeColor="text1"/>
          <w:sz w:val="28"/>
        </w:rPr>
        <w:t>2</w:t>
      </w:r>
      <w:r w:rsidRPr="005C6470">
        <w:rPr>
          <w:rFonts w:ascii="Browallia New" w:hAnsi="Browallia New" w:cs="Browallia New"/>
          <w:color w:val="000000" w:themeColor="text1"/>
          <w:sz w:val="28"/>
        </w:rPr>
        <w:tab/>
        <w:t>Basis of preparation of consolidated  interim financial statements</w:t>
      </w:r>
      <w:r w:rsidRPr="005C6470">
        <w:rPr>
          <w:rFonts w:ascii="Browallia New" w:hAnsi="Browallia New" w:cs="Browallia New" w:hint="cs"/>
          <w:color w:val="000000" w:themeColor="text1"/>
          <w:sz w:val="28"/>
          <w:cs/>
        </w:rPr>
        <w:t xml:space="preserve"> (</w:t>
      </w:r>
      <w:r w:rsidRPr="005C6470">
        <w:rPr>
          <w:rFonts w:ascii="Browallia New" w:hAnsi="Browallia New" w:cs="Browallia New"/>
          <w:color w:val="000000" w:themeColor="text1"/>
          <w:sz w:val="28"/>
        </w:rPr>
        <w:t>Con</w:t>
      </w:r>
      <w:r w:rsidRPr="005C6470">
        <w:rPr>
          <w:rFonts w:ascii="Browallia New" w:hAnsi="Browallia New" w:cs="Browallia New"/>
          <w:color w:val="000000" w:themeColor="text1"/>
          <w:sz w:val="28"/>
          <w:cs/>
        </w:rPr>
        <w:t>’</w:t>
      </w:r>
      <w:r w:rsidRPr="005C6470">
        <w:rPr>
          <w:rFonts w:ascii="Browallia New" w:hAnsi="Browallia New" w:cs="Browallia New"/>
          <w:color w:val="000000" w:themeColor="text1"/>
          <w:sz w:val="28"/>
        </w:rPr>
        <w:t>t</w:t>
      </w:r>
      <w:r w:rsidRPr="005C6470">
        <w:rPr>
          <w:rFonts w:ascii="Browallia New" w:hAnsi="Browallia New" w:cs="Browallia New"/>
          <w:color w:val="000000" w:themeColor="text1"/>
          <w:sz w:val="28"/>
          <w:cs/>
        </w:rPr>
        <w:t>)</w:t>
      </w:r>
    </w:p>
    <w:p w:rsidR="00B56362" w:rsidRPr="00F857E5" w:rsidRDefault="00B56362" w:rsidP="007B4F35">
      <w:pPr>
        <w:tabs>
          <w:tab w:val="left" w:pos="709"/>
        </w:tabs>
        <w:spacing w:after="80"/>
        <w:ind w:left="708" w:hanging="708"/>
        <w:rPr>
          <w:rFonts w:ascii="Browallia New" w:hAnsi="Browallia New" w:cs="Browallia New"/>
          <w:sz w:val="28"/>
        </w:rPr>
      </w:pP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rPr>
        <w:tab/>
      </w:r>
      <w:r w:rsidRPr="00F857E5">
        <w:rPr>
          <w:rFonts w:ascii="Browallia New" w:hAnsi="Browallia New" w:cs="Browallia New"/>
          <w:spacing w:val="-4"/>
          <w:sz w:val="28"/>
        </w:rPr>
        <w:t xml:space="preserve">Details of </w:t>
      </w:r>
      <w:r w:rsidRPr="00F857E5">
        <w:rPr>
          <w:rFonts w:ascii="Browallia New" w:hAnsi="Browallia New" w:cs="Browallia New"/>
          <w:sz w:val="28"/>
        </w:rPr>
        <w:t xml:space="preserve">significant change </w:t>
      </w:r>
      <w:r w:rsidRPr="00F857E5">
        <w:rPr>
          <w:rFonts w:ascii="Browallia New" w:hAnsi="Browallia New" w:cs="Browallia New"/>
          <w:spacing w:val="-4"/>
          <w:sz w:val="28"/>
        </w:rPr>
        <w:t>in the group</w:t>
      </w:r>
      <w:r w:rsidRPr="00F857E5">
        <w:rPr>
          <w:rFonts w:ascii="Browallia New" w:hAnsi="Browallia New" w:cs="Browallia New"/>
          <w:spacing w:val="-4"/>
          <w:sz w:val="28"/>
          <w:cs/>
        </w:rPr>
        <w:t>’</w:t>
      </w:r>
      <w:r w:rsidRPr="00F857E5">
        <w:rPr>
          <w:rFonts w:ascii="Browallia New" w:hAnsi="Browallia New" w:cs="Browallia New"/>
          <w:spacing w:val="-4"/>
          <w:sz w:val="28"/>
        </w:rPr>
        <w:t xml:space="preserve">s structure during the current period </w:t>
      </w:r>
      <w:r w:rsidRPr="00F857E5">
        <w:rPr>
          <w:rFonts w:ascii="Browallia New" w:hAnsi="Browallia New" w:cs="Browallia New"/>
          <w:spacing w:val="-4"/>
          <w:sz w:val="28"/>
          <w:cs/>
        </w:rPr>
        <w:t>:</w:t>
      </w:r>
    </w:p>
    <w:p w:rsidR="00B56362" w:rsidRPr="00F857E5" w:rsidRDefault="00B56362" w:rsidP="007B4F35">
      <w:pPr>
        <w:tabs>
          <w:tab w:val="left" w:pos="709"/>
        </w:tabs>
        <w:spacing w:after="80"/>
        <w:ind w:left="708" w:hanging="708"/>
        <w:rPr>
          <w:rFonts w:ascii="Browallia New" w:hAnsi="Browallia New" w:cs="Browallia New"/>
          <w:sz w:val="28"/>
        </w:rPr>
      </w:pPr>
      <w:r w:rsidRPr="00F857E5">
        <w:rPr>
          <w:rFonts w:ascii="Browallia New" w:hAnsi="Browallia New" w:cs="Browallia New"/>
          <w:sz w:val="28"/>
        </w:rPr>
        <w:tab/>
      </w:r>
      <w:r w:rsidRPr="00F857E5">
        <w:rPr>
          <w:rFonts w:ascii="Browallia New" w:hAnsi="Browallia New" w:cs="Browallia New"/>
          <w:b/>
          <w:bCs/>
          <w:i/>
          <w:iCs/>
          <w:sz w:val="28"/>
        </w:rPr>
        <w:t>Direct subsidiary</w:t>
      </w:r>
      <w:r w:rsidRPr="00F857E5">
        <w:rPr>
          <w:rFonts w:ascii="Browallia New" w:hAnsi="Browallia New" w:cs="Browallia New"/>
          <w:b/>
          <w:bCs/>
          <w:i/>
          <w:iCs/>
          <w:sz w:val="28"/>
          <w:cs/>
        </w:rPr>
        <w:t xml:space="preserve"> : </w:t>
      </w:r>
      <w:r w:rsidRPr="00F857E5">
        <w:rPr>
          <w:rFonts w:ascii="Browallia New" w:hAnsi="Browallia New" w:cs="Browallia New"/>
          <w:i/>
          <w:iCs/>
          <w:sz w:val="28"/>
          <w:cs/>
        </w:rPr>
        <w:t xml:space="preserve"> </w:t>
      </w:r>
      <w:r w:rsidRPr="00F857E5">
        <w:rPr>
          <w:rFonts w:ascii="Browallia New" w:eastAsia="Times New Roman" w:hAnsi="Browallia New" w:cs="Browallia New"/>
          <w:i/>
          <w:iCs/>
          <w:sz w:val="28"/>
        </w:rPr>
        <w:t>Eastern Power Group Plc</w:t>
      </w:r>
      <w:r w:rsidRPr="00F857E5">
        <w:rPr>
          <w:rFonts w:ascii="Browallia New" w:eastAsia="Times New Roman" w:hAnsi="Browallia New" w:cs="Browallia New"/>
          <w:i/>
          <w:iCs/>
          <w:sz w:val="28"/>
          <w:cs/>
        </w:rPr>
        <w:t>.</w:t>
      </w:r>
      <w:r w:rsidRPr="00F857E5">
        <w:rPr>
          <w:rFonts w:ascii="Browallia New" w:hAnsi="Browallia New" w:cs="Browallia New"/>
          <w:i/>
          <w:iCs/>
          <w:sz w:val="28"/>
          <w:cs/>
        </w:rPr>
        <w:t xml:space="preserve"> “</w:t>
      </w:r>
      <w:r w:rsidRPr="00F857E5">
        <w:rPr>
          <w:rFonts w:ascii="Browallia New" w:hAnsi="Browallia New" w:cs="Browallia New"/>
          <w:i/>
          <w:iCs/>
          <w:sz w:val="28"/>
        </w:rPr>
        <w:t>EP</w:t>
      </w:r>
      <w:r w:rsidR="00E8357E">
        <w:rPr>
          <w:rFonts w:ascii="Browallia New" w:hAnsi="Browallia New" w:cs="Browallia New"/>
          <w:i/>
          <w:iCs/>
          <w:sz w:val="28"/>
          <w:cs/>
        </w:rPr>
        <w:t>”</w:t>
      </w:r>
    </w:p>
    <w:p w:rsidR="00800F30" w:rsidRPr="0035230D" w:rsidRDefault="00B56362" w:rsidP="007B4F35">
      <w:pPr>
        <w:spacing w:after="80"/>
        <w:ind w:left="708" w:hanging="708"/>
        <w:rPr>
          <w:rFonts w:ascii="Browallia New" w:eastAsia="Times New Roman" w:hAnsi="Browallia New" w:cs="Browallia New"/>
          <w:color w:val="000000" w:themeColor="text1"/>
          <w:sz w:val="28"/>
        </w:rPr>
      </w:pPr>
      <w:r w:rsidRPr="00800F30">
        <w:rPr>
          <w:rFonts w:ascii="Browallia New" w:hAnsi="Browallia New" w:cs="Browallia New"/>
          <w:color w:val="000000" w:themeColor="text1"/>
          <w:sz w:val="28"/>
        </w:rPr>
        <w:t>2</w:t>
      </w:r>
      <w:r w:rsidRPr="00800F30">
        <w:rPr>
          <w:rFonts w:ascii="Browallia New" w:hAnsi="Browallia New" w:cs="Browallia New"/>
          <w:color w:val="000000" w:themeColor="text1"/>
          <w:sz w:val="28"/>
          <w:cs/>
        </w:rPr>
        <w:t>.</w:t>
      </w:r>
      <w:r w:rsidRPr="00800F30">
        <w:rPr>
          <w:rFonts w:ascii="Browallia New" w:hAnsi="Browallia New" w:cs="Browallia New"/>
          <w:color w:val="000000" w:themeColor="text1"/>
          <w:sz w:val="28"/>
        </w:rPr>
        <w:t>2</w:t>
      </w:r>
      <w:r w:rsidRPr="00800F30">
        <w:rPr>
          <w:rFonts w:ascii="Browallia New" w:hAnsi="Browallia New" w:cs="Browallia New"/>
          <w:color w:val="000000" w:themeColor="text1"/>
          <w:sz w:val="28"/>
          <w:cs/>
        </w:rPr>
        <w:t>.</w:t>
      </w:r>
      <w:r w:rsidRPr="00800F30">
        <w:rPr>
          <w:rFonts w:ascii="Browallia New" w:hAnsi="Browallia New" w:cs="Browallia New"/>
          <w:color w:val="000000" w:themeColor="text1"/>
          <w:sz w:val="28"/>
        </w:rPr>
        <w:t>2</w:t>
      </w:r>
      <w:r w:rsidRPr="00800F30">
        <w:rPr>
          <w:rFonts w:ascii="Browallia New" w:hAnsi="Browallia New" w:cs="Browallia New"/>
          <w:color w:val="000000" w:themeColor="text1"/>
          <w:sz w:val="28"/>
          <w:cs/>
        </w:rPr>
        <w:t>.</w:t>
      </w:r>
      <w:r w:rsidRPr="00800F30">
        <w:rPr>
          <w:rFonts w:ascii="Browallia New" w:hAnsi="Browallia New" w:cs="Browallia New"/>
          <w:color w:val="000000" w:themeColor="text1"/>
          <w:sz w:val="28"/>
        </w:rPr>
        <w:t>1</w:t>
      </w:r>
      <w:r w:rsidRPr="00800F30">
        <w:rPr>
          <w:rFonts w:ascii="Browallia New" w:hAnsi="Browallia New" w:cs="Browallia New"/>
          <w:color w:val="000000" w:themeColor="text1"/>
          <w:sz w:val="28"/>
        </w:rPr>
        <w:tab/>
      </w:r>
      <w:r w:rsidR="00855551" w:rsidRPr="00800F30">
        <w:rPr>
          <w:rFonts w:ascii="Browallia New" w:hAnsi="Browallia New" w:cs="Browallia New"/>
          <w:color w:val="000000" w:themeColor="text1"/>
          <w:sz w:val="28"/>
        </w:rPr>
        <w:t>At the Board of Directors</w:t>
      </w:r>
      <w:r w:rsidR="00855551" w:rsidRPr="00800F30">
        <w:rPr>
          <w:rFonts w:ascii="Browallia New" w:hAnsi="Browallia New" w:cs="Browallia New"/>
          <w:color w:val="000000" w:themeColor="text1"/>
          <w:sz w:val="28"/>
          <w:cs/>
        </w:rPr>
        <w:t xml:space="preserve">’ </w:t>
      </w:r>
      <w:r w:rsidR="00855551" w:rsidRPr="00800F30">
        <w:rPr>
          <w:rFonts w:ascii="Browallia New" w:hAnsi="Browallia New" w:cs="Browallia New"/>
          <w:color w:val="000000" w:themeColor="text1"/>
          <w:sz w:val="28"/>
        </w:rPr>
        <w:t>Meeting</w:t>
      </w:r>
      <w:r w:rsidR="0022080F" w:rsidRPr="00800F30">
        <w:rPr>
          <w:rFonts w:ascii="Browallia New" w:hAnsi="Browallia New" w:cs="Browallia New" w:hint="cs"/>
          <w:color w:val="000000" w:themeColor="text1"/>
          <w:sz w:val="28"/>
          <w:cs/>
        </w:rPr>
        <w:t xml:space="preserve"> </w:t>
      </w:r>
      <w:r w:rsidR="00855551" w:rsidRPr="00800F30">
        <w:rPr>
          <w:rFonts w:ascii="Browallia New" w:hAnsi="Browallia New" w:cs="Browallia New"/>
          <w:color w:val="000000" w:themeColor="text1"/>
          <w:sz w:val="28"/>
        </w:rPr>
        <w:t xml:space="preserve">of </w:t>
      </w:r>
      <w:r w:rsidR="0022080F" w:rsidRPr="00800F30">
        <w:rPr>
          <w:rFonts w:ascii="Browallia New" w:hAnsi="Browallia New" w:cs="Browallia New"/>
          <w:color w:val="000000" w:themeColor="text1"/>
          <w:sz w:val="28"/>
        </w:rPr>
        <w:t>EP</w:t>
      </w:r>
      <w:r w:rsidR="00855551" w:rsidRPr="00800F30">
        <w:rPr>
          <w:rFonts w:ascii="Browallia New" w:hAnsi="Browallia New" w:cs="Browallia New"/>
          <w:color w:val="000000" w:themeColor="text1"/>
          <w:sz w:val="28"/>
        </w:rPr>
        <w:t>,</w:t>
      </w:r>
      <w:r w:rsidR="0022080F" w:rsidRPr="00800F30">
        <w:rPr>
          <w:rFonts w:ascii="Browallia New" w:hAnsi="Browallia New" w:cs="Browallia New"/>
          <w:color w:val="000000" w:themeColor="text1"/>
          <w:sz w:val="28"/>
          <w:cs/>
        </w:rPr>
        <w:t xml:space="preserve"> </w:t>
      </w:r>
      <w:r w:rsidR="00855551" w:rsidRPr="00800F30">
        <w:rPr>
          <w:rFonts w:ascii="Browallia New" w:hAnsi="Browallia New" w:cs="Browallia New"/>
          <w:color w:val="000000" w:themeColor="text1"/>
          <w:sz w:val="28"/>
        </w:rPr>
        <w:t>No</w:t>
      </w:r>
      <w:r w:rsidR="00855551" w:rsidRPr="00800F30">
        <w:rPr>
          <w:rFonts w:ascii="Browallia New" w:hAnsi="Browallia New" w:cs="Browallia New"/>
          <w:color w:val="000000" w:themeColor="text1"/>
          <w:sz w:val="28"/>
          <w:cs/>
        </w:rPr>
        <w:t>.</w:t>
      </w:r>
      <w:r w:rsidR="0022080F" w:rsidRPr="00800F30">
        <w:rPr>
          <w:rFonts w:ascii="Browallia New" w:hAnsi="Browallia New" w:cs="Browallia New" w:hint="cs"/>
          <w:color w:val="000000" w:themeColor="text1"/>
          <w:sz w:val="28"/>
          <w:cs/>
        </w:rPr>
        <w:t xml:space="preserve"> </w:t>
      </w:r>
      <w:r w:rsidR="00245D11">
        <w:rPr>
          <w:rFonts w:ascii="Browallia New" w:hAnsi="Browallia New" w:cs="Browallia New"/>
          <w:color w:val="000000" w:themeColor="text1"/>
          <w:sz w:val="28"/>
        </w:rPr>
        <w:t>8/2016</w:t>
      </w:r>
      <w:r w:rsidR="0022080F" w:rsidRPr="00800F30">
        <w:rPr>
          <w:rFonts w:ascii="Browallia New" w:hAnsi="Browallia New" w:cs="Browallia New"/>
          <w:color w:val="000000" w:themeColor="text1"/>
          <w:sz w:val="28"/>
          <w:cs/>
        </w:rPr>
        <w:t xml:space="preserve"> </w:t>
      </w:r>
      <w:r w:rsidR="00855551" w:rsidRPr="00800F30">
        <w:rPr>
          <w:rFonts w:ascii="Browallia New" w:hAnsi="Browallia New" w:cs="Browallia New"/>
          <w:color w:val="000000" w:themeColor="text1"/>
          <w:sz w:val="28"/>
        </w:rPr>
        <w:t xml:space="preserve">held on </w:t>
      </w:r>
      <w:r w:rsidR="00245D11">
        <w:rPr>
          <w:rFonts w:ascii="Browallia New" w:hAnsi="Browallia New" w:cs="Browallia New"/>
          <w:color w:val="000000" w:themeColor="text1"/>
          <w:sz w:val="28"/>
        </w:rPr>
        <w:t xml:space="preserve">December </w:t>
      </w:r>
      <w:r w:rsidR="00A06ED4">
        <w:rPr>
          <w:rFonts w:ascii="Browallia New" w:hAnsi="Browallia New" w:cs="Browallia New"/>
          <w:color w:val="000000" w:themeColor="text1"/>
          <w:sz w:val="28"/>
        </w:rPr>
        <w:t>1</w:t>
      </w:r>
      <w:r w:rsidR="00245D11">
        <w:rPr>
          <w:rFonts w:ascii="Browallia New" w:hAnsi="Browallia New" w:cs="Browallia New"/>
          <w:color w:val="000000" w:themeColor="text1"/>
          <w:sz w:val="28"/>
        </w:rPr>
        <w:t>4</w:t>
      </w:r>
      <w:r w:rsidR="00855551" w:rsidRPr="00800F30">
        <w:rPr>
          <w:rFonts w:ascii="Browallia New" w:hAnsi="Browallia New" w:cs="Browallia New"/>
          <w:color w:val="000000" w:themeColor="text1"/>
          <w:sz w:val="28"/>
        </w:rPr>
        <w:t>,</w:t>
      </w:r>
      <w:r w:rsidR="0022080F" w:rsidRPr="00800F30">
        <w:rPr>
          <w:rFonts w:ascii="Browallia New" w:hAnsi="Browallia New" w:cs="Browallia New" w:hint="cs"/>
          <w:color w:val="000000" w:themeColor="text1"/>
          <w:sz w:val="28"/>
          <w:cs/>
        </w:rPr>
        <w:t xml:space="preserve"> </w:t>
      </w:r>
      <w:r w:rsidR="00855551" w:rsidRPr="00800F30">
        <w:rPr>
          <w:rFonts w:ascii="Browallia New" w:hAnsi="Browallia New" w:cs="Browallia New"/>
          <w:color w:val="000000" w:themeColor="text1"/>
          <w:sz w:val="28"/>
        </w:rPr>
        <w:t>201</w:t>
      </w:r>
      <w:r w:rsidR="00245D11">
        <w:rPr>
          <w:rFonts w:ascii="Browallia New" w:hAnsi="Browallia New" w:cs="Browallia New"/>
          <w:color w:val="000000" w:themeColor="text1"/>
          <w:sz w:val="28"/>
        </w:rPr>
        <w:t>6</w:t>
      </w:r>
      <w:r w:rsidR="00855551" w:rsidRPr="00800F30">
        <w:rPr>
          <w:rFonts w:ascii="Browallia New" w:hAnsi="Browallia New" w:cs="Browallia New"/>
          <w:color w:val="000000" w:themeColor="text1"/>
          <w:sz w:val="28"/>
        </w:rPr>
        <w:t xml:space="preserve">, </w:t>
      </w:r>
      <w:r w:rsidR="00800F30" w:rsidRPr="00800F30">
        <w:rPr>
          <w:rFonts w:ascii="Browallia New" w:eastAsia="Malgun Gothic" w:hAnsi="Browallia New" w:cs="Browallia New"/>
          <w:spacing w:val="-2"/>
          <w:sz w:val="28"/>
        </w:rPr>
        <w:t>and the Extraordinary shareholders</w:t>
      </w:r>
      <w:r w:rsidR="00800F30" w:rsidRPr="00800F30">
        <w:rPr>
          <w:rFonts w:ascii="Browallia New" w:eastAsia="Malgun Gothic" w:hAnsi="Browallia New" w:cs="Browallia New"/>
          <w:spacing w:val="-2"/>
          <w:sz w:val="28"/>
          <w:cs/>
        </w:rPr>
        <w:t xml:space="preserve">’ </w:t>
      </w:r>
      <w:r w:rsidR="00800F30" w:rsidRPr="00800F30">
        <w:rPr>
          <w:rFonts w:ascii="Browallia New" w:eastAsia="Malgun Gothic" w:hAnsi="Browallia New" w:cs="Browallia New"/>
          <w:spacing w:val="-2"/>
          <w:sz w:val="28"/>
        </w:rPr>
        <w:t>meeting No</w:t>
      </w:r>
      <w:r w:rsidR="00800F30" w:rsidRPr="00800F30">
        <w:rPr>
          <w:rFonts w:ascii="Browallia New" w:eastAsia="Malgun Gothic" w:hAnsi="Browallia New" w:cs="Browallia New"/>
          <w:spacing w:val="-2"/>
          <w:sz w:val="28"/>
          <w:cs/>
        </w:rPr>
        <w:t xml:space="preserve">. </w:t>
      </w:r>
      <w:r w:rsidR="00800F30" w:rsidRPr="00800F30">
        <w:rPr>
          <w:rFonts w:ascii="Browallia New" w:eastAsia="Malgun Gothic" w:hAnsi="Browallia New" w:cs="Browallia New"/>
          <w:spacing w:val="-2"/>
          <w:sz w:val="28"/>
        </w:rPr>
        <w:t>1</w:t>
      </w:r>
      <w:r w:rsidR="00800F30" w:rsidRPr="00800F30">
        <w:rPr>
          <w:rFonts w:ascii="Browallia New" w:eastAsia="Malgun Gothic" w:hAnsi="Browallia New" w:cs="Browallia New"/>
          <w:spacing w:val="-2"/>
          <w:sz w:val="28"/>
          <w:cs/>
        </w:rPr>
        <w:t>/</w:t>
      </w:r>
      <w:r w:rsidR="00800F30" w:rsidRPr="00800F30">
        <w:rPr>
          <w:rFonts w:ascii="Browallia New" w:eastAsia="Malgun Gothic" w:hAnsi="Browallia New" w:cs="Browallia New"/>
          <w:spacing w:val="-2"/>
          <w:sz w:val="28"/>
        </w:rPr>
        <w:t>2017 held on February 24, 2017,</w:t>
      </w:r>
      <w:r w:rsidR="00800F30">
        <w:rPr>
          <w:rFonts w:ascii="Browallia New" w:eastAsia="Malgun Gothic" w:hAnsi="Browallia New" w:cs="Browallia New"/>
          <w:spacing w:val="-2"/>
          <w:sz w:val="28"/>
        </w:rPr>
        <w:t xml:space="preserve"> </w:t>
      </w:r>
      <w:r w:rsidR="00800F30" w:rsidRPr="00800F30">
        <w:rPr>
          <w:rFonts w:ascii="Browallia New" w:eastAsia="Malgun Gothic" w:hAnsi="Browallia New" w:cs="Browallia New"/>
          <w:spacing w:val="-2"/>
          <w:sz w:val="28"/>
        </w:rPr>
        <w:t xml:space="preserve">it was approved </w:t>
      </w:r>
      <w:r w:rsidR="00800F30" w:rsidRPr="00800F30">
        <w:rPr>
          <w:rFonts w:ascii="Browallia New" w:eastAsia="Times New Roman" w:hAnsi="Browallia New" w:cs="Browallia New"/>
          <w:color w:val="000000" w:themeColor="text1"/>
          <w:sz w:val="28"/>
        </w:rPr>
        <w:t>as follows</w:t>
      </w:r>
      <w:r w:rsidR="00A27A83">
        <w:rPr>
          <w:rFonts w:ascii="Browallia New" w:eastAsia="Times New Roman" w:hAnsi="Browallia New" w:cs="Browallia New"/>
          <w:color w:val="000000" w:themeColor="text1"/>
          <w:sz w:val="28"/>
        </w:rPr>
        <w:t>;</w:t>
      </w:r>
    </w:p>
    <w:p w:rsidR="005C6470" w:rsidRPr="00CD161E" w:rsidRDefault="0004446E" w:rsidP="007B4F35">
      <w:pPr>
        <w:tabs>
          <w:tab w:val="left" w:pos="709"/>
        </w:tabs>
        <w:spacing w:after="80"/>
        <w:ind w:left="708" w:hanging="708"/>
        <w:jc w:val="thaiDistribute"/>
        <w:rPr>
          <w:rFonts w:ascii="Browallia New" w:hAnsi="Browallia New" w:cs="Browallia New"/>
          <w:color w:val="000000" w:themeColor="text1"/>
          <w:sz w:val="28"/>
          <w:highlight w:val="yellow"/>
        </w:rPr>
      </w:pPr>
      <w:r>
        <w:rPr>
          <w:rFonts w:ascii="Browallia New" w:hAnsi="Browallia New" w:cs="Browallia New"/>
          <w:color w:val="000000" w:themeColor="text1"/>
          <w:sz w:val="28"/>
        </w:rPr>
        <w:t>2.2.2.</w:t>
      </w:r>
      <w:r w:rsidRPr="008A11BE">
        <w:rPr>
          <w:rFonts w:ascii="Browallia New" w:hAnsi="Browallia New" w:cs="Browallia New"/>
          <w:color w:val="000000" w:themeColor="text1"/>
          <w:sz w:val="28"/>
        </w:rPr>
        <w:t>1.1A</w:t>
      </w:r>
      <w:r w:rsidR="00963325" w:rsidRPr="008A11BE">
        <w:rPr>
          <w:rFonts w:ascii="Browallia New" w:hAnsi="Browallia New" w:cs="Browallia New"/>
          <w:color w:val="000000" w:themeColor="text1"/>
          <w:sz w:val="28"/>
        </w:rPr>
        <w:t>pprove</w:t>
      </w:r>
      <w:r w:rsidR="0022080F" w:rsidRPr="008A11BE">
        <w:rPr>
          <w:rFonts w:ascii="Browallia New" w:hAnsi="Browallia New" w:cs="Browallia New" w:hint="cs"/>
          <w:color w:val="000000" w:themeColor="text1"/>
          <w:sz w:val="28"/>
          <w:cs/>
        </w:rPr>
        <w:t xml:space="preserve"> </w:t>
      </w:r>
      <w:r w:rsidR="0022080F" w:rsidRPr="008A11BE">
        <w:rPr>
          <w:rFonts w:ascii="Browallia New" w:hAnsi="Browallia New" w:cs="Browallia New"/>
          <w:color w:val="000000" w:themeColor="text1"/>
          <w:sz w:val="28"/>
        </w:rPr>
        <w:t>EP</w:t>
      </w:r>
      <w:r w:rsidR="0022080F" w:rsidRPr="008A11BE">
        <w:rPr>
          <w:rFonts w:ascii="Browallia New" w:hAnsi="Browallia New" w:cs="Browallia New" w:hint="cs"/>
          <w:color w:val="000000" w:themeColor="text1"/>
          <w:sz w:val="28"/>
          <w:cs/>
        </w:rPr>
        <w:t xml:space="preserve"> </w:t>
      </w:r>
      <w:r w:rsidR="00467CCE" w:rsidRPr="008A11BE">
        <w:rPr>
          <w:rFonts w:ascii="Browallia New" w:hAnsi="Browallia New" w:cs="Browallia New"/>
          <w:color w:val="000000" w:themeColor="text1"/>
          <w:sz w:val="28"/>
        </w:rPr>
        <w:t>to enter</w:t>
      </w:r>
      <w:r w:rsidR="006226ED" w:rsidRPr="008A11BE">
        <w:rPr>
          <w:rFonts w:ascii="Browallia New" w:hAnsi="Browallia New" w:cs="Browallia New"/>
          <w:color w:val="000000" w:themeColor="text1"/>
          <w:sz w:val="28"/>
        </w:rPr>
        <w:t xml:space="preserve"> into a </w:t>
      </w:r>
      <w:r w:rsidR="00BA721A" w:rsidRPr="008A11BE">
        <w:rPr>
          <w:rFonts w:ascii="Browallia New" w:hAnsi="Browallia New" w:cs="Browallia New"/>
          <w:color w:val="000000" w:themeColor="text1"/>
          <w:sz w:val="28"/>
        </w:rPr>
        <w:t>purcha</w:t>
      </w:r>
      <w:r w:rsidR="006226ED" w:rsidRPr="008A11BE">
        <w:rPr>
          <w:rFonts w:ascii="Browallia New" w:hAnsi="Browallia New" w:cs="Browallia New"/>
          <w:color w:val="000000" w:themeColor="text1"/>
          <w:sz w:val="28"/>
        </w:rPr>
        <w:t xml:space="preserve">se agreement </w:t>
      </w:r>
      <w:r w:rsidR="00F73D18" w:rsidRPr="008A11BE">
        <w:rPr>
          <w:rFonts w:ascii="Browallia New" w:hAnsi="Browallia New" w:cs="Browallia New"/>
          <w:color w:val="000000" w:themeColor="text1"/>
          <w:sz w:val="28"/>
        </w:rPr>
        <w:t xml:space="preserve">of </w:t>
      </w:r>
      <w:r w:rsidR="002823C1" w:rsidRPr="008A11BE">
        <w:rPr>
          <w:rFonts w:ascii="Browallia New" w:hAnsi="Browallia New" w:cs="Browallia New"/>
          <w:color w:val="000000" w:themeColor="text1"/>
          <w:sz w:val="28"/>
        </w:rPr>
        <w:t>That Siri Co</w:t>
      </w:r>
      <w:r w:rsidR="00F73D18" w:rsidRPr="008A11BE">
        <w:rPr>
          <w:rFonts w:ascii="Browallia New" w:hAnsi="Browallia New" w:cs="Browallia New"/>
          <w:color w:val="000000" w:themeColor="text1"/>
          <w:sz w:val="28"/>
          <w:cs/>
        </w:rPr>
        <w:t>.</w:t>
      </w:r>
      <w:r w:rsidR="00F73D18" w:rsidRPr="008A11BE">
        <w:rPr>
          <w:rFonts w:ascii="Browallia New" w:hAnsi="Browallia New" w:cs="Browallia New"/>
          <w:color w:val="000000" w:themeColor="text1"/>
          <w:sz w:val="28"/>
        </w:rPr>
        <w:t>, Ltd</w:t>
      </w:r>
      <w:r w:rsidR="00A06ED4">
        <w:rPr>
          <w:rFonts w:ascii="Browallia New" w:hAnsi="Browallia New" w:cs="Browallia New"/>
          <w:color w:val="000000" w:themeColor="text1"/>
          <w:sz w:val="28"/>
        </w:rPr>
        <w:t>.’</w:t>
      </w:r>
      <w:r w:rsidR="006226ED" w:rsidRPr="008A11BE">
        <w:rPr>
          <w:rFonts w:ascii="Browallia New" w:hAnsi="Browallia New" w:cs="Browallia New"/>
          <w:color w:val="000000" w:themeColor="text1"/>
          <w:sz w:val="28"/>
        </w:rPr>
        <w:t>s shares to acquire</w:t>
      </w:r>
      <w:r w:rsidR="00F73D18" w:rsidRPr="008A11BE">
        <w:rPr>
          <w:rFonts w:ascii="Browallia New" w:hAnsi="Browallia New" w:cs="Browallia New"/>
          <w:color w:val="000000" w:themeColor="text1"/>
          <w:sz w:val="28"/>
          <w:cs/>
        </w:rPr>
        <w:t xml:space="preserve"> </w:t>
      </w:r>
      <w:r w:rsidR="006226ED" w:rsidRPr="008A11BE">
        <w:rPr>
          <w:rFonts w:ascii="Browallia New" w:hAnsi="Browallia New" w:cs="Browallia New"/>
          <w:color w:val="000000" w:themeColor="text1"/>
          <w:sz w:val="28"/>
        </w:rPr>
        <w:t>additional 3,099,998 shares</w:t>
      </w:r>
      <w:r w:rsidR="006226ED" w:rsidRPr="008A11BE">
        <w:rPr>
          <w:rFonts w:ascii="Browallia New" w:hAnsi="Browallia New" w:cs="Browallia New"/>
          <w:color w:val="000000" w:themeColor="text1"/>
          <w:sz w:val="28"/>
          <w:cs/>
        </w:rPr>
        <w:t xml:space="preserve"> </w:t>
      </w:r>
      <w:r w:rsidR="00F73D18" w:rsidRPr="008A11BE">
        <w:rPr>
          <w:rFonts w:ascii="Browallia New" w:hAnsi="Browallia New" w:cs="Browallia New"/>
          <w:color w:val="000000" w:themeColor="text1"/>
          <w:sz w:val="28"/>
        </w:rPr>
        <w:t>from the existing</w:t>
      </w:r>
      <w:r w:rsidR="006226ED" w:rsidRPr="008A11BE">
        <w:rPr>
          <w:rFonts w:ascii="Browallia New" w:hAnsi="Browallia New" w:cs="Browallia New"/>
          <w:color w:val="000000" w:themeColor="text1"/>
          <w:sz w:val="28"/>
        </w:rPr>
        <w:t xml:space="preserve"> shareholder</w:t>
      </w:r>
      <w:r w:rsidR="00467CCE" w:rsidRPr="008A11BE">
        <w:rPr>
          <w:rFonts w:ascii="Browallia New" w:hAnsi="Browallia New" w:cs="Browallia New"/>
          <w:color w:val="000000" w:themeColor="text1"/>
          <w:sz w:val="28"/>
        </w:rPr>
        <w:t>s</w:t>
      </w:r>
      <w:r w:rsidR="00F73D18" w:rsidRPr="008A11BE">
        <w:rPr>
          <w:rFonts w:ascii="Browallia New" w:hAnsi="Browallia New" w:cs="Browallia New"/>
          <w:color w:val="000000" w:themeColor="text1"/>
          <w:sz w:val="28"/>
          <w:cs/>
        </w:rPr>
        <w:t xml:space="preserve"> </w:t>
      </w:r>
      <w:r w:rsidR="006226ED" w:rsidRPr="008A11BE">
        <w:rPr>
          <w:rFonts w:ascii="Browallia New" w:hAnsi="Browallia New" w:cs="Browallia New"/>
          <w:color w:val="000000" w:themeColor="text1"/>
          <w:sz w:val="28"/>
        </w:rPr>
        <w:t xml:space="preserve">value of </w:t>
      </w:r>
      <w:r w:rsidR="00F73D18" w:rsidRPr="008A11BE">
        <w:rPr>
          <w:rFonts w:ascii="Browallia New" w:hAnsi="Browallia New" w:cs="Browallia New"/>
          <w:color w:val="000000" w:themeColor="text1"/>
          <w:sz w:val="28"/>
        </w:rPr>
        <w:t>Bah</w:t>
      </w:r>
      <w:r w:rsidR="00314769">
        <w:rPr>
          <w:rFonts w:ascii="Browallia New" w:hAnsi="Browallia New" w:cs="Browallia New"/>
          <w:color w:val="000000" w:themeColor="text1"/>
          <w:sz w:val="28"/>
        </w:rPr>
        <w:t>t</w:t>
      </w:r>
      <w:r w:rsidR="00F73D18" w:rsidRPr="008A11BE">
        <w:rPr>
          <w:rFonts w:ascii="Browallia New" w:hAnsi="Browallia New" w:cs="Browallia New"/>
          <w:color w:val="000000" w:themeColor="text1"/>
          <w:sz w:val="28"/>
        </w:rPr>
        <w:t xml:space="preserve"> </w:t>
      </w:r>
      <w:r w:rsidR="0022080F" w:rsidRPr="008A11BE">
        <w:rPr>
          <w:rFonts w:ascii="Browallia New" w:hAnsi="Browallia New" w:cs="Browallia New"/>
          <w:color w:val="000000" w:themeColor="text1"/>
          <w:sz w:val="28"/>
        </w:rPr>
        <w:t>509</w:t>
      </w:r>
      <w:r w:rsidR="0022080F" w:rsidRPr="008A11BE">
        <w:rPr>
          <w:rFonts w:ascii="Browallia New" w:hAnsi="Browallia New" w:cs="Browallia New" w:hint="cs"/>
          <w:color w:val="000000" w:themeColor="text1"/>
          <w:sz w:val="28"/>
          <w:cs/>
        </w:rPr>
        <w:t>.</w:t>
      </w:r>
      <w:r w:rsidR="0022080F" w:rsidRPr="008A11BE">
        <w:rPr>
          <w:rFonts w:ascii="Browallia New" w:hAnsi="Browallia New" w:cs="Browallia New"/>
          <w:color w:val="000000" w:themeColor="text1"/>
          <w:sz w:val="28"/>
        </w:rPr>
        <w:t>42</w:t>
      </w:r>
      <w:r w:rsidR="00F73D18" w:rsidRPr="008A11BE">
        <w:rPr>
          <w:rFonts w:ascii="Browallia New" w:hAnsi="Browallia New" w:cs="Browallia New"/>
          <w:color w:val="000000" w:themeColor="text1"/>
          <w:sz w:val="28"/>
        </w:rPr>
        <w:t xml:space="preserve"> million</w:t>
      </w:r>
      <w:r w:rsidR="00F73D18" w:rsidRPr="008A11BE">
        <w:rPr>
          <w:rFonts w:ascii="Browallia New" w:hAnsi="Browallia New" w:cs="Browallia New"/>
          <w:color w:val="000000" w:themeColor="text1"/>
          <w:sz w:val="28"/>
          <w:cs/>
        </w:rPr>
        <w:t>.</w:t>
      </w:r>
      <w:r w:rsidR="0022080F" w:rsidRPr="008A11BE">
        <w:rPr>
          <w:rFonts w:ascii="Browallia New" w:hAnsi="Browallia New" w:cs="Browallia New" w:hint="cs"/>
          <w:color w:val="000000" w:themeColor="text1"/>
          <w:sz w:val="28"/>
          <w:cs/>
        </w:rPr>
        <w:t xml:space="preserve"> </w:t>
      </w:r>
      <w:r w:rsidR="006226ED" w:rsidRPr="008A11BE">
        <w:rPr>
          <w:rFonts w:ascii="Browallia New" w:hAnsi="Browallia New" w:cs="Browallia New"/>
          <w:color w:val="000000" w:themeColor="text1"/>
          <w:sz w:val="28"/>
        </w:rPr>
        <w:t>After the acquisition, the percentage of shareholding in this company was</w:t>
      </w:r>
      <w:r w:rsidR="00153113" w:rsidRPr="008A11BE">
        <w:rPr>
          <w:rFonts w:ascii="Browallia New" w:hAnsi="Browallia New" w:cs="Browallia New"/>
          <w:color w:val="000000" w:themeColor="text1"/>
          <w:sz w:val="28"/>
          <w:cs/>
        </w:rPr>
        <w:t xml:space="preserve"> </w:t>
      </w:r>
      <w:r w:rsidR="0022080F" w:rsidRPr="008A11BE">
        <w:rPr>
          <w:rFonts w:ascii="Browallia New" w:hAnsi="Browallia New" w:cs="Browallia New"/>
          <w:color w:val="000000" w:themeColor="text1"/>
          <w:sz w:val="28"/>
        </w:rPr>
        <w:t>99</w:t>
      </w:r>
      <w:r w:rsidR="0022080F" w:rsidRPr="008A11BE">
        <w:rPr>
          <w:rFonts w:ascii="Browallia New" w:hAnsi="Browallia New" w:cs="Browallia New" w:hint="cs"/>
          <w:color w:val="000000" w:themeColor="text1"/>
          <w:sz w:val="28"/>
          <w:cs/>
        </w:rPr>
        <w:t>.</w:t>
      </w:r>
      <w:r w:rsidR="0022080F" w:rsidRPr="008A11BE">
        <w:rPr>
          <w:rFonts w:ascii="Browallia New" w:hAnsi="Browallia New" w:cs="Browallia New"/>
          <w:color w:val="000000" w:themeColor="text1"/>
          <w:sz w:val="28"/>
        </w:rPr>
        <w:t>99</w:t>
      </w:r>
      <w:r w:rsidR="00F73D18" w:rsidRPr="008A11BE">
        <w:rPr>
          <w:rFonts w:ascii="Browallia New" w:hAnsi="Browallia New" w:cs="Browallia New"/>
          <w:color w:val="000000" w:themeColor="text1"/>
          <w:sz w:val="28"/>
          <w:cs/>
        </w:rPr>
        <w:t>%</w:t>
      </w:r>
      <w:r w:rsidR="0022080F" w:rsidRPr="008A11BE">
        <w:rPr>
          <w:rFonts w:ascii="Browallia New" w:hAnsi="Browallia New" w:cs="Browallia New" w:hint="cs"/>
          <w:color w:val="000000" w:themeColor="text1"/>
          <w:sz w:val="28"/>
          <w:cs/>
        </w:rPr>
        <w:t xml:space="preserve"> </w:t>
      </w:r>
      <w:r w:rsidR="006226ED" w:rsidRPr="008A11BE">
        <w:rPr>
          <w:rFonts w:ascii="Browallia New" w:hAnsi="Browallia New" w:cs="Browallia New"/>
          <w:color w:val="000000" w:themeColor="text1"/>
          <w:sz w:val="28"/>
        </w:rPr>
        <w:t xml:space="preserve">and the indirect shareholding in </w:t>
      </w:r>
      <w:r w:rsidR="00F73D18" w:rsidRPr="008A11BE">
        <w:rPr>
          <w:rFonts w:ascii="Browallia New" w:hAnsi="Browallia New" w:cs="Browallia New"/>
          <w:color w:val="000000" w:themeColor="text1"/>
          <w:sz w:val="28"/>
        </w:rPr>
        <w:t>SSUT Co</w:t>
      </w:r>
      <w:r w:rsidR="00F73D18" w:rsidRPr="008A11BE">
        <w:rPr>
          <w:rFonts w:ascii="Browallia New" w:hAnsi="Browallia New" w:cs="Browallia New"/>
          <w:color w:val="000000" w:themeColor="text1"/>
          <w:sz w:val="28"/>
          <w:cs/>
        </w:rPr>
        <w:t>.</w:t>
      </w:r>
      <w:r w:rsidR="00F73D18" w:rsidRPr="008A11BE">
        <w:rPr>
          <w:rFonts w:ascii="Browallia New" w:hAnsi="Browallia New" w:cs="Browallia New"/>
          <w:color w:val="000000" w:themeColor="text1"/>
          <w:sz w:val="28"/>
        </w:rPr>
        <w:t>, Ltd</w:t>
      </w:r>
      <w:r w:rsidR="00153113" w:rsidRPr="008A11BE">
        <w:rPr>
          <w:rFonts w:ascii="Browallia New" w:hAnsi="Browallia New" w:cs="Browallia New"/>
          <w:color w:val="000000" w:themeColor="text1"/>
          <w:sz w:val="28"/>
          <w:cs/>
        </w:rPr>
        <w:t>.</w:t>
      </w:r>
      <w:r w:rsidR="0022080F" w:rsidRPr="008A11BE">
        <w:rPr>
          <w:rFonts w:ascii="Browallia New" w:hAnsi="Browallia New" w:cs="Browallia New" w:hint="cs"/>
          <w:color w:val="000000" w:themeColor="text1"/>
          <w:sz w:val="28"/>
          <w:cs/>
        </w:rPr>
        <w:t xml:space="preserve"> </w:t>
      </w:r>
      <w:r w:rsidR="006226ED" w:rsidRPr="008A11BE">
        <w:rPr>
          <w:rFonts w:ascii="Browallia New" w:hAnsi="Browallia New" w:cs="Browallia New"/>
          <w:color w:val="000000" w:themeColor="text1"/>
          <w:sz w:val="28"/>
        </w:rPr>
        <w:t xml:space="preserve">was </w:t>
      </w:r>
      <w:r w:rsidR="00B734B4" w:rsidRPr="008A11BE">
        <w:rPr>
          <w:rFonts w:ascii="Browallia New" w:hAnsi="Browallia New" w:cs="Browallia New"/>
          <w:color w:val="000000" w:themeColor="text1"/>
          <w:sz w:val="28"/>
        </w:rPr>
        <w:t>2</w:t>
      </w:r>
      <w:r w:rsidR="006226ED" w:rsidRPr="008A11BE">
        <w:rPr>
          <w:rFonts w:ascii="Browallia New" w:hAnsi="Browallia New" w:cs="Browallia New"/>
          <w:color w:val="000000" w:themeColor="text1"/>
          <w:sz w:val="28"/>
        </w:rPr>
        <w:t>0</w:t>
      </w:r>
      <w:r w:rsidR="006226ED" w:rsidRPr="008A11BE">
        <w:rPr>
          <w:rFonts w:ascii="Browallia New" w:hAnsi="Browallia New" w:cs="Browallia New"/>
          <w:color w:val="000000" w:themeColor="text1"/>
          <w:sz w:val="28"/>
          <w:cs/>
        </w:rPr>
        <w:t xml:space="preserve">% </w:t>
      </w:r>
      <w:r w:rsidR="006226ED" w:rsidRPr="008A11BE">
        <w:rPr>
          <w:rFonts w:ascii="Browallia New" w:hAnsi="Browallia New" w:cs="Browallia New"/>
          <w:color w:val="000000" w:themeColor="text1"/>
          <w:sz w:val="28"/>
        </w:rPr>
        <w:t>of its authorized share capital</w:t>
      </w:r>
      <w:r w:rsidR="006226ED" w:rsidRPr="008A11BE">
        <w:rPr>
          <w:rFonts w:ascii="Browallia New" w:hAnsi="Browallia New" w:cs="Browallia New"/>
          <w:color w:val="000000" w:themeColor="text1"/>
          <w:sz w:val="28"/>
          <w:cs/>
        </w:rPr>
        <w:t>.</w:t>
      </w:r>
      <w:r w:rsidR="002823C1" w:rsidRPr="008A11BE">
        <w:rPr>
          <w:rFonts w:ascii="Browallia New" w:hAnsi="Browallia New" w:cs="Browallia New" w:hint="cs"/>
          <w:color w:val="000000" w:themeColor="text1"/>
          <w:sz w:val="28"/>
          <w:cs/>
        </w:rPr>
        <w:t xml:space="preserve"> </w:t>
      </w:r>
      <w:r w:rsidR="006226ED" w:rsidRPr="008A11BE">
        <w:rPr>
          <w:rFonts w:ascii="Browallia New" w:hAnsi="Browallia New" w:cs="Browallia New"/>
          <w:color w:val="000000" w:themeColor="text1"/>
          <w:sz w:val="28"/>
        </w:rPr>
        <w:t>EP has fully paid for the share price on January 11, 2017</w:t>
      </w:r>
      <w:r w:rsidR="006226ED" w:rsidRPr="008A11BE">
        <w:rPr>
          <w:rFonts w:ascii="Browallia New" w:hAnsi="Browallia New" w:cs="Browallia New"/>
          <w:color w:val="000000" w:themeColor="text1"/>
          <w:sz w:val="28"/>
          <w:cs/>
        </w:rPr>
        <w:t>.</w:t>
      </w:r>
    </w:p>
    <w:p w:rsidR="0004446E" w:rsidRPr="003F13DD" w:rsidRDefault="0004446E" w:rsidP="007B4F35">
      <w:pPr>
        <w:spacing w:after="80"/>
        <w:ind w:left="709" w:hanging="709"/>
        <w:jc w:val="thaiDistribute"/>
        <w:rPr>
          <w:rFonts w:ascii="Browallia New" w:hAnsi="Browallia New" w:cs="Browallia New"/>
          <w:color w:val="000000" w:themeColor="text1"/>
          <w:sz w:val="28"/>
        </w:rPr>
      </w:pPr>
      <w:r w:rsidRPr="003F13DD">
        <w:rPr>
          <w:rFonts w:ascii="Browallia New" w:hAnsi="Browallia New" w:cs="Browallia New"/>
          <w:color w:val="000000" w:themeColor="text1"/>
          <w:sz w:val="28"/>
        </w:rPr>
        <w:t>2.2.2.1.2</w:t>
      </w:r>
      <w:r w:rsidRPr="003F13DD">
        <w:rPr>
          <w:rFonts w:ascii="Browallia New" w:hAnsi="Browallia New" w:cs="Browallia New"/>
          <w:color w:val="0070C0"/>
          <w:sz w:val="28"/>
        </w:rPr>
        <w:tab/>
      </w:r>
      <w:r w:rsidR="00963325">
        <w:rPr>
          <w:rFonts w:ascii="Browallia New" w:hAnsi="Browallia New" w:cs="Browallia New"/>
          <w:color w:val="000000" w:themeColor="text1"/>
          <w:sz w:val="28"/>
        </w:rPr>
        <w:t>Approve</w:t>
      </w:r>
      <w:r w:rsidR="005E47C3" w:rsidRPr="003F13DD">
        <w:rPr>
          <w:rFonts w:ascii="Browallia New" w:hAnsi="Browallia New" w:cs="Browallia New"/>
          <w:color w:val="000000" w:themeColor="text1"/>
          <w:sz w:val="28"/>
        </w:rPr>
        <w:t xml:space="preserve"> EP to enter into a p</w:t>
      </w:r>
      <w:r w:rsidR="00A27A83" w:rsidRPr="003F13DD">
        <w:rPr>
          <w:rFonts w:ascii="Browallia New" w:hAnsi="Browallia New" w:cs="Browallia New"/>
          <w:color w:val="000000" w:themeColor="text1"/>
          <w:sz w:val="28"/>
        </w:rPr>
        <w:t>urchase agreement of STC Energy</w:t>
      </w:r>
      <w:r w:rsidR="00A06ED4">
        <w:rPr>
          <w:rFonts w:ascii="Browallia New" w:hAnsi="Browallia New" w:cs="Browallia New"/>
          <w:color w:val="000000" w:themeColor="text1"/>
          <w:sz w:val="28"/>
        </w:rPr>
        <w:t xml:space="preserve"> Co., Ltd.</w:t>
      </w:r>
      <w:r w:rsidR="00A27A83" w:rsidRPr="003F13DD">
        <w:rPr>
          <w:rFonts w:ascii="Browallia New" w:hAnsi="Browallia New" w:cs="Browallia New"/>
          <w:color w:val="000000" w:themeColor="text1"/>
          <w:sz w:val="28"/>
        </w:rPr>
        <w:t xml:space="preserve">’s </w:t>
      </w:r>
      <w:r w:rsidR="005E47C3" w:rsidRPr="003F13DD">
        <w:rPr>
          <w:rFonts w:ascii="Browallia New" w:hAnsi="Browallia New" w:cs="Browallia New"/>
          <w:color w:val="000000" w:themeColor="text1"/>
          <w:sz w:val="28"/>
        </w:rPr>
        <w:t xml:space="preserve">78,447,600 shares </w:t>
      </w:r>
      <w:r w:rsidR="00A27A83" w:rsidRPr="003F13DD">
        <w:rPr>
          <w:rFonts w:ascii="Browallia New" w:hAnsi="Browallia New" w:cs="Browallia New"/>
          <w:color w:val="000000" w:themeColor="text1"/>
          <w:sz w:val="28"/>
        </w:rPr>
        <w:t xml:space="preserve">at </w:t>
      </w:r>
      <w:r w:rsidR="005E47C3" w:rsidRPr="003F13DD">
        <w:rPr>
          <w:rFonts w:ascii="Browallia New" w:hAnsi="Browallia New" w:cs="Browallia New"/>
          <w:color w:val="000000" w:themeColor="text1"/>
          <w:sz w:val="28"/>
        </w:rPr>
        <w:t>Bah</w:t>
      </w:r>
      <w:r w:rsidR="00314769">
        <w:rPr>
          <w:rFonts w:ascii="Browallia New" w:hAnsi="Browallia New" w:cs="Browallia New"/>
          <w:color w:val="000000" w:themeColor="text1"/>
          <w:sz w:val="28"/>
        </w:rPr>
        <w:t>t</w:t>
      </w:r>
      <w:r w:rsidR="005E47C3" w:rsidRPr="003F13DD">
        <w:rPr>
          <w:rFonts w:ascii="Browallia New" w:hAnsi="Browallia New" w:cs="Browallia New"/>
          <w:color w:val="000000" w:themeColor="text1"/>
          <w:sz w:val="28"/>
        </w:rPr>
        <w:t xml:space="preserve"> 16.433 per share </w:t>
      </w:r>
      <w:r w:rsidR="00A27A83" w:rsidRPr="003F13DD">
        <w:rPr>
          <w:rFonts w:ascii="Browallia New" w:hAnsi="Browallia New" w:cs="Browallia New"/>
          <w:color w:val="000000" w:themeColor="text1"/>
          <w:sz w:val="28"/>
        </w:rPr>
        <w:t>value of</w:t>
      </w:r>
      <w:r w:rsidR="00314769">
        <w:rPr>
          <w:rFonts w:ascii="Browallia New" w:hAnsi="Browallia New" w:cs="Browallia New"/>
          <w:color w:val="000000" w:themeColor="text1"/>
          <w:sz w:val="28"/>
        </w:rPr>
        <w:t xml:space="preserve"> Ba</w:t>
      </w:r>
      <w:r w:rsidR="005E47C3" w:rsidRPr="003F13DD">
        <w:rPr>
          <w:rFonts w:ascii="Browallia New" w:hAnsi="Browallia New" w:cs="Browallia New"/>
          <w:color w:val="000000" w:themeColor="text1"/>
          <w:sz w:val="28"/>
        </w:rPr>
        <w:t>h</w:t>
      </w:r>
      <w:r w:rsidR="00314769">
        <w:rPr>
          <w:rFonts w:ascii="Browallia New" w:hAnsi="Browallia New" w:cs="Browallia New"/>
          <w:color w:val="000000" w:themeColor="text1"/>
          <w:sz w:val="28"/>
        </w:rPr>
        <w:t>t</w:t>
      </w:r>
      <w:r w:rsidR="005E47C3" w:rsidRPr="003F13DD">
        <w:rPr>
          <w:rFonts w:ascii="Browallia New" w:hAnsi="Browallia New" w:cs="Browallia New"/>
          <w:color w:val="000000" w:themeColor="text1"/>
          <w:sz w:val="28"/>
        </w:rPr>
        <w:t xml:space="preserve"> 1,289.13 million</w:t>
      </w:r>
      <w:r w:rsidR="00A27A83" w:rsidRPr="003F13DD">
        <w:rPr>
          <w:rFonts w:ascii="Browallia New" w:hAnsi="Browallia New" w:cs="Browallia New"/>
          <w:color w:val="000000" w:themeColor="text1"/>
          <w:sz w:val="28"/>
        </w:rPr>
        <w:t>, accounted for</w:t>
      </w:r>
      <w:r w:rsidR="005E47C3" w:rsidRPr="003F13DD">
        <w:rPr>
          <w:rFonts w:ascii="Browallia New" w:hAnsi="Browallia New" w:cs="Browallia New"/>
          <w:color w:val="000000" w:themeColor="text1"/>
          <w:sz w:val="28"/>
        </w:rPr>
        <w:t xml:space="preserve"> </w:t>
      </w:r>
      <w:r w:rsidR="00641737">
        <w:rPr>
          <w:rFonts w:ascii="Browallia New" w:hAnsi="Browallia New" w:cs="Browallia New"/>
          <w:color w:val="000000" w:themeColor="text1"/>
          <w:sz w:val="28"/>
        </w:rPr>
        <w:t>99</w:t>
      </w:r>
      <w:r w:rsidR="00104CCD">
        <w:rPr>
          <w:rFonts w:ascii="Browallia New" w:hAnsi="Browallia New" w:cs="Browallia New"/>
          <w:color w:val="000000" w:themeColor="text1"/>
          <w:sz w:val="28"/>
        </w:rPr>
        <w:t>.99</w:t>
      </w:r>
      <w:r w:rsidR="005E47C3" w:rsidRPr="003F13DD">
        <w:rPr>
          <w:rFonts w:ascii="Browallia New" w:hAnsi="Browallia New" w:cs="Browallia New"/>
          <w:color w:val="000000" w:themeColor="text1"/>
          <w:sz w:val="28"/>
        </w:rPr>
        <w:t>% o</w:t>
      </w:r>
      <w:r w:rsidR="00A27A83" w:rsidRPr="003F13DD">
        <w:rPr>
          <w:rFonts w:ascii="Browallia New" w:hAnsi="Browallia New" w:cs="Browallia New"/>
          <w:color w:val="000000" w:themeColor="text1"/>
          <w:sz w:val="28"/>
        </w:rPr>
        <w:t xml:space="preserve">f its authorized share capital in order to </w:t>
      </w:r>
      <w:r w:rsidR="005E47C3" w:rsidRPr="003F13DD">
        <w:rPr>
          <w:rFonts w:ascii="Browallia New" w:hAnsi="Browallia New" w:cs="Browallia New"/>
          <w:color w:val="000000" w:themeColor="text1"/>
          <w:sz w:val="28"/>
        </w:rPr>
        <w:t>indirect</w:t>
      </w:r>
      <w:r w:rsidR="00A27A83" w:rsidRPr="003F13DD">
        <w:rPr>
          <w:rFonts w:ascii="Browallia New" w:hAnsi="Browallia New" w:cs="Browallia New"/>
          <w:color w:val="000000" w:themeColor="text1"/>
          <w:sz w:val="28"/>
        </w:rPr>
        <w:t>ly hold 39.60% of TAC Energy Co.,</w:t>
      </w:r>
      <w:r w:rsidR="00A06ED4">
        <w:rPr>
          <w:rFonts w:ascii="Browallia New" w:hAnsi="Browallia New" w:cs="Browallia New"/>
          <w:color w:val="000000" w:themeColor="text1"/>
          <w:sz w:val="28"/>
        </w:rPr>
        <w:t xml:space="preserve"> </w:t>
      </w:r>
      <w:r w:rsidR="005E47C3" w:rsidRPr="003F13DD">
        <w:rPr>
          <w:rFonts w:ascii="Browallia New" w:hAnsi="Browallia New" w:cs="Browallia New"/>
          <w:color w:val="000000" w:themeColor="text1"/>
          <w:sz w:val="28"/>
        </w:rPr>
        <w:t>Ltd.</w:t>
      </w:r>
      <w:r w:rsidR="00104CCD">
        <w:rPr>
          <w:rFonts w:ascii="Browallia New" w:hAnsi="Browallia New" w:cs="Browallia New"/>
          <w:color w:val="000000" w:themeColor="text1"/>
          <w:sz w:val="28"/>
        </w:rPr>
        <w:t>’s</w:t>
      </w:r>
      <w:r w:rsidR="00A27A83" w:rsidRPr="003F13DD">
        <w:rPr>
          <w:rFonts w:ascii="Browallia New" w:hAnsi="Browallia New" w:cs="Browallia New"/>
          <w:color w:val="000000" w:themeColor="text1"/>
          <w:sz w:val="28"/>
        </w:rPr>
        <w:t xml:space="preserve"> </w:t>
      </w:r>
      <w:r w:rsidR="005E47C3" w:rsidRPr="003F13DD">
        <w:rPr>
          <w:rFonts w:ascii="Browallia New" w:hAnsi="Browallia New" w:cs="Browallia New"/>
          <w:color w:val="000000" w:themeColor="text1"/>
          <w:sz w:val="28"/>
        </w:rPr>
        <w:t>share capital</w:t>
      </w:r>
      <w:r w:rsidR="00A27A83" w:rsidRPr="003F13DD">
        <w:rPr>
          <w:rFonts w:ascii="Browallia New" w:hAnsi="Browallia New" w:cs="Browallia New"/>
          <w:color w:val="000000" w:themeColor="text1"/>
          <w:sz w:val="28"/>
        </w:rPr>
        <w:t xml:space="preserve"> and to indirectly hold an addition of 15.84% of SSUT Energy Co.,</w:t>
      </w:r>
      <w:r w:rsidR="00A06ED4">
        <w:rPr>
          <w:rFonts w:ascii="Browallia New" w:hAnsi="Browallia New" w:cs="Browallia New"/>
          <w:color w:val="000000" w:themeColor="text1"/>
          <w:sz w:val="28"/>
        </w:rPr>
        <w:t xml:space="preserve"> </w:t>
      </w:r>
      <w:r w:rsidR="00A27A83" w:rsidRPr="003F13DD">
        <w:rPr>
          <w:rFonts w:ascii="Browallia New" w:hAnsi="Browallia New" w:cs="Browallia New"/>
          <w:color w:val="000000" w:themeColor="text1"/>
          <w:sz w:val="28"/>
        </w:rPr>
        <w:t>Ltd.’s share capital</w:t>
      </w:r>
      <w:r w:rsidR="00160FC8">
        <w:rPr>
          <w:rFonts w:ascii="Browallia New" w:hAnsi="Browallia New" w:cs="Browallia New"/>
          <w:color w:val="000000" w:themeColor="text1"/>
          <w:sz w:val="28"/>
        </w:rPr>
        <w:t xml:space="preserve"> </w:t>
      </w:r>
      <w:r w:rsidR="00160FC8" w:rsidRPr="00013564">
        <w:rPr>
          <w:rFonts w:ascii="Browallia New" w:hAnsi="Browallia New" w:cs="Browallia New"/>
          <w:sz w:val="28"/>
        </w:rPr>
        <w:t>and to indirectly hold 19.80% of PPTC Co.,</w:t>
      </w:r>
      <w:r w:rsidR="00A06ED4">
        <w:rPr>
          <w:rFonts w:ascii="Browallia New" w:hAnsi="Browallia New" w:cs="Browallia New"/>
          <w:sz w:val="28"/>
        </w:rPr>
        <w:t xml:space="preserve"> </w:t>
      </w:r>
      <w:r w:rsidR="00160FC8" w:rsidRPr="00013564">
        <w:rPr>
          <w:rFonts w:ascii="Browallia New" w:hAnsi="Browallia New" w:cs="Browallia New"/>
          <w:sz w:val="28"/>
        </w:rPr>
        <w:t>Ltd.’s share capital</w:t>
      </w:r>
      <w:r w:rsidR="00A27A83" w:rsidRPr="003F13DD">
        <w:rPr>
          <w:rFonts w:ascii="Browallia New" w:hAnsi="Browallia New" w:cs="Browallia New"/>
          <w:color w:val="000000" w:themeColor="text1"/>
          <w:sz w:val="28"/>
        </w:rPr>
        <w:t>. EP has fully paid for the share price</w:t>
      </w:r>
      <w:r w:rsidR="005E47C3" w:rsidRPr="003F13DD">
        <w:rPr>
          <w:rFonts w:ascii="Browallia New" w:hAnsi="Browallia New" w:cs="Browallia New"/>
          <w:color w:val="000000" w:themeColor="text1"/>
          <w:sz w:val="28"/>
        </w:rPr>
        <w:t xml:space="preserve"> on April 26, 2017.</w:t>
      </w:r>
    </w:p>
    <w:p w:rsidR="0004446E" w:rsidRPr="003F13DD" w:rsidRDefault="0004446E" w:rsidP="007B4F35">
      <w:pPr>
        <w:spacing w:after="80"/>
        <w:ind w:left="709" w:hanging="709"/>
        <w:jc w:val="thaiDistribute"/>
        <w:rPr>
          <w:rFonts w:ascii="Browallia New" w:hAnsi="Browallia New" w:cs="Browallia New"/>
          <w:color w:val="000000" w:themeColor="text1"/>
          <w:sz w:val="28"/>
        </w:rPr>
      </w:pPr>
      <w:r w:rsidRPr="003F13DD">
        <w:rPr>
          <w:rFonts w:ascii="Browallia New" w:hAnsi="Browallia New" w:cs="Browallia New"/>
          <w:color w:val="000000" w:themeColor="text1"/>
          <w:sz w:val="28"/>
        </w:rPr>
        <w:t>2.2.2.1.3</w:t>
      </w:r>
      <w:r w:rsidRPr="003F13DD">
        <w:rPr>
          <w:rFonts w:ascii="Browallia New" w:hAnsi="Browallia New" w:cs="Browallia New"/>
          <w:color w:val="000000" w:themeColor="text1"/>
          <w:sz w:val="28"/>
        </w:rPr>
        <w:tab/>
      </w:r>
      <w:r w:rsidR="00963325">
        <w:rPr>
          <w:rFonts w:ascii="Browallia New" w:hAnsi="Browallia New" w:cs="Browallia New"/>
          <w:color w:val="000000" w:themeColor="text1"/>
          <w:sz w:val="28"/>
        </w:rPr>
        <w:t>Approve</w:t>
      </w:r>
      <w:r w:rsidR="005E47C3" w:rsidRPr="003F13DD">
        <w:rPr>
          <w:rFonts w:ascii="Browallia New" w:hAnsi="Browallia New" w:cs="Browallia New"/>
          <w:color w:val="000000" w:themeColor="text1"/>
          <w:sz w:val="28"/>
        </w:rPr>
        <w:t xml:space="preserve"> EP to enter into purchase </w:t>
      </w:r>
      <w:r w:rsidR="003F13DD" w:rsidRPr="003F13DD">
        <w:rPr>
          <w:rFonts w:ascii="Browallia New" w:hAnsi="Browallia New" w:cs="Browallia New"/>
          <w:color w:val="000000" w:themeColor="text1"/>
          <w:sz w:val="28"/>
        </w:rPr>
        <w:t>APEX Energy Solution Co.,</w:t>
      </w:r>
      <w:r w:rsidR="00A06ED4">
        <w:rPr>
          <w:rFonts w:ascii="Browallia New" w:hAnsi="Browallia New" w:cs="Browallia New"/>
          <w:color w:val="000000" w:themeColor="text1"/>
          <w:sz w:val="28"/>
        </w:rPr>
        <w:t xml:space="preserve"> </w:t>
      </w:r>
      <w:r w:rsidR="003F13DD" w:rsidRPr="003F13DD">
        <w:rPr>
          <w:rFonts w:ascii="Browallia New" w:hAnsi="Browallia New" w:cs="Browallia New"/>
          <w:color w:val="000000" w:themeColor="text1"/>
          <w:sz w:val="28"/>
        </w:rPr>
        <w:t>Ltd.’s</w:t>
      </w:r>
      <w:r w:rsidR="005E47C3" w:rsidRPr="003F13DD">
        <w:rPr>
          <w:rFonts w:ascii="Browallia New" w:hAnsi="Browallia New" w:cs="Browallia New"/>
          <w:color w:val="000000" w:themeColor="text1"/>
          <w:sz w:val="28"/>
        </w:rPr>
        <w:t xml:space="preserve"> 20,602,400 shares</w:t>
      </w:r>
      <w:r w:rsidR="003F13DD" w:rsidRPr="003F13DD">
        <w:rPr>
          <w:rFonts w:ascii="Browallia New" w:hAnsi="Browallia New" w:cs="Browallia New"/>
          <w:color w:val="000000" w:themeColor="text1"/>
          <w:sz w:val="28"/>
        </w:rPr>
        <w:t xml:space="preserve"> at</w:t>
      </w:r>
      <w:r w:rsidR="005E47C3" w:rsidRPr="003F13DD">
        <w:rPr>
          <w:rFonts w:ascii="Browallia New" w:hAnsi="Browallia New" w:cs="Browallia New"/>
          <w:color w:val="000000" w:themeColor="text1"/>
          <w:sz w:val="28"/>
        </w:rPr>
        <w:t xml:space="preserve"> Bah</w:t>
      </w:r>
      <w:r w:rsidR="00314769">
        <w:rPr>
          <w:rFonts w:ascii="Browallia New" w:hAnsi="Browallia New" w:cs="Browallia New"/>
          <w:color w:val="000000" w:themeColor="text1"/>
          <w:sz w:val="28"/>
        </w:rPr>
        <w:t>t</w:t>
      </w:r>
      <w:r w:rsidR="005E47C3" w:rsidRPr="003F13DD">
        <w:rPr>
          <w:rFonts w:ascii="Browallia New" w:hAnsi="Browallia New" w:cs="Browallia New"/>
          <w:color w:val="000000" w:themeColor="text1"/>
          <w:sz w:val="28"/>
        </w:rPr>
        <w:t xml:space="preserve"> 16.433 per share </w:t>
      </w:r>
      <w:r w:rsidR="00104CCD">
        <w:rPr>
          <w:rFonts w:ascii="Browallia New" w:hAnsi="Browallia New" w:cs="Browallia New"/>
          <w:color w:val="000000" w:themeColor="text1"/>
          <w:sz w:val="28"/>
        </w:rPr>
        <w:t>value of Bah</w:t>
      </w:r>
      <w:r w:rsidR="00314769">
        <w:rPr>
          <w:rFonts w:ascii="Browallia New" w:hAnsi="Browallia New" w:cs="Browallia New"/>
          <w:color w:val="000000" w:themeColor="text1"/>
          <w:sz w:val="28"/>
        </w:rPr>
        <w:t>t</w:t>
      </w:r>
      <w:r w:rsidR="00104CCD">
        <w:rPr>
          <w:rFonts w:ascii="Browallia New" w:hAnsi="Browallia New" w:cs="Browallia New"/>
          <w:color w:val="000000" w:themeColor="text1"/>
          <w:sz w:val="28"/>
        </w:rPr>
        <w:t xml:space="preserve"> 338.56 Million, </w:t>
      </w:r>
      <w:r w:rsidR="003F13DD" w:rsidRPr="003F13DD">
        <w:rPr>
          <w:rFonts w:ascii="Browallia New" w:hAnsi="Browallia New" w:cs="Browallia New"/>
          <w:color w:val="000000" w:themeColor="text1"/>
          <w:sz w:val="28"/>
        </w:rPr>
        <w:t>accounted for</w:t>
      </w:r>
      <w:r w:rsidR="005E47C3" w:rsidRPr="003F13DD">
        <w:rPr>
          <w:rFonts w:ascii="Browallia New" w:hAnsi="Browallia New" w:cs="Browallia New"/>
          <w:color w:val="000000" w:themeColor="text1"/>
          <w:sz w:val="28"/>
        </w:rPr>
        <w:t xml:space="preserve"> 81.25% o</w:t>
      </w:r>
      <w:r w:rsidR="003F13DD" w:rsidRPr="003F13DD">
        <w:rPr>
          <w:rFonts w:ascii="Browallia New" w:hAnsi="Browallia New" w:cs="Browallia New"/>
          <w:color w:val="000000" w:themeColor="text1"/>
          <w:sz w:val="28"/>
        </w:rPr>
        <w:t xml:space="preserve">f its authorized share capital in order to </w:t>
      </w:r>
      <w:r w:rsidR="005E47C3" w:rsidRPr="003F13DD">
        <w:rPr>
          <w:rFonts w:ascii="Browallia New" w:hAnsi="Browallia New" w:cs="Browallia New"/>
          <w:color w:val="000000" w:themeColor="text1"/>
          <w:sz w:val="28"/>
        </w:rPr>
        <w:t>indirect</w:t>
      </w:r>
      <w:r w:rsidR="003F13DD" w:rsidRPr="003F13DD">
        <w:rPr>
          <w:rFonts w:ascii="Browallia New" w:hAnsi="Browallia New" w:cs="Browallia New"/>
          <w:color w:val="000000" w:themeColor="text1"/>
          <w:sz w:val="28"/>
        </w:rPr>
        <w:t>ly hold 10.40% of TAC Energy Co.,</w:t>
      </w:r>
      <w:r w:rsidR="00A06ED4">
        <w:rPr>
          <w:rFonts w:ascii="Browallia New" w:hAnsi="Browallia New" w:cs="Browallia New"/>
          <w:color w:val="000000" w:themeColor="text1"/>
          <w:sz w:val="28"/>
        </w:rPr>
        <w:t xml:space="preserve"> </w:t>
      </w:r>
      <w:r w:rsidR="003F13DD" w:rsidRPr="003F13DD">
        <w:rPr>
          <w:rFonts w:ascii="Browallia New" w:hAnsi="Browallia New" w:cs="Browallia New"/>
          <w:color w:val="000000" w:themeColor="text1"/>
          <w:sz w:val="28"/>
        </w:rPr>
        <w:t xml:space="preserve">Ltd’s </w:t>
      </w:r>
      <w:r w:rsidR="005E47C3" w:rsidRPr="003F13DD">
        <w:rPr>
          <w:rFonts w:ascii="Browallia New" w:hAnsi="Browallia New" w:cs="Browallia New"/>
          <w:color w:val="000000" w:themeColor="text1"/>
          <w:sz w:val="28"/>
        </w:rPr>
        <w:t>share capital</w:t>
      </w:r>
      <w:r w:rsidR="00963325">
        <w:rPr>
          <w:rFonts w:ascii="Browallia New" w:hAnsi="Browallia New" w:cs="Browallia New"/>
          <w:color w:val="000000" w:themeColor="text1"/>
          <w:sz w:val="28"/>
        </w:rPr>
        <w:t xml:space="preserve"> and to indirect</w:t>
      </w:r>
      <w:r w:rsidR="003F13DD" w:rsidRPr="003F13DD">
        <w:rPr>
          <w:rFonts w:ascii="Browallia New" w:hAnsi="Browallia New" w:cs="Browallia New"/>
          <w:color w:val="000000" w:themeColor="text1"/>
          <w:sz w:val="28"/>
        </w:rPr>
        <w:t xml:space="preserve"> hold additional</w:t>
      </w:r>
      <w:r w:rsidR="005E47C3" w:rsidRPr="003F13DD">
        <w:rPr>
          <w:rFonts w:ascii="Browallia New" w:hAnsi="Browallia New" w:cs="Browallia New"/>
          <w:color w:val="000000" w:themeColor="text1"/>
          <w:sz w:val="28"/>
        </w:rPr>
        <w:t xml:space="preserve"> 4.16% of SSUT Energy Co., Ltd.</w:t>
      </w:r>
      <w:r w:rsidR="003F13DD" w:rsidRPr="003F13DD">
        <w:rPr>
          <w:rFonts w:ascii="Browallia New" w:hAnsi="Browallia New" w:cs="Browallia New"/>
          <w:color w:val="000000" w:themeColor="text1"/>
          <w:sz w:val="28"/>
        </w:rPr>
        <w:t>’s</w:t>
      </w:r>
      <w:r w:rsidR="005E47C3" w:rsidRPr="003F13DD">
        <w:rPr>
          <w:rFonts w:ascii="Browallia New" w:hAnsi="Browallia New" w:cs="Browallia New"/>
          <w:color w:val="000000" w:themeColor="text1"/>
          <w:sz w:val="28"/>
        </w:rPr>
        <w:t xml:space="preserve"> </w:t>
      </w:r>
      <w:r w:rsidR="00963325">
        <w:rPr>
          <w:rFonts w:ascii="Browallia New" w:hAnsi="Browallia New" w:cs="Browallia New"/>
          <w:color w:val="000000" w:themeColor="text1"/>
          <w:sz w:val="28"/>
        </w:rPr>
        <w:t>shares capital</w:t>
      </w:r>
      <w:r w:rsidR="00160FC8">
        <w:rPr>
          <w:rFonts w:ascii="Browallia New" w:hAnsi="Browallia New" w:cs="Browallia New"/>
          <w:color w:val="000000" w:themeColor="text1"/>
          <w:sz w:val="28"/>
        </w:rPr>
        <w:t xml:space="preserve"> </w:t>
      </w:r>
      <w:r w:rsidR="00160FC8" w:rsidRPr="00013564">
        <w:rPr>
          <w:rFonts w:ascii="Browallia New" w:hAnsi="Browallia New" w:cs="Browallia New"/>
          <w:sz w:val="28"/>
        </w:rPr>
        <w:t>and to indirectly hold 5.20</w:t>
      </w:r>
      <w:r w:rsidR="00160FC8" w:rsidRPr="00013564">
        <w:rPr>
          <w:rFonts w:ascii="Browallia New" w:hAnsi="Browallia New" w:cs="Browallia New"/>
          <w:sz w:val="28"/>
          <w:cs/>
        </w:rPr>
        <w:t xml:space="preserve">% </w:t>
      </w:r>
      <w:r w:rsidR="00160FC8" w:rsidRPr="00013564">
        <w:rPr>
          <w:rFonts w:ascii="Browallia New" w:hAnsi="Browallia New" w:cs="Browallia New"/>
          <w:sz w:val="28"/>
        </w:rPr>
        <w:t>of PPTC Co.,</w:t>
      </w:r>
      <w:r w:rsidR="00A06ED4">
        <w:rPr>
          <w:rFonts w:ascii="Browallia New" w:hAnsi="Browallia New" w:cs="Browallia New"/>
          <w:sz w:val="28"/>
        </w:rPr>
        <w:t xml:space="preserve"> </w:t>
      </w:r>
      <w:r w:rsidR="00160FC8" w:rsidRPr="00013564">
        <w:rPr>
          <w:rFonts w:ascii="Browallia New" w:hAnsi="Browallia New" w:cs="Browallia New"/>
          <w:sz w:val="28"/>
        </w:rPr>
        <w:t>Ltd.’s share capital</w:t>
      </w:r>
      <w:r w:rsidR="00963325">
        <w:rPr>
          <w:rFonts w:ascii="Browallia New" w:hAnsi="Browallia New" w:cs="Browallia New"/>
          <w:color w:val="000000" w:themeColor="text1"/>
          <w:sz w:val="28"/>
        </w:rPr>
        <w:t>.</w:t>
      </w:r>
      <w:r w:rsidR="00A06ED4">
        <w:rPr>
          <w:rFonts w:ascii="Browallia New" w:hAnsi="Browallia New" w:cs="Browallia New"/>
          <w:color w:val="000000" w:themeColor="text1"/>
          <w:sz w:val="28"/>
        </w:rPr>
        <w:t xml:space="preserve"> </w:t>
      </w:r>
      <w:r w:rsidR="00963325">
        <w:rPr>
          <w:rFonts w:ascii="Browallia New" w:hAnsi="Browallia New" w:cs="Browallia New"/>
          <w:color w:val="000000" w:themeColor="text1"/>
          <w:sz w:val="28"/>
        </w:rPr>
        <w:t xml:space="preserve"> </w:t>
      </w:r>
      <w:r w:rsidR="00160FC8">
        <w:rPr>
          <w:rFonts w:ascii="Browallia New" w:hAnsi="Browallia New" w:cs="Browallia New"/>
          <w:color w:val="000000" w:themeColor="text1"/>
          <w:sz w:val="28"/>
        </w:rPr>
        <w:t xml:space="preserve">EP </w:t>
      </w:r>
      <w:r w:rsidR="003F13DD" w:rsidRPr="003F13DD">
        <w:rPr>
          <w:rFonts w:ascii="Browallia New" w:hAnsi="Browallia New" w:cs="Browallia New"/>
          <w:color w:val="000000" w:themeColor="text1"/>
          <w:sz w:val="28"/>
        </w:rPr>
        <w:t>has fully paid for the share price on</w:t>
      </w:r>
      <w:r w:rsidR="005E47C3" w:rsidRPr="003F13DD">
        <w:rPr>
          <w:rFonts w:ascii="Browallia New" w:hAnsi="Browallia New" w:cs="Browallia New"/>
          <w:color w:val="000000" w:themeColor="text1"/>
          <w:sz w:val="28"/>
        </w:rPr>
        <w:t xml:space="preserve"> April 3, 2017.</w:t>
      </w:r>
    </w:p>
    <w:p w:rsidR="005E47C3" w:rsidRDefault="005E47C3" w:rsidP="007B4F35">
      <w:pPr>
        <w:spacing w:after="80"/>
        <w:ind w:left="709" w:firstLine="0"/>
        <w:rPr>
          <w:rFonts w:ascii="Browallia New" w:hAnsi="Browallia New" w:cs="Browallia New"/>
          <w:color w:val="000000" w:themeColor="text1"/>
          <w:sz w:val="28"/>
        </w:rPr>
      </w:pPr>
      <w:r w:rsidRPr="006E3595">
        <w:rPr>
          <w:rFonts w:ascii="Browallia New" w:hAnsi="Browallia New" w:cs="Browallia New"/>
          <w:color w:val="000000" w:themeColor="text1"/>
          <w:sz w:val="28"/>
        </w:rPr>
        <w:t xml:space="preserve">After the acquisition </w:t>
      </w:r>
      <w:r w:rsidR="006E3595">
        <w:rPr>
          <w:rFonts w:ascii="Browallia New" w:hAnsi="Browallia New" w:cs="Browallia New"/>
          <w:color w:val="000000" w:themeColor="text1"/>
          <w:sz w:val="28"/>
        </w:rPr>
        <w:t>of shares as described in Condensed note 2.2.2.1.1 to 2.2.2.1.3, the percentage of  shareholding of EP in such subsidiaries and indirect associated companies are as follows:</w:t>
      </w:r>
    </w:p>
    <w:tbl>
      <w:tblPr>
        <w:tblW w:w="8289" w:type="dxa"/>
        <w:tblInd w:w="1458" w:type="dxa"/>
        <w:tblLayout w:type="fixed"/>
        <w:tblLook w:val="04A0" w:firstRow="1" w:lastRow="0" w:firstColumn="1" w:lastColumn="0" w:noHBand="0" w:noVBand="1"/>
      </w:tblPr>
      <w:tblGrid>
        <w:gridCol w:w="3328"/>
        <w:gridCol w:w="2552"/>
        <w:gridCol w:w="2409"/>
      </w:tblGrid>
      <w:tr w:rsidR="006E3595" w:rsidRPr="00AA6BA7" w:rsidTr="007B4F35">
        <w:tc>
          <w:tcPr>
            <w:tcW w:w="3328" w:type="dxa"/>
            <w:vAlign w:val="bottom"/>
          </w:tcPr>
          <w:p w:rsidR="006E3595" w:rsidRPr="00AA6BA7" w:rsidRDefault="006E3595" w:rsidP="006E3595">
            <w:pPr>
              <w:pStyle w:val="NoSpacing"/>
              <w:pBdr>
                <w:bottom w:val="single" w:sz="4" w:space="1" w:color="auto"/>
                <w:between w:val="single" w:sz="4" w:space="1" w:color="auto"/>
              </w:pBdr>
              <w:tabs>
                <w:tab w:val="left" w:pos="567"/>
                <w:tab w:val="center" w:pos="2055"/>
                <w:tab w:val="left" w:pos="2910"/>
              </w:tabs>
              <w:ind w:right="-107" w:firstLine="0"/>
              <w:jc w:val="center"/>
              <w:rPr>
                <w:rFonts w:ascii="Browallia New" w:hAnsi="Browallia New" w:cs="Browallia New"/>
                <w:sz w:val="28"/>
              </w:rPr>
            </w:pPr>
            <w:r>
              <w:rPr>
                <w:rFonts w:ascii="Browallia New" w:hAnsi="Browallia New" w:cs="Browallia New"/>
                <w:sz w:val="28"/>
              </w:rPr>
              <w:t>Company</w:t>
            </w:r>
          </w:p>
        </w:tc>
        <w:tc>
          <w:tcPr>
            <w:tcW w:w="2552" w:type="dxa"/>
            <w:vAlign w:val="bottom"/>
          </w:tcPr>
          <w:p w:rsidR="006E3595" w:rsidRPr="00AA6BA7" w:rsidRDefault="006E3595" w:rsidP="006E3595">
            <w:pPr>
              <w:pStyle w:val="NoSpacing"/>
              <w:pBdr>
                <w:bottom w:val="single" w:sz="4" w:space="1" w:color="auto"/>
                <w:between w:val="single" w:sz="4" w:space="1" w:color="auto"/>
              </w:pBdr>
              <w:tabs>
                <w:tab w:val="left" w:pos="567"/>
              </w:tabs>
              <w:ind w:right="-107" w:firstLine="0"/>
              <w:jc w:val="center"/>
              <w:rPr>
                <w:rFonts w:ascii="Browallia New" w:hAnsi="Browallia New" w:cs="Browallia New"/>
                <w:sz w:val="28"/>
              </w:rPr>
            </w:pPr>
            <w:r>
              <w:rPr>
                <w:rFonts w:ascii="Browallia New" w:hAnsi="Browallia New" w:cs="Browallia New"/>
                <w:sz w:val="28"/>
              </w:rPr>
              <w:t>Status</w:t>
            </w:r>
          </w:p>
        </w:tc>
        <w:tc>
          <w:tcPr>
            <w:tcW w:w="2409" w:type="dxa"/>
          </w:tcPr>
          <w:p w:rsidR="006E3595" w:rsidRPr="00AA6BA7" w:rsidRDefault="006E3595" w:rsidP="006E3595">
            <w:pPr>
              <w:pStyle w:val="NoSpacing"/>
              <w:pBdr>
                <w:bottom w:val="single" w:sz="4" w:space="1" w:color="auto"/>
                <w:between w:val="single" w:sz="4" w:space="1" w:color="auto"/>
              </w:pBdr>
              <w:tabs>
                <w:tab w:val="left" w:pos="567"/>
              </w:tabs>
              <w:ind w:firstLine="0"/>
              <w:jc w:val="center"/>
              <w:rPr>
                <w:rFonts w:ascii="Browallia New" w:hAnsi="Browallia New" w:cs="Browallia New"/>
                <w:sz w:val="28"/>
                <w:cs/>
              </w:rPr>
            </w:pPr>
            <w:r>
              <w:rPr>
                <w:rFonts w:ascii="Browallia New" w:hAnsi="Browallia New" w:cs="Browallia New"/>
                <w:sz w:val="28"/>
              </w:rPr>
              <w:t>Percentage of</w:t>
            </w:r>
            <w:r>
              <w:rPr>
                <w:rFonts w:ascii="Browallia New" w:hAnsi="Browallia New" w:cs="Browallia New" w:hint="cs"/>
                <w:sz w:val="28"/>
                <w:cs/>
              </w:rPr>
              <w:t xml:space="preserve"> </w:t>
            </w:r>
            <w:r>
              <w:rPr>
                <w:rFonts w:ascii="Browallia New" w:hAnsi="Browallia New" w:cs="Browallia New"/>
                <w:sz w:val="28"/>
              </w:rPr>
              <w:t xml:space="preserve">Shareholding </w:t>
            </w:r>
            <w:r>
              <w:rPr>
                <w:rFonts w:ascii="Browallia New" w:hAnsi="Browallia New" w:cs="Browallia New" w:hint="cs"/>
                <w:sz w:val="28"/>
                <w:cs/>
              </w:rPr>
              <w:t>(</w:t>
            </w:r>
            <w:r>
              <w:rPr>
                <w:rFonts w:ascii="Browallia New" w:hAnsi="Browallia New" w:cs="Browallia New"/>
                <w:sz w:val="28"/>
              </w:rPr>
              <w:t>%</w:t>
            </w:r>
            <w:r>
              <w:rPr>
                <w:rFonts w:ascii="Browallia New" w:hAnsi="Browallia New" w:cs="Browallia New" w:hint="cs"/>
                <w:sz w:val="28"/>
                <w:cs/>
              </w:rPr>
              <w:t>)</w:t>
            </w:r>
          </w:p>
        </w:tc>
      </w:tr>
      <w:tr w:rsidR="006E3595" w:rsidRPr="00AA6BA7" w:rsidTr="007B4F35">
        <w:tc>
          <w:tcPr>
            <w:tcW w:w="3328" w:type="dxa"/>
            <w:shd w:val="clear" w:color="auto" w:fill="auto"/>
          </w:tcPr>
          <w:p w:rsidR="006E3595" w:rsidRPr="00AA6BA7" w:rsidRDefault="006E3595" w:rsidP="006E3595">
            <w:pPr>
              <w:tabs>
                <w:tab w:val="left" w:pos="-4503"/>
                <w:tab w:val="left" w:pos="567"/>
              </w:tabs>
              <w:ind w:left="175" w:firstLine="0"/>
              <w:rPr>
                <w:rFonts w:ascii="Browallia New" w:eastAsia="Times New Roman" w:hAnsi="Browallia New" w:cs="Browallia New"/>
                <w:sz w:val="28"/>
                <w:cs/>
              </w:rPr>
            </w:pPr>
            <w:r w:rsidRPr="006E3595">
              <w:rPr>
                <w:rFonts w:ascii="Browallia New" w:eastAsia="Times New Roman" w:hAnsi="Browallia New" w:cs="Browallia New"/>
                <w:spacing w:val="-4"/>
                <w:sz w:val="28"/>
              </w:rPr>
              <w:t>That Siri Co</w:t>
            </w:r>
            <w:r w:rsidRPr="006E3595">
              <w:rPr>
                <w:rFonts w:ascii="Browallia New" w:eastAsia="Times New Roman" w:hAnsi="Browallia New" w:cs="Browallia New"/>
                <w:spacing w:val="-4"/>
                <w:sz w:val="28"/>
                <w:cs/>
              </w:rPr>
              <w:t>.</w:t>
            </w:r>
            <w:r w:rsidRPr="006E3595">
              <w:rPr>
                <w:rFonts w:ascii="Browallia New" w:eastAsia="Times New Roman" w:hAnsi="Browallia New" w:cs="Browallia New"/>
                <w:spacing w:val="-4"/>
                <w:sz w:val="28"/>
              </w:rPr>
              <w:t>,</w:t>
            </w:r>
            <w:r w:rsidRPr="006E3595">
              <w:rPr>
                <w:rFonts w:ascii="Browallia New" w:eastAsia="Times New Roman" w:hAnsi="Browallia New" w:cs="Browallia New"/>
                <w:spacing w:val="-4"/>
                <w:sz w:val="28"/>
                <w:cs/>
              </w:rPr>
              <w:t xml:space="preserve"> </w:t>
            </w:r>
            <w:r w:rsidRPr="006E3595">
              <w:rPr>
                <w:rFonts w:ascii="Browallia New" w:eastAsia="Times New Roman" w:hAnsi="Browallia New" w:cs="Browallia New"/>
                <w:spacing w:val="-4"/>
                <w:sz w:val="28"/>
              </w:rPr>
              <w:t>Ltd</w:t>
            </w:r>
            <w:r w:rsidRPr="006E3595">
              <w:rPr>
                <w:rFonts w:ascii="Browallia New" w:eastAsia="Times New Roman" w:hAnsi="Browallia New" w:cs="Browallia New"/>
                <w:spacing w:val="-4"/>
                <w:sz w:val="28"/>
                <w:cs/>
              </w:rPr>
              <w:t>.</w:t>
            </w:r>
          </w:p>
        </w:tc>
        <w:tc>
          <w:tcPr>
            <w:tcW w:w="2552" w:type="dxa"/>
            <w:shd w:val="clear" w:color="auto" w:fill="auto"/>
          </w:tcPr>
          <w:p w:rsidR="006E3595" w:rsidRPr="00AA6BA7" w:rsidRDefault="006E3595" w:rsidP="006E3595">
            <w:pPr>
              <w:tabs>
                <w:tab w:val="left" w:pos="175"/>
              </w:tabs>
              <w:ind w:left="175" w:hanging="175"/>
              <w:jc w:val="center"/>
              <w:rPr>
                <w:rFonts w:ascii="Browallia New" w:eastAsia="Times New Roman" w:hAnsi="Browallia New" w:cs="Browallia New"/>
                <w:sz w:val="28"/>
                <w:cs/>
              </w:rPr>
            </w:pPr>
            <w:r>
              <w:rPr>
                <w:rFonts w:ascii="Browallia New" w:eastAsia="Times New Roman" w:hAnsi="Browallia New" w:cs="Browallia New"/>
                <w:sz w:val="28"/>
              </w:rPr>
              <w:t>subsidiary</w:t>
            </w:r>
          </w:p>
        </w:tc>
        <w:tc>
          <w:tcPr>
            <w:tcW w:w="2409" w:type="dxa"/>
            <w:shd w:val="clear" w:color="auto" w:fill="auto"/>
          </w:tcPr>
          <w:p w:rsidR="006E3595" w:rsidRPr="00AA6BA7" w:rsidRDefault="006E3595" w:rsidP="006E3595">
            <w:pPr>
              <w:tabs>
                <w:tab w:val="left" w:pos="567"/>
              </w:tabs>
              <w:ind w:left="567" w:hanging="567"/>
              <w:jc w:val="center"/>
              <w:rPr>
                <w:rFonts w:ascii="Browallia New" w:eastAsia="Times New Roman" w:hAnsi="Browallia New" w:cs="Browallia New"/>
                <w:sz w:val="28"/>
              </w:rPr>
            </w:pPr>
            <w:r>
              <w:rPr>
                <w:rFonts w:ascii="Browallia New" w:eastAsia="Times New Roman" w:hAnsi="Browallia New" w:cs="Browallia New"/>
                <w:sz w:val="28"/>
              </w:rPr>
              <w:t>99.99</w:t>
            </w:r>
          </w:p>
        </w:tc>
      </w:tr>
      <w:tr w:rsidR="006E3595" w:rsidRPr="00AA6BA7" w:rsidTr="007B4F35">
        <w:tc>
          <w:tcPr>
            <w:tcW w:w="3328" w:type="dxa"/>
            <w:shd w:val="clear" w:color="auto" w:fill="auto"/>
          </w:tcPr>
          <w:p w:rsidR="006E3595" w:rsidRPr="00AA6BA7" w:rsidRDefault="006E3595" w:rsidP="006E3595">
            <w:pPr>
              <w:tabs>
                <w:tab w:val="left" w:pos="-4503"/>
                <w:tab w:val="left" w:pos="567"/>
              </w:tabs>
              <w:ind w:left="175" w:firstLine="0"/>
              <w:rPr>
                <w:rFonts w:ascii="Browallia New" w:eastAsia="Times New Roman" w:hAnsi="Browallia New" w:cs="Browallia New"/>
                <w:spacing w:val="-4"/>
                <w:sz w:val="28"/>
              </w:rPr>
            </w:pPr>
            <w:r w:rsidRPr="006E3595">
              <w:rPr>
                <w:rFonts w:ascii="Browallia New" w:eastAsia="Times New Roman" w:hAnsi="Browallia New" w:cs="Browallia New"/>
                <w:spacing w:val="-4"/>
                <w:sz w:val="28"/>
              </w:rPr>
              <w:t>STC Energy Co., Ltd.</w:t>
            </w:r>
          </w:p>
        </w:tc>
        <w:tc>
          <w:tcPr>
            <w:tcW w:w="2552" w:type="dxa"/>
            <w:shd w:val="clear" w:color="auto" w:fill="auto"/>
          </w:tcPr>
          <w:p w:rsidR="006E3595" w:rsidRPr="00AA6BA7" w:rsidRDefault="006E3595" w:rsidP="006E3595">
            <w:pPr>
              <w:ind w:left="175" w:hanging="175"/>
              <w:jc w:val="center"/>
              <w:rPr>
                <w:rFonts w:ascii="Browallia New" w:eastAsia="Times New Roman" w:hAnsi="Browallia New" w:cs="Browallia New"/>
                <w:sz w:val="28"/>
              </w:rPr>
            </w:pPr>
            <w:r>
              <w:rPr>
                <w:rFonts w:ascii="Browallia New" w:eastAsia="Times New Roman" w:hAnsi="Browallia New" w:cs="Browallia New"/>
                <w:sz w:val="28"/>
              </w:rPr>
              <w:t>subsidiary</w:t>
            </w:r>
          </w:p>
        </w:tc>
        <w:tc>
          <w:tcPr>
            <w:tcW w:w="2409" w:type="dxa"/>
            <w:shd w:val="clear" w:color="auto" w:fill="auto"/>
          </w:tcPr>
          <w:p w:rsidR="006E3595" w:rsidRPr="00AA6BA7" w:rsidRDefault="006E3595" w:rsidP="006E3595">
            <w:pPr>
              <w:tabs>
                <w:tab w:val="left" w:pos="567"/>
              </w:tabs>
              <w:ind w:left="567" w:hanging="567"/>
              <w:jc w:val="center"/>
              <w:rPr>
                <w:rFonts w:ascii="Browallia New" w:eastAsia="Times New Roman" w:hAnsi="Browallia New" w:cs="Browallia New"/>
                <w:sz w:val="28"/>
                <w:cs/>
              </w:rPr>
            </w:pPr>
            <w:r>
              <w:rPr>
                <w:rFonts w:ascii="Browallia New" w:eastAsia="Times New Roman" w:hAnsi="Browallia New" w:cs="Browallia New"/>
                <w:sz w:val="28"/>
              </w:rPr>
              <w:t>99.99</w:t>
            </w:r>
          </w:p>
        </w:tc>
      </w:tr>
      <w:tr w:rsidR="006E3595" w:rsidRPr="00AA6BA7" w:rsidTr="007B4F35">
        <w:tc>
          <w:tcPr>
            <w:tcW w:w="3328" w:type="dxa"/>
            <w:shd w:val="clear" w:color="auto" w:fill="auto"/>
          </w:tcPr>
          <w:p w:rsidR="006E3595" w:rsidRPr="00AA6BA7" w:rsidRDefault="006E3595" w:rsidP="006E3595">
            <w:pPr>
              <w:tabs>
                <w:tab w:val="left" w:pos="-4503"/>
                <w:tab w:val="left" w:pos="567"/>
              </w:tabs>
              <w:ind w:left="175" w:firstLine="0"/>
              <w:rPr>
                <w:rFonts w:ascii="Browallia New" w:eastAsia="Times New Roman" w:hAnsi="Browallia New" w:cs="Browallia New"/>
                <w:spacing w:val="-4"/>
                <w:sz w:val="28"/>
              </w:rPr>
            </w:pPr>
            <w:r w:rsidRPr="006E3595">
              <w:rPr>
                <w:rFonts w:ascii="Browallia New" w:eastAsia="Times New Roman" w:hAnsi="Browallia New" w:cs="Browallia New"/>
                <w:spacing w:val="-4"/>
                <w:sz w:val="28"/>
              </w:rPr>
              <w:t>APEX Energy Solution Co., Ltd.</w:t>
            </w:r>
          </w:p>
        </w:tc>
        <w:tc>
          <w:tcPr>
            <w:tcW w:w="2552" w:type="dxa"/>
            <w:shd w:val="clear" w:color="auto" w:fill="auto"/>
          </w:tcPr>
          <w:p w:rsidR="006E3595" w:rsidRPr="00AA6BA7" w:rsidRDefault="006E3595" w:rsidP="006E3595">
            <w:pPr>
              <w:tabs>
                <w:tab w:val="left" w:pos="175"/>
              </w:tabs>
              <w:ind w:left="175" w:hanging="175"/>
              <w:jc w:val="center"/>
              <w:rPr>
                <w:rFonts w:ascii="Browallia New" w:eastAsia="Times New Roman" w:hAnsi="Browallia New" w:cs="Browallia New"/>
                <w:sz w:val="28"/>
                <w:cs/>
              </w:rPr>
            </w:pPr>
            <w:r>
              <w:rPr>
                <w:rFonts w:ascii="Browallia New" w:eastAsia="Times New Roman" w:hAnsi="Browallia New" w:cs="Browallia New"/>
                <w:sz w:val="28"/>
              </w:rPr>
              <w:t>subsidiary</w:t>
            </w:r>
          </w:p>
        </w:tc>
        <w:tc>
          <w:tcPr>
            <w:tcW w:w="2409" w:type="dxa"/>
            <w:shd w:val="clear" w:color="auto" w:fill="auto"/>
          </w:tcPr>
          <w:p w:rsidR="006E3595" w:rsidRPr="00AA6BA7" w:rsidRDefault="006E3595" w:rsidP="006E3595">
            <w:pPr>
              <w:tabs>
                <w:tab w:val="left" w:pos="567"/>
              </w:tabs>
              <w:ind w:left="567" w:hanging="567"/>
              <w:jc w:val="center"/>
              <w:rPr>
                <w:rFonts w:ascii="Browallia New" w:eastAsia="Times New Roman" w:hAnsi="Browallia New" w:cs="Browallia New"/>
                <w:sz w:val="28"/>
                <w:cs/>
              </w:rPr>
            </w:pPr>
            <w:r>
              <w:rPr>
                <w:rFonts w:ascii="Browallia New" w:eastAsia="Times New Roman" w:hAnsi="Browallia New" w:cs="Browallia New"/>
                <w:sz w:val="28"/>
              </w:rPr>
              <w:t>81.25</w:t>
            </w:r>
          </w:p>
        </w:tc>
      </w:tr>
      <w:tr w:rsidR="006E3595" w:rsidRPr="00AA6BA7" w:rsidTr="007B4F35">
        <w:tc>
          <w:tcPr>
            <w:tcW w:w="3328" w:type="dxa"/>
            <w:shd w:val="clear" w:color="auto" w:fill="auto"/>
          </w:tcPr>
          <w:p w:rsidR="006E3595" w:rsidRPr="00AA6BA7" w:rsidRDefault="00A27A83" w:rsidP="006E3595">
            <w:pPr>
              <w:tabs>
                <w:tab w:val="left" w:pos="-4503"/>
                <w:tab w:val="left" w:pos="567"/>
              </w:tabs>
              <w:ind w:left="317" w:hanging="142"/>
              <w:jc w:val="left"/>
              <w:rPr>
                <w:rFonts w:ascii="Browallia New" w:eastAsia="Times New Roman" w:hAnsi="Browallia New" w:cs="Browallia New"/>
                <w:sz w:val="28"/>
              </w:rPr>
            </w:pPr>
            <w:r>
              <w:rPr>
                <w:rFonts w:ascii="Browallia New" w:eastAsia="Times New Roman" w:hAnsi="Browallia New" w:cs="Browallia New"/>
                <w:sz w:val="28"/>
              </w:rPr>
              <w:t>TAC Energy Co., Ltd.</w:t>
            </w:r>
          </w:p>
        </w:tc>
        <w:tc>
          <w:tcPr>
            <w:tcW w:w="2552" w:type="dxa"/>
            <w:shd w:val="clear" w:color="auto" w:fill="auto"/>
          </w:tcPr>
          <w:p w:rsidR="006E3595" w:rsidRPr="00AA6BA7" w:rsidRDefault="006E3595" w:rsidP="006E3595">
            <w:pPr>
              <w:tabs>
                <w:tab w:val="left" w:pos="175"/>
              </w:tabs>
              <w:ind w:left="175" w:hanging="175"/>
              <w:jc w:val="center"/>
              <w:rPr>
                <w:rFonts w:ascii="Browallia New" w:eastAsia="Times New Roman" w:hAnsi="Browallia New" w:cs="Browallia New"/>
                <w:sz w:val="28"/>
                <w:cs/>
              </w:rPr>
            </w:pPr>
            <w:r>
              <w:rPr>
                <w:rFonts w:ascii="Browallia New" w:eastAsia="Times New Roman" w:hAnsi="Browallia New" w:cs="Browallia New"/>
                <w:sz w:val="28"/>
              </w:rPr>
              <w:t>Indirect associate company</w:t>
            </w:r>
          </w:p>
        </w:tc>
        <w:tc>
          <w:tcPr>
            <w:tcW w:w="2409" w:type="dxa"/>
            <w:shd w:val="clear" w:color="auto" w:fill="auto"/>
          </w:tcPr>
          <w:p w:rsidR="006E3595" w:rsidRPr="00AA6BA7" w:rsidRDefault="006E3595" w:rsidP="006E3595">
            <w:pPr>
              <w:tabs>
                <w:tab w:val="left" w:pos="567"/>
              </w:tabs>
              <w:ind w:left="567" w:hanging="567"/>
              <w:jc w:val="center"/>
              <w:rPr>
                <w:rFonts w:ascii="Browallia New" w:eastAsia="Times New Roman" w:hAnsi="Browallia New" w:cs="Browallia New"/>
                <w:sz w:val="28"/>
                <w:cs/>
              </w:rPr>
            </w:pPr>
            <w:r>
              <w:rPr>
                <w:rFonts w:ascii="Browallia New" w:eastAsia="Times New Roman" w:hAnsi="Browallia New" w:cs="Browallia New"/>
                <w:sz w:val="28"/>
              </w:rPr>
              <w:t>50.00</w:t>
            </w:r>
          </w:p>
        </w:tc>
      </w:tr>
      <w:tr w:rsidR="006E3595" w:rsidRPr="00AA6BA7" w:rsidTr="007B4F35">
        <w:tc>
          <w:tcPr>
            <w:tcW w:w="3328" w:type="dxa"/>
            <w:shd w:val="clear" w:color="auto" w:fill="auto"/>
          </w:tcPr>
          <w:p w:rsidR="006E3595" w:rsidRPr="00AA6BA7" w:rsidRDefault="00A27A83" w:rsidP="006E3595">
            <w:pPr>
              <w:tabs>
                <w:tab w:val="left" w:pos="-4503"/>
                <w:tab w:val="left" w:pos="567"/>
              </w:tabs>
              <w:ind w:left="317" w:hanging="142"/>
              <w:jc w:val="left"/>
              <w:rPr>
                <w:rFonts w:ascii="Browallia New" w:eastAsia="Times New Roman" w:hAnsi="Browallia New" w:cs="Browallia New"/>
                <w:sz w:val="28"/>
              </w:rPr>
            </w:pPr>
            <w:r w:rsidRPr="00A27A83">
              <w:rPr>
                <w:rFonts w:ascii="Browallia New" w:eastAsia="Times New Roman" w:hAnsi="Browallia New" w:cs="Browallia New"/>
                <w:sz w:val="28"/>
              </w:rPr>
              <w:t>PPTC Co., Ltd.</w:t>
            </w:r>
          </w:p>
        </w:tc>
        <w:tc>
          <w:tcPr>
            <w:tcW w:w="2552" w:type="dxa"/>
            <w:shd w:val="clear" w:color="auto" w:fill="auto"/>
          </w:tcPr>
          <w:p w:rsidR="006E3595" w:rsidRPr="00AA6BA7" w:rsidRDefault="006E3595" w:rsidP="006E3595">
            <w:pPr>
              <w:tabs>
                <w:tab w:val="left" w:pos="175"/>
              </w:tabs>
              <w:ind w:left="175" w:hanging="175"/>
              <w:jc w:val="center"/>
              <w:rPr>
                <w:rFonts w:ascii="Browallia New" w:eastAsia="Times New Roman" w:hAnsi="Browallia New" w:cs="Browallia New"/>
                <w:sz w:val="28"/>
                <w:cs/>
              </w:rPr>
            </w:pPr>
            <w:r>
              <w:rPr>
                <w:rFonts w:ascii="Browallia New" w:eastAsia="Times New Roman" w:hAnsi="Browallia New" w:cs="Browallia New"/>
                <w:sz w:val="28"/>
              </w:rPr>
              <w:t>Indirect associate company</w:t>
            </w:r>
          </w:p>
        </w:tc>
        <w:tc>
          <w:tcPr>
            <w:tcW w:w="2409" w:type="dxa"/>
            <w:shd w:val="clear" w:color="auto" w:fill="auto"/>
          </w:tcPr>
          <w:p w:rsidR="006E3595" w:rsidRPr="00AA6BA7" w:rsidRDefault="006E3595" w:rsidP="006E3595">
            <w:pPr>
              <w:tabs>
                <w:tab w:val="left" w:pos="567"/>
              </w:tabs>
              <w:ind w:left="567" w:hanging="567"/>
              <w:jc w:val="center"/>
              <w:rPr>
                <w:rFonts w:ascii="Browallia New" w:eastAsia="Times New Roman" w:hAnsi="Browallia New" w:cs="Browallia New"/>
                <w:sz w:val="28"/>
                <w:cs/>
              </w:rPr>
            </w:pPr>
            <w:r>
              <w:rPr>
                <w:rFonts w:ascii="Browallia New" w:eastAsia="Times New Roman" w:hAnsi="Browallia New" w:cs="Browallia New"/>
                <w:sz w:val="28"/>
              </w:rPr>
              <w:t>25.00</w:t>
            </w:r>
          </w:p>
        </w:tc>
      </w:tr>
      <w:tr w:rsidR="006E3595" w:rsidRPr="00AA6BA7" w:rsidTr="007B4F35">
        <w:tc>
          <w:tcPr>
            <w:tcW w:w="3328" w:type="dxa"/>
            <w:shd w:val="clear" w:color="auto" w:fill="auto"/>
          </w:tcPr>
          <w:p w:rsidR="006E3595" w:rsidRPr="00AA6BA7" w:rsidRDefault="00A27A83" w:rsidP="006E3595">
            <w:pPr>
              <w:tabs>
                <w:tab w:val="left" w:pos="-4503"/>
                <w:tab w:val="left" w:pos="567"/>
              </w:tabs>
              <w:ind w:left="317" w:hanging="142"/>
              <w:jc w:val="left"/>
              <w:rPr>
                <w:rFonts w:ascii="Browallia New" w:eastAsia="Times New Roman" w:hAnsi="Browallia New" w:cs="Browallia New"/>
                <w:b/>
                <w:bCs/>
                <w:sz w:val="28"/>
              </w:rPr>
            </w:pPr>
            <w:r w:rsidRPr="00A27A83">
              <w:rPr>
                <w:rFonts w:ascii="Browallia New" w:eastAsia="Times New Roman" w:hAnsi="Browallia New" w:cs="Browallia New"/>
                <w:sz w:val="28"/>
              </w:rPr>
              <w:t>SSUT Energy Co., Ltd.</w:t>
            </w:r>
          </w:p>
        </w:tc>
        <w:tc>
          <w:tcPr>
            <w:tcW w:w="2552" w:type="dxa"/>
            <w:shd w:val="clear" w:color="auto" w:fill="auto"/>
          </w:tcPr>
          <w:p w:rsidR="006E3595" w:rsidRPr="00AA6BA7" w:rsidRDefault="006E3595" w:rsidP="006E3595">
            <w:pPr>
              <w:tabs>
                <w:tab w:val="left" w:pos="175"/>
              </w:tabs>
              <w:ind w:left="175" w:hanging="175"/>
              <w:jc w:val="center"/>
              <w:rPr>
                <w:rFonts w:ascii="Browallia New" w:eastAsia="Times New Roman" w:hAnsi="Browallia New" w:cs="Browallia New"/>
                <w:sz w:val="28"/>
                <w:cs/>
              </w:rPr>
            </w:pPr>
            <w:r>
              <w:rPr>
                <w:rFonts w:ascii="Browallia New" w:eastAsia="Times New Roman" w:hAnsi="Browallia New" w:cs="Browallia New"/>
                <w:sz w:val="28"/>
              </w:rPr>
              <w:t>Indirect associate company</w:t>
            </w:r>
          </w:p>
        </w:tc>
        <w:tc>
          <w:tcPr>
            <w:tcW w:w="2409" w:type="dxa"/>
            <w:shd w:val="clear" w:color="auto" w:fill="auto"/>
          </w:tcPr>
          <w:p w:rsidR="006E3595" w:rsidRPr="00AA6BA7" w:rsidRDefault="006E3595" w:rsidP="006E3595">
            <w:pPr>
              <w:tabs>
                <w:tab w:val="left" w:pos="567"/>
              </w:tabs>
              <w:ind w:left="567" w:hanging="567"/>
              <w:jc w:val="center"/>
              <w:rPr>
                <w:rFonts w:ascii="Browallia New" w:eastAsia="Times New Roman" w:hAnsi="Browallia New" w:cs="Browallia New"/>
                <w:sz w:val="28"/>
                <w:cs/>
              </w:rPr>
            </w:pPr>
            <w:r>
              <w:rPr>
                <w:rFonts w:ascii="Browallia New" w:eastAsia="Times New Roman" w:hAnsi="Browallia New" w:cs="Browallia New"/>
                <w:sz w:val="28"/>
              </w:rPr>
              <w:t>40.00</w:t>
            </w:r>
          </w:p>
        </w:tc>
      </w:tr>
    </w:tbl>
    <w:p w:rsidR="007B4F35" w:rsidRDefault="00A27A83" w:rsidP="007B4F35">
      <w:pPr>
        <w:spacing w:before="120" w:after="120"/>
        <w:ind w:left="709" w:firstLine="0"/>
        <w:jc w:val="thaiDistribute"/>
        <w:rPr>
          <w:rFonts w:ascii="Browallia New" w:hAnsi="Browallia New" w:cs="Browallia New"/>
          <w:b/>
          <w:bCs/>
          <w:color w:val="000000" w:themeColor="text1"/>
          <w:sz w:val="28"/>
        </w:rPr>
      </w:pPr>
      <w:r w:rsidRPr="00F64D8C">
        <w:rPr>
          <w:rFonts w:ascii="Browallia New" w:hAnsi="Browallia New" w:cs="Browallia New"/>
          <w:color w:val="000000" w:themeColor="text1"/>
          <w:spacing w:val="-4"/>
          <w:sz w:val="28"/>
        </w:rPr>
        <w:t>The f</w:t>
      </w:r>
      <w:r w:rsidR="00677969" w:rsidRPr="00F64D8C">
        <w:rPr>
          <w:rFonts w:ascii="Browallia New" w:hAnsi="Browallia New" w:cs="Browallia New"/>
          <w:color w:val="000000" w:themeColor="text1"/>
          <w:spacing w:val="-4"/>
          <w:sz w:val="28"/>
        </w:rPr>
        <w:t>inancial statements of SSUT</w:t>
      </w:r>
      <w:r w:rsidRPr="00F64D8C">
        <w:rPr>
          <w:rFonts w:ascii="Browallia New" w:hAnsi="Browallia New" w:cs="Browallia New"/>
          <w:color w:val="000000" w:themeColor="text1"/>
          <w:spacing w:val="-4"/>
          <w:sz w:val="28"/>
        </w:rPr>
        <w:t xml:space="preserve"> Energy</w:t>
      </w:r>
      <w:r w:rsidR="00677969" w:rsidRPr="00F64D8C">
        <w:rPr>
          <w:rFonts w:ascii="Browallia New" w:hAnsi="Browallia New" w:cs="Browallia New"/>
          <w:color w:val="000000" w:themeColor="text1"/>
          <w:spacing w:val="-4"/>
          <w:sz w:val="28"/>
        </w:rPr>
        <w:t xml:space="preserve"> Co.,</w:t>
      </w:r>
      <w:r w:rsidR="00A06ED4">
        <w:rPr>
          <w:rFonts w:ascii="Browallia New" w:hAnsi="Browallia New" w:cs="Browallia New"/>
          <w:color w:val="000000" w:themeColor="text1"/>
          <w:spacing w:val="-4"/>
          <w:sz w:val="28"/>
        </w:rPr>
        <w:t xml:space="preserve"> </w:t>
      </w:r>
      <w:r w:rsidR="00677969" w:rsidRPr="00F64D8C">
        <w:rPr>
          <w:rFonts w:ascii="Browallia New" w:hAnsi="Browallia New" w:cs="Browallia New"/>
          <w:color w:val="000000" w:themeColor="text1"/>
          <w:spacing w:val="-4"/>
          <w:sz w:val="28"/>
        </w:rPr>
        <w:t>Ltd</w:t>
      </w:r>
      <w:r w:rsidR="005B3268" w:rsidRPr="00F64D8C">
        <w:rPr>
          <w:rFonts w:ascii="Browallia New" w:hAnsi="Browallia New" w:cs="Browallia New"/>
          <w:color w:val="000000" w:themeColor="text1"/>
          <w:spacing w:val="-4"/>
          <w:sz w:val="28"/>
        </w:rPr>
        <w:t>.</w:t>
      </w:r>
      <w:r w:rsidR="00677969" w:rsidRPr="00F64D8C">
        <w:rPr>
          <w:rFonts w:ascii="Browallia New" w:hAnsi="Browallia New" w:cs="Browallia New"/>
          <w:color w:val="000000" w:themeColor="text1"/>
          <w:spacing w:val="-4"/>
          <w:sz w:val="28"/>
        </w:rPr>
        <w:t xml:space="preserve"> and PPTC Co.,</w:t>
      </w:r>
      <w:r w:rsidR="00A06ED4">
        <w:rPr>
          <w:rFonts w:ascii="Browallia New" w:hAnsi="Browallia New" w:cs="Browallia New"/>
          <w:color w:val="000000" w:themeColor="text1"/>
          <w:spacing w:val="-4"/>
          <w:sz w:val="28"/>
        </w:rPr>
        <w:t xml:space="preserve"> </w:t>
      </w:r>
      <w:r w:rsidR="00677969" w:rsidRPr="00F64D8C">
        <w:rPr>
          <w:rFonts w:ascii="Browallia New" w:hAnsi="Browallia New" w:cs="Browallia New"/>
          <w:color w:val="000000" w:themeColor="text1"/>
          <w:spacing w:val="-4"/>
          <w:sz w:val="28"/>
        </w:rPr>
        <w:t>Ltd</w:t>
      </w:r>
      <w:r w:rsidR="005B3268" w:rsidRPr="00F64D8C">
        <w:rPr>
          <w:rFonts w:ascii="Browallia New" w:hAnsi="Browallia New" w:cs="Browallia New"/>
          <w:color w:val="000000" w:themeColor="text1"/>
          <w:spacing w:val="-4"/>
          <w:sz w:val="28"/>
        </w:rPr>
        <w:t>.</w:t>
      </w:r>
      <w:r w:rsidR="00104CCD">
        <w:rPr>
          <w:rFonts w:ascii="Browallia New" w:hAnsi="Browallia New" w:cs="Browallia New"/>
          <w:color w:val="000000" w:themeColor="text1"/>
          <w:spacing w:val="-4"/>
          <w:sz w:val="28"/>
        </w:rPr>
        <w:t xml:space="preserve"> for the three month and six</w:t>
      </w:r>
      <w:r w:rsidR="00677969" w:rsidRPr="00F64D8C">
        <w:rPr>
          <w:rFonts w:ascii="Browallia New" w:hAnsi="Browallia New" w:cs="Browallia New"/>
          <w:color w:val="000000" w:themeColor="text1"/>
          <w:spacing w:val="-4"/>
          <w:sz w:val="28"/>
        </w:rPr>
        <w:t xml:space="preserve"> month periods ended June 30,</w:t>
      </w:r>
      <w:r w:rsidR="005B3268" w:rsidRPr="00F64D8C">
        <w:rPr>
          <w:rFonts w:ascii="Browallia New" w:hAnsi="Browallia New" w:cs="Browallia New"/>
          <w:color w:val="000000" w:themeColor="text1"/>
          <w:spacing w:val="-4"/>
          <w:sz w:val="28"/>
        </w:rPr>
        <w:t xml:space="preserve"> </w:t>
      </w:r>
      <w:r w:rsidR="00677969" w:rsidRPr="00F64D8C">
        <w:rPr>
          <w:rFonts w:ascii="Browallia New" w:hAnsi="Browallia New" w:cs="Browallia New"/>
          <w:color w:val="000000" w:themeColor="text1"/>
          <w:spacing w:val="-4"/>
          <w:sz w:val="28"/>
        </w:rPr>
        <w:t>2017, which the Company has reco</w:t>
      </w:r>
      <w:r w:rsidR="00A92E5A" w:rsidRPr="00F64D8C">
        <w:rPr>
          <w:rFonts w:ascii="Browallia New" w:hAnsi="Browallia New" w:cs="Browallia New"/>
          <w:color w:val="000000" w:themeColor="text1"/>
          <w:spacing w:val="-4"/>
          <w:sz w:val="28"/>
        </w:rPr>
        <w:t xml:space="preserve">gnized its share of profit (loss) </w:t>
      </w:r>
      <w:r w:rsidRPr="00F64D8C">
        <w:rPr>
          <w:rFonts w:ascii="Browallia New" w:hAnsi="Browallia New" w:cs="Browallia New"/>
          <w:color w:val="000000" w:themeColor="text1"/>
          <w:spacing w:val="-4"/>
          <w:sz w:val="28"/>
        </w:rPr>
        <w:t xml:space="preserve">on investment in </w:t>
      </w:r>
      <w:r w:rsidR="00A06ED4">
        <w:rPr>
          <w:rFonts w:ascii="Browallia New" w:hAnsi="Browallia New" w:cs="Browallia New"/>
          <w:color w:val="000000" w:themeColor="text1"/>
          <w:spacing w:val="-4"/>
          <w:sz w:val="28"/>
        </w:rPr>
        <w:t xml:space="preserve">two </w:t>
      </w:r>
      <w:r w:rsidRPr="00F64D8C">
        <w:rPr>
          <w:rFonts w:ascii="Browallia New" w:hAnsi="Browallia New" w:cs="Browallia New"/>
          <w:color w:val="000000" w:themeColor="text1"/>
          <w:spacing w:val="-4"/>
          <w:sz w:val="28"/>
        </w:rPr>
        <w:t>associate companies</w:t>
      </w:r>
      <w:r w:rsidR="00A92E5A" w:rsidRPr="00F64D8C">
        <w:rPr>
          <w:rFonts w:ascii="Browallia New" w:hAnsi="Browallia New" w:cs="Browallia New"/>
          <w:color w:val="000000" w:themeColor="text1"/>
          <w:spacing w:val="-4"/>
          <w:sz w:val="28"/>
        </w:rPr>
        <w:t xml:space="preserve"> in the consolidated financial statements were prep</w:t>
      </w:r>
      <w:r w:rsidR="00A06ED4">
        <w:rPr>
          <w:rFonts w:ascii="Browallia New" w:hAnsi="Browallia New" w:cs="Browallia New"/>
          <w:color w:val="000000" w:themeColor="text1"/>
          <w:spacing w:val="-4"/>
          <w:sz w:val="28"/>
        </w:rPr>
        <w:t>ared by the associate companies</w:t>
      </w:r>
      <w:r w:rsidR="005B3268" w:rsidRPr="00F64D8C">
        <w:rPr>
          <w:rFonts w:ascii="Browallia New" w:hAnsi="Browallia New" w:cs="Browallia New"/>
          <w:color w:val="000000" w:themeColor="text1"/>
          <w:spacing w:val="-4"/>
          <w:sz w:val="28"/>
        </w:rPr>
        <w:t xml:space="preserve"> </w:t>
      </w:r>
      <w:r w:rsidR="00A92E5A" w:rsidRPr="00F64D8C">
        <w:rPr>
          <w:rFonts w:ascii="Browallia New" w:hAnsi="Browallia New" w:cs="Browallia New"/>
          <w:color w:val="000000" w:themeColor="text1"/>
          <w:spacing w:val="-4"/>
          <w:sz w:val="28"/>
        </w:rPr>
        <w:t>management which were adjusted resulting from part</w:t>
      </w:r>
      <w:r w:rsidR="005B3268" w:rsidRPr="00F64D8C">
        <w:rPr>
          <w:rFonts w:ascii="Browallia New" w:hAnsi="Browallia New" w:cs="Browallia New"/>
          <w:color w:val="000000" w:themeColor="text1"/>
          <w:spacing w:val="-4"/>
          <w:sz w:val="28"/>
        </w:rPr>
        <w:t>l</w:t>
      </w:r>
      <w:r w:rsidR="00A92E5A" w:rsidRPr="00F64D8C">
        <w:rPr>
          <w:rFonts w:ascii="Browallia New" w:hAnsi="Browallia New" w:cs="Browallia New"/>
          <w:color w:val="000000" w:themeColor="text1"/>
          <w:spacing w:val="-4"/>
          <w:sz w:val="28"/>
        </w:rPr>
        <w:t>y reviewed by other auditor</w:t>
      </w:r>
      <w:r w:rsidR="003B3C8F" w:rsidRPr="00F64D8C">
        <w:rPr>
          <w:rFonts w:ascii="Browallia New" w:hAnsi="Browallia New" w:cs="Browallia New"/>
          <w:color w:val="000000" w:themeColor="text1"/>
          <w:spacing w:val="-4"/>
          <w:sz w:val="28"/>
        </w:rPr>
        <w:t xml:space="preserve"> of another</w:t>
      </w:r>
      <w:r w:rsidR="00A92E5A" w:rsidRPr="00F64D8C">
        <w:rPr>
          <w:rFonts w:ascii="Browallia New" w:hAnsi="Browallia New" w:cs="Browallia New"/>
          <w:color w:val="000000" w:themeColor="text1"/>
          <w:spacing w:val="-4"/>
          <w:sz w:val="28"/>
        </w:rPr>
        <w:t xml:space="preserve"> firm but did not include the effect of adjustment of beginning balance as at</w:t>
      </w:r>
      <w:r w:rsidR="0075561C" w:rsidRPr="00F64D8C">
        <w:rPr>
          <w:rFonts w:ascii="Browallia New" w:hAnsi="Browallia New" w:cs="Browallia New"/>
          <w:color w:val="000000" w:themeColor="text1"/>
          <w:spacing w:val="-4"/>
          <w:sz w:val="28"/>
        </w:rPr>
        <w:t xml:space="preserve"> January 1,</w:t>
      </w:r>
      <w:r w:rsidR="00A06ED4">
        <w:rPr>
          <w:rFonts w:ascii="Browallia New" w:hAnsi="Browallia New" w:cs="Browallia New"/>
          <w:color w:val="000000" w:themeColor="text1"/>
          <w:spacing w:val="-4"/>
          <w:sz w:val="28"/>
        </w:rPr>
        <w:t xml:space="preserve"> </w:t>
      </w:r>
      <w:r w:rsidR="0075561C" w:rsidRPr="00F64D8C">
        <w:rPr>
          <w:rFonts w:ascii="Browallia New" w:hAnsi="Browallia New" w:cs="Browallia New"/>
          <w:color w:val="000000" w:themeColor="text1"/>
          <w:spacing w:val="-4"/>
          <w:sz w:val="28"/>
        </w:rPr>
        <w:t xml:space="preserve">2017 </w:t>
      </w:r>
      <w:r w:rsidR="00516977" w:rsidRPr="00F64D8C">
        <w:rPr>
          <w:rFonts w:ascii="Browallia New" w:hAnsi="Browallia New" w:cs="Browallia New"/>
          <w:color w:val="000000" w:themeColor="text1"/>
          <w:spacing w:val="-4"/>
          <w:sz w:val="28"/>
        </w:rPr>
        <w:t>related mainly to th</w:t>
      </w:r>
      <w:r w:rsidR="003B3C8F" w:rsidRPr="00F64D8C">
        <w:rPr>
          <w:rFonts w:ascii="Browallia New" w:hAnsi="Browallia New" w:cs="Browallia New"/>
          <w:color w:val="000000" w:themeColor="text1"/>
          <w:spacing w:val="-4"/>
          <w:sz w:val="28"/>
        </w:rPr>
        <w:t>e value of plant and equipment -</w:t>
      </w:r>
      <w:r w:rsidR="00516977" w:rsidRPr="00F64D8C">
        <w:rPr>
          <w:rFonts w:ascii="Browallia New" w:hAnsi="Browallia New" w:cs="Browallia New"/>
          <w:color w:val="000000" w:themeColor="text1"/>
          <w:spacing w:val="-4"/>
          <w:sz w:val="28"/>
        </w:rPr>
        <w:t xml:space="preserve"> net and the effect of the difference between accounting policies of income tax and employee benefit under TFRS for </w:t>
      </w:r>
      <w:r w:rsidR="003B3C8F" w:rsidRPr="00F64D8C">
        <w:rPr>
          <w:rFonts w:ascii="Browallia New" w:hAnsi="Browallia New" w:cs="Browallia New"/>
          <w:color w:val="000000" w:themeColor="text1"/>
          <w:spacing w:val="-4"/>
          <w:sz w:val="28"/>
        </w:rPr>
        <w:t xml:space="preserve">NPAEs </w:t>
      </w:r>
      <w:r w:rsidR="00516977" w:rsidRPr="00F64D8C">
        <w:rPr>
          <w:rFonts w:ascii="Browallia New" w:hAnsi="Browallia New" w:cs="Browallia New"/>
          <w:color w:val="000000" w:themeColor="text1"/>
          <w:spacing w:val="-4"/>
          <w:sz w:val="28"/>
        </w:rPr>
        <w:t>and TFRS which were not concluded to the financial information for the three mo</w:t>
      </w:r>
      <w:r w:rsidR="00A06ED4">
        <w:rPr>
          <w:rFonts w:ascii="Browallia New" w:hAnsi="Browallia New" w:cs="Browallia New"/>
          <w:color w:val="000000" w:themeColor="text1"/>
          <w:spacing w:val="-4"/>
          <w:sz w:val="28"/>
        </w:rPr>
        <w:t>nth and six mo</w:t>
      </w:r>
      <w:r w:rsidR="00516977" w:rsidRPr="00F64D8C">
        <w:rPr>
          <w:rFonts w:ascii="Browallia New" w:hAnsi="Browallia New" w:cs="Browallia New"/>
          <w:color w:val="000000" w:themeColor="text1"/>
          <w:spacing w:val="-4"/>
          <w:sz w:val="28"/>
        </w:rPr>
        <w:t xml:space="preserve">nth </w:t>
      </w:r>
      <w:r w:rsidR="003B3C8F" w:rsidRPr="00F64D8C">
        <w:rPr>
          <w:rFonts w:ascii="Browallia New" w:hAnsi="Browallia New" w:cs="Browallia New"/>
          <w:color w:val="000000" w:themeColor="text1"/>
          <w:spacing w:val="-4"/>
          <w:sz w:val="28"/>
        </w:rPr>
        <w:t>periods</w:t>
      </w:r>
      <w:r w:rsidR="00516977" w:rsidRPr="00F64D8C">
        <w:rPr>
          <w:rFonts w:ascii="Browallia New" w:hAnsi="Browallia New" w:cs="Browallia New"/>
          <w:color w:val="000000" w:themeColor="text1"/>
          <w:spacing w:val="-4"/>
          <w:sz w:val="28"/>
        </w:rPr>
        <w:t xml:space="preserve"> end</w:t>
      </w:r>
      <w:r w:rsidR="003B3C8F" w:rsidRPr="00F64D8C">
        <w:rPr>
          <w:rFonts w:ascii="Browallia New" w:hAnsi="Browallia New" w:cs="Browallia New"/>
          <w:color w:val="000000" w:themeColor="text1"/>
          <w:spacing w:val="-4"/>
          <w:sz w:val="28"/>
        </w:rPr>
        <w:t>ed</w:t>
      </w:r>
      <w:r w:rsidR="00516977" w:rsidRPr="00F64D8C">
        <w:rPr>
          <w:rFonts w:ascii="Browallia New" w:hAnsi="Browallia New" w:cs="Browallia New"/>
          <w:color w:val="000000" w:themeColor="text1"/>
          <w:spacing w:val="-4"/>
          <w:sz w:val="28"/>
        </w:rPr>
        <w:t xml:space="preserve"> June 30,</w:t>
      </w:r>
      <w:r w:rsidR="00A06ED4">
        <w:rPr>
          <w:rFonts w:ascii="Browallia New" w:hAnsi="Browallia New" w:cs="Browallia New"/>
          <w:color w:val="000000" w:themeColor="text1"/>
          <w:spacing w:val="-4"/>
          <w:sz w:val="28"/>
        </w:rPr>
        <w:t xml:space="preserve"> </w:t>
      </w:r>
      <w:r w:rsidR="00516977" w:rsidRPr="00F64D8C">
        <w:rPr>
          <w:rFonts w:ascii="Browallia New" w:hAnsi="Browallia New" w:cs="Browallia New"/>
          <w:color w:val="000000" w:themeColor="text1"/>
          <w:spacing w:val="-4"/>
          <w:sz w:val="28"/>
        </w:rPr>
        <w:t>2017.</w:t>
      </w:r>
      <w:r w:rsidR="007B4F35">
        <w:rPr>
          <w:rFonts w:ascii="Browallia New" w:hAnsi="Browallia New" w:cs="Browallia New"/>
          <w:b/>
          <w:bCs/>
          <w:color w:val="000000" w:themeColor="text1"/>
          <w:sz w:val="28"/>
        </w:rPr>
        <w:br w:type="page"/>
      </w:r>
    </w:p>
    <w:p w:rsidR="008C5BD0" w:rsidRDefault="008C5BD0" w:rsidP="008C5BD0">
      <w:pPr>
        <w:tabs>
          <w:tab w:val="left" w:pos="709"/>
        </w:tabs>
        <w:spacing w:after="120"/>
        <w:ind w:firstLine="0"/>
        <w:rPr>
          <w:rFonts w:ascii="Browallia New" w:hAnsi="Browallia New" w:cs="Browallia New"/>
          <w:b/>
          <w:bCs/>
          <w:color w:val="000000" w:themeColor="text1"/>
          <w:sz w:val="28"/>
        </w:rPr>
      </w:pPr>
      <w:r w:rsidRPr="005C6470">
        <w:rPr>
          <w:rFonts w:ascii="Browallia New" w:hAnsi="Browallia New" w:cs="Browallia New"/>
          <w:b/>
          <w:bCs/>
          <w:color w:val="000000" w:themeColor="text1"/>
          <w:sz w:val="28"/>
        </w:rPr>
        <w:lastRenderedPageBreak/>
        <w:t>2</w:t>
      </w:r>
      <w:r w:rsidRPr="005C6470">
        <w:rPr>
          <w:rFonts w:ascii="Browallia New" w:hAnsi="Browallia New" w:cs="Browallia New"/>
          <w:b/>
          <w:bCs/>
          <w:color w:val="000000" w:themeColor="text1"/>
          <w:sz w:val="28"/>
          <w:cs/>
        </w:rPr>
        <w:t>.</w:t>
      </w:r>
      <w:r w:rsidRPr="005C6470">
        <w:rPr>
          <w:rFonts w:ascii="Browallia New" w:hAnsi="Browallia New" w:cs="Browallia New"/>
          <w:b/>
          <w:bCs/>
          <w:color w:val="000000" w:themeColor="text1"/>
          <w:sz w:val="28"/>
        </w:rPr>
        <w:tab/>
        <w:t xml:space="preserve">BASIS OF PREPARATION OF FINANCIAL STATEMENTS </w:t>
      </w:r>
      <w:r w:rsidRPr="005C6470">
        <w:rPr>
          <w:rFonts w:ascii="Browallia New" w:hAnsi="Browallia New" w:cs="Browallia New"/>
          <w:b/>
          <w:bCs/>
          <w:color w:val="000000" w:themeColor="text1"/>
          <w:sz w:val="28"/>
          <w:cs/>
        </w:rPr>
        <w:t>(</w:t>
      </w:r>
      <w:r w:rsidRPr="005C6470">
        <w:rPr>
          <w:rFonts w:ascii="Browallia New" w:hAnsi="Browallia New" w:cs="Browallia New"/>
          <w:b/>
          <w:bCs/>
          <w:color w:val="000000" w:themeColor="text1"/>
          <w:sz w:val="28"/>
        </w:rPr>
        <w:t>Con</w:t>
      </w:r>
      <w:r w:rsidRPr="005C6470">
        <w:rPr>
          <w:rFonts w:ascii="Browallia New" w:hAnsi="Browallia New" w:cs="Browallia New"/>
          <w:b/>
          <w:bCs/>
          <w:color w:val="000000" w:themeColor="text1"/>
          <w:sz w:val="28"/>
          <w:cs/>
        </w:rPr>
        <w:t>’</w:t>
      </w:r>
      <w:r w:rsidRPr="005C6470">
        <w:rPr>
          <w:rFonts w:ascii="Browallia New" w:hAnsi="Browallia New" w:cs="Browallia New"/>
          <w:b/>
          <w:bCs/>
          <w:color w:val="000000" w:themeColor="text1"/>
          <w:sz w:val="28"/>
        </w:rPr>
        <w:t>t</w:t>
      </w:r>
      <w:r w:rsidRPr="005C6470">
        <w:rPr>
          <w:rFonts w:ascii="Browallia New" w:hAnsi="Browallia New" w:cs="Browallia New"/>
          <w:b/>
          <w:bCs/>
          <w:color w:val="000000" w:themeColor="text1"/>
          <w:sz w:val="28"/>
          <w:cs/>
        </w:rPr>
        <w:t>)</w:t>
      </w:r>
    </w:p>
    <w:p w:rsidR="008C5BD0" w:rsidRPr="005C6470" w:rsidRDefault="008C5BD0" w:rsidP="008C5BD0">
      <w:pPr>
        <w:tabs>
          <w:tab w:val="left" w:pos="709"/>
        </w:tabs>
        <w:spacing w:after="120"/>
        <w:ind w:firstLine="0"/>
        <w:rPr>
          <w:rFonts w:ascii="Browallia New" w:hAnsi="Browallia New" w:cs="Browallia New"/>
          <w:color w:val="000000" w:themeColor="text1"/>
          <w:sz w:val="28"/>
        </w:rPr>
      </w:pPr>
      <w:r w:rsidRPr="005C6470">
        <w:rPr>
          <w:rFonts w:ascii="Browallia New" w:hAnsi="Browallia New" w:cs="Browallia New"/>
          <w:color w:val="000000" w:themeColor="text1"/>
          <w:sz w:val="28"/>
        </w:rPr>
        <w:t>2</w:t>
      </w:r>
      <w:r w:rsidRPr="005C6470">
        <w:rPr>
          <w:rFonts w:ascii="Browallia New" w:hAnsi="Browallia New" w:cs="Browallia New"/>
          <w:color w:val="000000" w:themeColor="text1"/>
          <w:sz w:val="28"/>
          <w:cs/>
        </w:rPr>
        <w:t>.</w:t>
      </w:r>
      <w:r w:rsidRPr="005C6470">
        <w:rPr>
          <w:rFonts w:ascii="Browallia New" w:hAnsi="Browallia New" w:cs="Browallia New"/>
          <w:color w:val="000000" w:themeColor="text1"/>
          <w:sz w:val="28"/>
        </w:rPr>
        <w:t>2</w:t>
      </w:r>
      <w:r w:rsidRPr="005C6470">
        <w:rPr>
          <w:rFonts w:ascii="Browallia New" w:hAnsi="Browallia New" w:cs="Browallia New"/>
          <w:color w:val="000000" w:themeColor="text1"/>
          <w:sz w:val="28"/>
        </w:rPr>
        <w:tab/>
        <w:t>Basis of preparation of consolidated  interim financial statements</w:t>
      </w:r>
      <w:r w:rsidRPr="005C6470">
        <w:rPr>
          <w:rFonts w:ascii="Browallia New" w:hAnsi="Browallia New" w:cs="Browallia New" w:hint="cs"/>
          <w:color w:val="000000" w:themeColor="text1"/>
          <w:sz w:val="28"/>
          <w:cs/>
        </w:rPr>
        <w:t xml:space="preserve"> (</w:t>
      </w:r>
      <w:r w:rsidRPr="005C6470">
        <w:rPr>
          <w:rFonts w:ascii="Browallia New" w:hAnsi="Browallia New" w:cs="Browallia New"/>
          <w:color w:val="000000" w:themeColor="text1"/>
          <w:sz w:val="28"/>
        </w:rPr>
        <w:t>Con</w:t>
      </w:r>
      <w:r w:rsidRPr="005C6470">
        <w:rPr>
          <w:rFonts w:ascii="Browallia New" w:hAnsi="Browallia New" w:cs="Browallia New"/>
          <w:color w:val="000000" w:themeColor="text1"/>
          <w:sz w:val="28"/>
          <w:cs/>
        </w:rPr>
        <w:t>’</w:t>
      </w:r>
      <w:r w:rsidRPr="005C6470">
        <w:rPr>
          <w:rFonts w:ascii="Browallia New" w:hAnsi="Browallia New" w:cs="Browallia New"/>
          <w:color w:val="000000" w:themeColor="text1"/>
          <w:sz w:val="28"/>
        </w:rPr>
        <w:t>t</w:t>
      </w:r>
      <w:r w:rsidRPr="005C6470">
        <w:rPr>
          <w:rFonts w:ascii="Browallia New" w:hAnsi="Browallia New" w:cs="Browallia New"/>
          <w:color w:val="000000" w:themeColor="text1"/>
          <w:sz w:val="28"/>
          <w:cs/>
        </w:rPr>
        <w:t>)</w:t>
      </w:r>
    </w:p>
    <w:p w:rsidR="008F7AF8" w:rsidRPr="00F857E5" w:rsidRDefault="008F7AF8" w:rsidP="008F7AF8">
      <w:pPr>
        <w:tabs>
          <w:tab w:val="left" w:pos="709"/>
        </w:tabs>
        <w:spacing w:after="120"/>
        <w:ind w:left="708" w:hanging="708"/>
        <w:rPr>
          <w:rFonts w:ascii="Browallia New" w:hAnsi="Browallia New" w:cs="Browallia New"/>
          <w:sz w:val="28"/>
        </w:rPr>
      </w:pP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2</w:t>
      </w:r>
      <w:r w:rsidRPr="00F857E5">
        <w:rPr>
          <w:rFonts w:ascii="Browallia New" w:hAnsi="Browallia New" w:cs="Browallia New"/>
          <w:sz w:val="28"/>
        </w:rPr>
        <w:tab/>
      </w:r>
      <w:r w:rsidRPr="00F857E5">
        <w:rPr>
          <w:rFonts w:ascii="Browallia New" w:hAnsi="Browallia New" w:cs="Browallia New"/>
          <w:spacing w:val="-4"/>
          <w:sz w:val="28"/>
        </w:rPr>
        <w:t xml:space="preserve">Details of </w:t>
      </w:r>
      <w:r w:rsidRPr="00F857E5">
        <w:rPr>
          <w:rFonts w:ascii="Browallia New" w:hAnsi="Browallia New" w:cs="Browallia New"/>
          <w:sz w:val="28"/>
        </w:rPr>
        <w:t xml:space="preserve">significant change </w:t>
      </w:r>
      <w:r w:rsidRPr="00F857E5">
        <w:rPr>
          <w:rFonts w:ascii="Browallia New" w:hAnsi="Browallia New" w:cs="Browallia New"/>
          <w:spacing w:val="-4"/>
          <w:sz w:val="28"/>
        </w:rPr>
        <w:t>in the group</w:t>
      </w:r>
      <w:r w:rsidRPr="00F857E5">
        <w:rPr>
          <w:rFonts w:ascii="Browallia New" w:hAnsi="Browallia New" w:cs="Browallia New"/>
          <w:spacing w:val="-4"/>
          <w:sz w:val="28"/>
          <w:cs/>
        </w:rPr>
        <w:t>’</w:t>
      </w:r>
      <w:r w:rsidRPr="00F857E5">
        <w:rPr>
          <w:rFonts w:ascii="Browallia New" w:hAnsi="Browallia New" w:cs="Browallia New"/>
          <w:spacing w:val="-4"/>
          <w:sz w:val="28"/>
        </w:rPr>
        <w:t xml:space="preserve">s structure during the current period </w:t>
      </w:r>
      <w:r w:rsidR="00A06ED4">
        <w:rPr>
          <w:rFonts w:ascii="Browallia New" w:hAnsi="Browallia New" w:cs="Browallia New"/>
          <w:spacing w:val="-4"/>
          <w:sz w:val="28"/>
        </w:rPr>
        <w:t xml:space="preserve"> </w:t>
      </w:r>
      <w:r>
        <w:rPr>
          <w:rFonts w:ascii="Browallia New" w:hAnsi="Browallia New" w:cs="Browallia New"/>
          <w:spacing w:val="-4"/>
          <w:sz w:val="28"/>
        </w:rPr>
        <w:t>(Con’t)</w:t>
      </w:r>
    </w:p>
    <w:p w:rsidR="00817DA6" w:rsidRDefault="005E47C3" w:rsidP="00E75604">
      <w:pPr>
        <w:spacing w:after="120"/>
        <w:ind w:left="709" w:hanging="709"/>
        <w:jc w:val="thaiDistribute"/>
        <w:rPr>
          <w:rFonts w:ascii="Browallia New" w:hAnsi="Browallia New" w:cs="Browallia New"/>
          <w:color w:val="FF0000"/>
          <w:sz w:val="28"/>
        </w:rPr>
      </w:pPr>
      <w:r>
        <w:t xml:space="preserve">2.2.2.2 </w:t>
      </w:r>
      <w:r w:rsidRPr="00221B38">
        <w:rPr>
          <w:rFonts w:ascii="Browallia New" w:hAnsi="Browallia New" w:cs="Browallia New"/>
          <w:sz w:val="28"/>
        </w:rPr>
        <w:t>The Board o</w:t>
      </w:r>
      <w:r>
        <w:rPr>
          <w:rFonts w:ascii="Browallia New" w:hAnsi="Browallia New" w:cs="Browallia New"/>
          <w:sz w:val="28"/>
        </w:rPr>
        <w:t>f D</w:t>
      </w:r>
      <w:r w:rsidR="00330FFA">
        <w:rPr>
          <w:rFonts w:ascii="Browallia New" w:hAnsi="Browallia New" w:cs="Browallia New"/>
          <w:sz w:val="28"/>
        </w:rPr>
        <w:t>irectors’ Meeting of the EP No.</w:t>
      </w:r>
      <w:r w:rsidR="0093584D">
        <w:rPr>
          <w:rFonts w:ascii="Browallia New" w:hAnsi="Browallia New" w:cs="Browallia New"/>
          <w:sz w:val="28"/>
        </w:rPr>
        <w:t xml:space="preserve"> </w:t>
      </w:r>
      <w:r w:rsidR="00330FFA">
        <w:rPr>
          <w:rFonts w:ascii="Browallia New" w:hAnsi="Browallia New" w:cs="Browallia New"/>
          <w:sz w:val="28"/>
        </w:rPr>
        <w:t>4/2017, held on May</w:t>
      </w:r>
      <w:r>
        <w:rPr>
          <w:rFonts w:ascii="Browallia New" w:hAnsi="Browallia New" w:cs="Browallia New"/>
          <w:sz w:val="28"/>
        </w:rPr>
        <w:t xml:space="preserve"> 1</w:t>
      </w:r>
      <w:r w:rsidR="00330FFA">
        <w:rPr>
          <w:rFonts w:ascii="Browallia New" w:hAnsi="Browallia New" w:cs="Browallia New"/>
          <w:sz w:val="28"/>
        </w:rPr>
        <w:t>5, 2017</w:t>
      </w:r>
      <w:r>
        <w:rPr>
          <w:rFonts w:ascii="Browallia New" w:hAnsi="Browallia New" w:cs="Browallia New"/>
          <w:sz w:val="28"/>
        </w:rPr>
        <w:t xml:space="preserve">, </w:t>
      </w:r>
      <w:r w:rsidRPr="00524270">
        <w:rPr>
          <w:rFonts w:ascii="Browallia New" w:hAnsi="Browallia New" w:cs="Browallia New"/>
          <w:color w:val="000000" w:themeColor="text1"/>
          <w:sz w:val="28"/>
        </w:rPr>
        <w:t xml:space="preserve">it was approved EP to purchase </w:t>
      </w:r>
      <w:r>
        <w:rPr>
          <w:rFonts w:ascii="Browallia New" w:hAnsi="Browallia New" w:cs="Browallia New"/>
          <w:color w:val="000000" w:themeColor="text1"/>
          <w:sz w:val="28"/>
        </w:rPr>
        <w:t>19</w:t>
      </w:r>
      <w:r>
        <w:rPr>
          <w:rFonts w:ascii="Browallia New" w:hAnsi="Browallia New" w:cs="Browallia New"/>
          <w:color w:val="000000" w:themeColor="text1"/>
          <w:sz w:val="28"/>
          <w:cs/>
        </w:rPr>
        <w:t>,</w:t>
      </w:r>
      <w:r>
        <w:rPr>
          <w:rFonts w:ascii="Browallia New" w:hAnsi="Browallia New" w:cs="Browallia New"/>
          <w:color w:val="000000" w:themeColor="text1"/>
          <w:sz w:val="28"/>
        </w:rPr>
        <w:t>999</w:t>
      </w:r>
      <w:r>
        <w:rPr>
          <w:rFonts w:ascii="Browallia New" w:hAnsi="Browallia New" w:cs="Browallia New"/>
          <w:color w:val="000000" w:themeColor="text1"/>
          <w:sz w:val="28"/>
          <w:cs/>
        </w:rPr>
        <w:t>,</w:t>
      </w:r>
      <w:r>
        <w:rPr>
          <w:rFonts w:ascii="Browallia New" w:hAnsi="Browallia New" w:cs="Browallia New"/>
          <w:color w:val="000000" w:themeColor="text1"/>
          <w:sz w:val="28"/>
        </w:rPr>
        <w:t>997</w:t>
      </w:r>
      <w:r w:rsidRPr="00524270">
        <w:rPr>
          <w:rFonts w:ascii="Browallia New" w:hAnsi="Browallia New" w:cs="Browallia New"/>
          <w:color w:val="000000" w:themeColor="text1"/>
          <w:sz w:val="28"/>
        </w:rPr>
        <w:t xml:space="preserve"> shares of </w:t>
      </w:r>
      <w:r>
        <w:rPr>
          <w:rFonts w:ascii="Browallia New" w:hAnsi="Browallia New" w:cs="Browallia New"/>
          <w:color w:val="000000" w:themeColor="text1"/>
          <w:sz w:val="28"/>
        </w:rPr>
        <w:t xml:space="preserve">EPCO </w:t>
      </w:r>
      <w:r w:rsidRPr="00524270">
        <w:rPr>
          <w:rFonts w:ascii="Browallia New" w:hAnsi="Browallia New" w:cs="Browallia New"/>
          <w:color w:val="000000" w:themeColor="text1"/>
          <w:sz w:val="28"/>
        </w:rPr>
        <w:t>Energy Co.</w:t>
      </w:r>
      <w:r>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rPr>
        <w:t xml:space="preserve">Ltd. </w:t>
      </w:r>
      <w:r>
        <w:rPr>
          <w:rFonts w:ascii="Browallia New" w:hAnsi="Browallia New" w:cs="Browallia New"/>
          <w:color w:val="000000" w:themeColor="text1"/>
          <w:sz w:val="28"/>
        </w:rPr>
        <w:t xml:space="preserve">from </w:t>
      </w:r>
      <w:r w:rsidR="0093584D">
        <w:rPr>
          <w:rFonts w:ascii="Browallia New" w:hAnsi="Browallia New" w:cs="Browallia New"/>
          <w:color w:val="000000" w:themeColor="text1"/>
          <w:sz w:val="28"/>
        </w:rPr>
        <w:t>Epco Green Power Plus Co.,</w:t>
      </w:r>
      <w:r w:rsidR="00A06ED4">
        <w:rPr>
          <w:rFonts w:ascii="Browallia New" w:hAnsi="Browallia New" w:cs="Browallia New"/>
          <w:color w:val="000000" w:themeColor="text1"/>
          <w:sz w:val="28"/>
        </w:rPr>
        <w:t xml:space="preserve"> </w:t>
      </w:r>
      <w:r w:rsidR="0093584D">
        <w:rPr>
          <w:rFonts w:ascii="Browallia New" w:hAnsi="Browallia New" w:cs="Browallia New"/>
          <w:color w:val="000000" w:themeColor="text1"/>
          <w:sz w:val="28"/>
        </w:rPr>
        <w:t xml:space="preserve">Ltd. </w:t>
      </w:r>
      <w:r w:rsidRPr="00340D27">
        <w:rPr>
          <w:rFonts w:ascii="Browallia New" w:hAnsi="Browallia New" w:cs="Browallia New"/>
          <w:color w:val="000000" w:themeColor="text1"/>
          <w:sz w:val="28"/>
        </w:rPr>
        <w:t xml:space="preserve"> at par value</w:t>
      </w:r>
      <w:r w:rsidRPr="00524270">
        <w:rPr>
          <w:rFonts w:ascii="Browallia New" w:hAnsi="Browallia New" w:cs="Browallia New"/>
          <w:color w:val="000000" w:themeColor="text1"/>
          <w:sz w:val="28"/>
        </w:rPr>
        <w:t xml:space="preserve"> </w:t>
      </w:r>
      <w:r w:rsidRPr="008A11BE">
        <w:rPr>
          <w:rFonts w:ascii="Browallia New" w:hAnsi="Browallia New" w:cs="Browallia New"/>
          <w:color w:val="000000" w:themeColor="text1"/>
          <w:sz w:val="28"/>
        </w:rPr>
        <w:t xml:space="preserve">of Baht 119.99 </w:t>
      </w:r>
      <w:r w:rsidRPr="008A11BE">
        <w:rPr>
          <w:rFonts w:ascii="Browallia New" w:hAnsi="Browallia New" w:cs="Browallia New"/>
          <w:sz w:val="28"/>
        </w:rPr>
        <w:t>million</w:t>
      </w:r>
      <w:r w:rsidRPr="008A11BE">
        <w:t xml:space="preserve"> </w:t>
      </w:r>
      <w:r w:rsidRPr="008A11BE">
        <w:rPr>
          <w:rFonts w:ascii="Browallia New" w:eastAsia="Malgun Gothic" w:hAnsi="Browallia New" w:cs="Browallia New"/>
          <w:sz w:val="28"/>
        </w:rPr>
        <w:t>proportionate to its shareholding</w:t>
      </w:r>
      <w:r w:rsidRPr="008A11BE">
        <w:rPr>
          <w:rFonts w:ascii="Browallia New" w:hAnsi="Browallia New" w:cs="Browallia New"/>
          <w:sz w:val="28"/>
        </w:rPr>
        <w:t xml:space="preserve"> at 99.99% </w:t>
      </w:r>
      <w:r w:rsidR="00516977" w:rsidRPr="008A11BE">
        <w:rPr>
          <w:rFonts w:ascii="Browallia New" w:hAnsi="Browallia New" w:cs="Browallia New"/>
          <w:sz w:val="28"/>
        </w:rPr>
        <w:t>of its authorized share capital in order to restructure the shar</w:t>
      </w:r>
      <w:r w:rsidR="00817DA6" w:rsidRPr="008A11BE">
        <w:rPr>
          <w:rFonts w:ascii="Browallia New" w:hAnsi="Browallia New" w:cs="Browallia New"/>
          <w:sz w:val="28"/>
        </w:rPr>
        <w:t>e</w:t>
      </w:r>
      <w:r w:rsidR="00516977" w:rsidRPr="008A11BE">
        <w:rPr>
          <w:rFonts w:ascii="Browallia New" w:hAnsi="Browallia New" w:cs="Browallia New"/>
          <w:sz w:val="28"/>
        </w:rPr>
        <w:t>holding</w:t>
      </w:r>
      <w:r w:rsidR="00817DA6" w:rsidRPr="008A11BE">
        <w:rPr>
          <w:rFonts w:ascii="Browallia New" w:hAnsi="Browallia New" w:cs="Browallia New"/>
          <w:sz w:val="28"/>
        </w:rPr>
        <w:t xml:space="preserve"> for the transparency of the business operation. The Company has fully paid the acquired shares on May 31,</w:t>
      </w:r>
      <w:r w:rsidR="003B3C8F" w:rsidRPr="008A11BE">
        <w:rPr>
          <w:rFonts w:ascii="Browallia New" w:hAnsi="Browallia New" w:cs="Browallia New"/>
          <w:sz w:val="28"/>
        </w:rPr>
        <w:t xml:space="preserve"> </w:t>
      </w:r>
      <w:r w:rsidR="00817DA6" w:rsidRPr="008A11BE">
        <w:rPr>
          <w:rFonts w:ascii="Browallia New" w:hAnsi="Browallia New" w:cs="Browallia New"/>
          <w:sz w:val="28"/>
        </w:rPr>
        <w:t>2017.</w:t>
      </w:r>
    </w:p>
    <w:p w:rsidR="00016D8D" w:rsidRPr="00D23B75" w:rsidRDefault="004C764F" w:rsidP="005E47C3">
      <w:pPr>
        <w:tabs>
          <w:tab w:val="left" w:pos="709"/>
        </w:tabs>
        <w:spacing w:before="120"/>
        <w:ind w:left="708" w:hanging="708"/>
        <w:rPr>
          <w:rFonts w:ascii="Browallia New" w:eastAsia="Times New Roman" w:hAnsi="Browallia New" w:cs="Browallia New"/>
          <w:b/>
          <w:bCs/>
          <w:color w:val="000000" w:themeColor="text1"/>
          <w:sz w:val="28"/>
        </w:rPr>
      </w:pPr>
      <w:r>
        <w:rPr>
          <w:rFonts w:ascii="Browallia New" w:eastAsia="Times New Roman" w:hAnsi="Browallia New" w:cs="Browallia New"/>
          <w:b/>
          <w:bCs/>
          <w:i/>
          <w:iCs/>
          <w:color w:val="000000" w:themeColor="text1"/>
          <w:sz w:val="28"/>
        </w:rPr>
        <w:tab/>
      </w:r>
      <w:r w:rsidR="00D23B75">
        <w:rPr>
          <w:rFonts w:ascii="Browallia New" w:eastAsia="Times New Roman" w:hAnsi="Browallia New" w:cs="Browallia New"/>
          <w:b/>
          <w:bCs/>
          <w:i/>
          <w:iCs/>
          <w:color w:val="000000" w:themeColor="text1"/>
          <w:sz w:val="28"/>
        </w:rPr>
        <w:t>Ind</w:t>
      </w:r>
      <w:r w:rsidR="00D23B75" w:rsidRPr="00D23B75">
        <w:rPr>
          <w:rFonts w:ascii="Browallia New" w:eastAsia="Times New Roman" w:hAnsi="Browallia New" w:cs="Browallia New"/>
          <w:b/>
          <w:bCs/>
          <w:i/>
          <w:iCs/>
          <w:color w:val="000000" w:themeColor="text1"/>
          <w:sz w:val="28"/>
        </w:rPr>
        <w:t xml:space="preserve">irect subsidiary </w:t>
      </w:r>
      <w:r w:rsidR="00D23B75" w:rsidRPr="00D23B75">
        <w:rPr>
          <w:rFonts w:ascii="Browallia New" w:eastAsia="Times New Roman" w:hAnsi="Browallia New" w:cs="Browallia New"/>
          <w:b/>
          <w:bCs/>
          <w:i/>
          <w:iCs/>
          <w:color w:val="000000" w:themeColor="text1"/>
          <w:sz w:val="28"/>
          <w:cs/>
        </w:rPr>
        <w:t>:</w:t>
      </w:r>
      <w:r w:rsidR="003451D4" w:rsidRPr="00D23B75">
        <w:rPr>
          <w:rFonts w:ascii="Browallia New" w:eastAsia="Times New Roman" w:hAnsi="Browallia New" w:cs="Browallia New"/>
          <w:i/>
          <w:iCs/>
          <w:color w:val="000000" w:themeColor="text1"/>
          <w:sz w:val="28"/>
        </w:rPr>
        <w:t xml:space="preserve"> Alternative Energies Kabushi</w:t>
      </w:r>
      <w:r w:rsidR="00650EF8" w:rsidRPr="00D23B75">
        <w:rPr>
          <w:rFonts w:ascii="Browallia New" w:eastAsia="Times New Roman" w:hAnsi="Browallia New" w:cs="Browallia New"/>
          <w:i/>
          <w:iCs/>
          <w:color w:val="000000" w:themeColor="text1"/>
          <w:sz w:val="28"/>
        </w:rPr>
        <w:t>ki</w:t>
      </w:r>
      <w:r w:rsidR="00B60C03">
        <w:rPr>
          <w:rFonts w:ascii="Browallia New" w:eastAsia="Times New Roman" w:hAnsi="Browallia New" w:cs="Browallia New"/>
          <w:i/>
          <w:iCs/>
          <w:color w:val="000000" w:themeColor="text1"/>
          <w:sz w:val="28"/>
        </w:rPr>
        <w:t xml:space="preserve"> Kaisha </w:t>
      </w:r>
      <w:r w:rsidR="003451D4" w:rsidRPr="00D23B75">
        <w:rPr>
          <w:rFonts w:ascii="Browallia New" w:eastAsia="Times New Roman" w:hAnsi="Browallia New" w:cs="Browallia New"/>
          <w:i/>
          <w:iCs/>
          <w:color w:val="000000" w:themeColor="text1"/>
          <w:sz w:val="28"/>
          <w:cs/>
        </w:rPr>
        <w:t>(</w:t>
      </w:r>
      <w:r w:rsidR="003451D4" w:rsidRPr="00D23B75">
        <w:rPr>
          <w:rFonts w:ascii="Browallia New" w:eastAsia="Times New Roman" w:hAnsi="Browallia New" w:cs="Browallia New"/>
          <w:i/>
          <w:iCs/>
          <w:color w:val="000000" w:themeColor="text1"/>
          <w:sz w:val="28"/>
        </w:rPr>
        <w:t>Jpn Co</w:t>
      </w:r>
      <w:r w:rsidR="003451D4" w:rsidRPr="00D23B75">
        <w:rPr>
          <w:rFonts w:ascii="Browallia New" w:eastAsia="Times New Roman" w:hAnsi="Browallia New" w:cs="Browallia New"/>
          <w:i/>
          <w:iCs/>
          <w:color w:val="000000" w:themeColor="text1"/>
          <w:sz w:val="28"/>
          <w:cs/>
        </w:rPr>
        <w:t>.) “</w:t>
      </w:r>
      <w:r w:rsidR="003451D4" w:rsidRPr="00D23B75">
        <w:rPr>
          <w:rFonts w:ascii="Browallia New" w:eastAsia="Times New Roman" w:hAnsi="Browallia New" w:cs="Browallia New"/>
          <w:i/>
          <w:iCs/>
          <w:color w:val="000000" w:themeColor="text1"/>
          <w:sz w:val="28"/>
        </w:rPr>
        <w:t>AEKK</w:t>
      </w:r>
      <w:r w:rsidR="003451D4" w:rsidRPr="00D23B75">
        <w:rPr>
          <w:rFonts w:ascii="Browallia New" w:eastAsia="Times New Roman" w:hAnsi="Browallia New" w:cs="Browallia New"/>
          <w:i/>
          <w:iCs/>
          <w:color w:val="000000" w:themeColor="text1"/>
          <w:sz w:val="28"/>
          <w:cs/>
        </w:rPr>
        <w:t>”</w:t>
      </w:r>
    </w:p>
    <w:p w:rsidR="00016D8D" w:rsidRDefault="00B60C03" w:rsidP="003B3C8F">
      <w:pPr>
        <w:spacing w:before="120" w:after="120"/>
        <w:ind w:left="708" w:hanging="708"/>
        <w:rPr>
          <w:rFonts w:ascii="Browallia New" w:hAnsi="Browallia New" w:cs="Browallia New"/>
          <w:color w:val="000000" w:themeColor="text1"/>
          <w:sz w:val="28"/>
        </w:rPr>
      </w:pPr>
      <w:r w:rsidRPr="00B60C03">
        <w:rPr>
          <w:rFonts w:ascii="Browallia New" w:hAnsi="Browallia New" w:cs="Browallia New"/>
          <w:color w:val="000000" w:themeColor="text1"/>
          <w:sz w:val="28"/>
        </w:rPr>
        <w:t>2</w:t>
      </w:r>
      <w:r w:rsidRPr="00B60C03">
        <w:rPr>
          <w:rFonts w:ascii="Browallia New" w:hAnsi="Browallia New" w:cs="Browallia New"/>
          <w:color w:val="000000" w:themeColor="text1"/>
          <w:sz w:val="28"/>
          <w:cs/>
        </w:rPr>
        <w:t>.</w:t>
      </w:r>
      <w:r w:rsidRPr="00B60C03">
        <w:rPr>
          <w:rFonts w:ascii="Browallia New" w:hAnsi="Browallia New" w:cs="Browallia New"/>
          <w:color w:val="000000" w:themeColor="text1"/>
          <w:sz w:val="28"/>
        </w:rPr>
        <w:t>2</w:t>
      </w:r>
      <w:r w:rsidRPr="00B60C03">
        <w:rPr>
          <w:rFonts w:ascii="Browallia New" w:hAnsi="Browallia New" w:cs="Browallia New"/>
          <w:color w:val="000000" w:themeColor="text1"/>
          <w:sz w:val="28"/>
          <w:cs/>
        </w:rPr>
        <w:t>.</w:t>
      </w:r>
      <w:r w:rsidRPr="00B60C03">
        <w:rPr>
          <w:rFonts w:ascii="Browallia New" w:hAnsi="Browallia New" w:cs="Browallia New"/>
          <w:color w:val="000000" w:themeColor="text1"/>
          <w:sz w:val="28"/>
        </w:rPr>
        <w:t>2</w:t>
      </w:r>
      <w:r w:rsidRPr="00B60C03">
        <w:rPr>
          <w:rFonts w:ascii="Browallia New" w:hAnsi="Browallia New" w:cs="Browallia New"/>
          <w:color w:val="000000" w:themeColor="text1"/>
          <w:sz w:val="28"/>
          <w:cs/>
        </w:rPr>
        <w:t>.</w:t>
      </w:r>
      <w:r w:rsidR="00AF46B5">
        <w:rPr>
          <w:rFonts w:ascii="Browallia New" w:hAnsi="Browallia New" w:cs="Browallia New"/>
          <w:color w:val="000000" w:themeColor="text1"/>
          <w:sz w:val="28"/>
        </w:rPr>
        <w:t>3</w:t>
      </w:r>
      <w:r w:rsidR="00016D8D" w:rsidRPr="00B60C03">
        <w:rPr>
          <w:rFonts w:ascii="Browallia New" w:hAnsi="Browallia New" w:cs="Browallia New"/>
          <w:color w:val="000000" w:themeColor="text1"/>
          <w:sz w:val="28"/>
        </w:rPr>
        <w:tab/>
      </w:r>
      <w:r w:rsidR="00340D27" w:rsidRPr="00340D27">
        <w:rPr>
          <w:rFonts w:ascii="Browallia New" w:hAnsi="Browallia New" w:cs="Browallia New"/>
          <w:color w:val="000000" w:themeColor="text1"/>
          <w:sz w:val="28"/>
        </w:rPr>
        <w:t>On January 19, 2017, AEKK has entered into a purchase agreement of Higashi Nihon Mega Solar 3 Godo Kaisha</w:t>
      </w:r>
      <w:r w:rsidR="00340D27" w:rsidRPr="00340D27">
        <w:rPr>
          <w:rFonts w:ascii="Browallia New" w:hAnsi="Browallia New" w:cs="Browallia New"/>
          <w:color w:val="000000" w:themeColor="text1"/>
          <w:sz w:val="28"/>
          <w:cs/>
        </w:rPr>
        <w:t>’</w:t>
      </w:r>
      <w:r w:rsidR="00340D27" w:rsidRPr="00340D27">
        <w:rPr>
          <w:rFonts w:ascii="Browallia New" w:hAnsi="Browallia New" w:cs="Browallia New"/>
          <w:color w:val="000000" w:themeColor="text1"/>
          <w:sz w:val="28"/>
        </w:rPr>
        <w:t xml:space="preserve">s </w:t>
      </w:r>
      <w:r w:rsidR="00340D27" w:rsidRPr="00340D27">
        <w:rPr>
          <w:rFonts w:ascii="Browallia New" w:hAnsi="Browallia New" w:cs="Browallia New"/>
          <w:color w:val="000000" w:themeColor="text1"/>
          <w:sz w:val="28"/>
          <w:cs/>
        </w:rPr>
        <w:t>(</w:t>
      </w:r>
      <w:r w:rsidR="00340D27" w:rsidRPr="00340D27">
        <w:rPr>
          <w:rFonts w:ascii="Browallia New" w:hAnsi="Browallia New" w:cs="Browallia New"/>
          <w:color w:val="000000" w:themeColor="text1"/>
          <w:sz w:val="28"/>
        </w:rPr>
        <w:t>GK4</w:t>
      </w:r>
      <w:r w:rsidR="00340D27" w:rsidRPr="00340D27">
        <w:rPr>
          <w:rFonts w:ascii="Browallia New" w:hAnsi="Browallia New" w:cs="Browallia New"/>
          <w:color w:val="000000" w:themeColor="text1"/>
          <w:sz w:val="28"/>
          <w:cs/>
        </w:rPr>
        <w:t xml:space="preserve">) </w:t>
      </w:r>
      <w:r w:rsidR="00340D27" w:rsidRPr="00340D27">
        <w:rPr>
          <w:rFonts w:ascii="Browallia New" w:hAnsi="Browallia New" w:cs="Browallia New"/>
          <w:color w:val="000000" w:themeColor="text1"/>
          <w:sz w:val="28"/>
        </w:rPr>
        <w:t>shares at 100</w:t>
      </w:r>
      <w:r w:rsidR="00340D27" w:rsidRPr="00340D27">
        <w:rPr>
          <w:rFonts w:ascii="Browallia New" w:hAnsi="Browallia New" w:cs="Browallia New"/>
          <w:color w:val="000000" w:themeColor="text1"/>
          <w:sz w:val="28"/>
          <w:cs/>
        </w:rPr>
        <w:t xml:space="preserve">% </w:t>
      </w:r>
      <w:r w:rsidR="00340D27" w:rsidRPr="00340D27">
        <w:rPr>
          <w:rFonts w:ascii="Browallia New" w:hAnsi="Browallia New" w:cs="Browallia New"/>
          <w:color w:val="000000" w:themeColor="text1"/>
          <w:sz w:val="28"/>
        </w:rPr>
        <w:t>of its authorized share capital amounting to Yen 50,00</w:t>
      </w:r>
      <w:r w:rsidR="00467CCE">
        <w:rPr>
          <w:rFonts w:ascii="Browallia New" w:hAnsi="Browallia New" w:cs="Browallia New"/>
          <w:color w:val="000000" w:themeColor="text1"/>
          <w:sz w:val="28"/>
        </w:rPr>
        <w:t>0 from the existing shareholder</w:t>
      </w:r>
      <w:r w:rsidR="00340D27" w:rsidRPr="00340D27">
        <w:rPr>
          <w:rFonts w:ascii="Browallia New" w:hAnsi="Browallia New" w:cs="Browallia New"/>
          <w:color w:val="000000" w:themeColor="text1"/>
          <w:sz w:val="28"/>
        </w:rPr>
        <w:t>s at par value under the investment in solar</w:t>
      </w:r>
      <w:r w:rsidR="00340D27">
        <w:rPr>
          <w:rFonts w:ascii="Browallia New" w:hAnsi="Browallia New" w:cs="Browallia New"/>
          <w:color w:val="000000" w:themeColor="text1"/>
          <w:sz w:val="28"/>
        </w:rPr>
        <w:t xml:space="preserve"> power plant plan of the group</w:t>
      </w:r>
      <w:r w:rsidR="00340D27">
        <w:rPr>
          <w:rFonts w:ascii="Browallia New" w:hAnsi="Browallia New" w:cs="Browallia New"/>
          <w:color w:val="000000" w:themeColor="text1"/>
          <w:sz w:val="28"/>
          <w:cs/>
        </w:rPr>
        <w:t>.</w:t>
      </w:r>
      <w:r w:rsidR="00340D27" w:rsidRPr="00340D27">
        <w:rPr>
          <w:rFonts w:ascii="Browallia New" w:hAnsi="Browallia New" w:cs="Browallia New"/>
          <w:color w:val="000000" w:themeColor="text1"/>
          <w:sz w:val="28"/>
        </w:rPr>
        <w:t xml:space="preserve"> AEKK has paid the share price on the agreement date</w:t>
      </w:r>
      <w:r w:rsidR="00340D27" w:rsidRPr="00340D27">
        <w:rPr>
          <w:rFonts w:ascii="Browallia New" w:hAnsi="Browallia New" w:cs="Browallia New"/>
          <w:color w:val="000000" w:themeColor="text1"/>
          <w:sz w:val="28"/>
          <w:cs/>
        </w:rPr>
        <w:t>.</w:t>
      </w:r>
    </w:p>
    <w:p w:rsidR="00010C99" w:rsidRPr="00F857E5" w:rsidRDefault="00010C99" w:rsidP="00150924">
      <w:pPr>
        <w:tabs>
          <w:tab w:val="left" w:pos="709"/>
        </w:tabs>
        <w:spacing w:before="120" w:after="120"/>
        <w:ind w:firstLine="0"/>
        <w:rPr>
          <w:rFonts w:ascii="Browallia New" w:hAnsi="Browallia New" w:cs="Browallia New"/>
          <w:sz w:val="28"/>
          <w:cs/>
        </w:rPr>
      </w:pPr>
      <w:r w:rsidRPr="00F857E5">
        <w:rPr>
          <w:rFonts w:ascii="Browallia New" w:hAnsi="Browallia New" w:cs="Browallia New"/>
          <w:sz w:val="28"/>
        </w:rPr>
        <w:t>2</w:t>
      </w:r>
      <w:r w:rsidRPr="00F857E5">
        <w:rPr>
          <w:rFonts w:ascii="Browallia New" w:hAnsi="Browallia New" w:cs="Browallia New"/>
          <w:sz w:val="28"/>
          <w:cs/>
        </w:rPr>
        <w:t>.</w:t>
      </w:r>
      <w:r w:rsidRPr="00F857E5">
        <w:rPr>
          <w:rFonts w:ascii="Browallia New" w:hAnsi="Browallia New" w:cs="Browallia New"/>
          <w:sz w:val="28"/>
        </w:rPr>
        <w:t>3</w:t>
      </w:r>
      <w:r w:rsidRPr="00F857E5">
        <w:rPr>
          <w:rFonts w:ascii="Browallia New" w:hAnsi="Browallia New" w:cs="Browallia New"/>
          <w:sz w:val="28"/>
        </w:rPr>
        <w:tab/>
        <w:t>Principles of separate financial statements</w:t>
      </w:r>
    </w:p>
    <w:p w:rsidR="00010C99" w:rsidRDefault="00010C99" w:rsidP="00010C99">
      <w:pPr>
        <w:tabs>
          <w:tab w:val="left" w:pos="709"/>
        </w:tabs>
        <w:ind w:left="709" w:firstLine="0"/>
        <w:rPr>
          <w:rFonts w:ascii="Browallia New" w:hAnsi="Browallia New" w:cs="Browallia New"/>
          <w:sz w:val="28"/>
        </w:rPr>
      </w:pPr>
      <w:r w:rsidRPr="00F857E5">
        <w:rPr>
          <w:rFonts w:ascii="Browallia New" w:hAnsi="Browallia New" w:cs="Browallia New"/>
          <w:sz w:val="28"/>
        </w:rPr>
        <w:t xml:space="preserve">The </w:t>
      </w:r>
      <w:r w:rsidR="00CC67F2">
        <w:rPr>
          <w:rFonts w:ascii="Browallia New" w:hAnsi="Browallia New" w:cs="Browallia New"/>
          <w:sz w:val="28"/>
        </w:rPr>
        <w:t xml:space="preserve">separate financial statements, </w:t>
      </w:r>
      <w:r w:rsidRPr="00F857E5">
        <w:rPr>
          <w:rFonts w:ascii="Browallia New" w:hAnsi="Browallia New" w:cs="Browallia New"/>
          <w:sz w:val="28"/>
        </w:rPr>
        <w:t>which present investments in subsidiaries  under  the cost method, have been prepared solely for the benefit of the public</w:t>
      </w:r>
      <w:r w:rsidRPr="00F857E5">
        <w:rPr>
          <w:rFonts w:ascii="Browallia New" w:hAnsi="Browallia New" w:cs="Browallia New"/>
          <w:sz w:val="28"/>
          <w:cs/>
        </w:rPr>
        <w:t>.</w:t>
      </w:r>
    </w:p>
    <w:p w:rsidR="005E47C3" w:rsidRDefault="005E47C3" w:rsidP="00010C99">
      <w:pPr>
        <w:tabs>
          <w:tab w:val="left" w:pos="709"/>
        </w:tabs>
        <w:ind w:left="709" w:firstLine="0"/>
        <w:rPr>
          <w:rFonts w:ascii="Browallia New" w:hAnsi="Browallia New" w:cs="Browallia New"/>
          <w:sz w:val="28"/>
        </w:rPr>
      </w:pPr>
    </w:p>
    <w:p w:rsidR="00010C99" w:rsidRPr="00F857E5" w:rsidRDefault="00010C99" w:rsidP="001910F8">
      <w:pPr>
        <w:tabs>
          <w:tab w:val="left" w:pos="709"/>
        </w:tabs>
        <w:spacing w:after="120"/>
        <w:ind w:firstLine="0"/>
        <w:rPr>
          <w:rFonts w:ascii="Browallia New" w:hAnsi="Browallia New" w:cs="Browallia New"/>
          <w:b/>
          <w:bCs/>
          <w:sz w:val="28"/>
        </w:rPr>
      </w:pPr>
      <w:r w:rsidRPr="00F857E5">
        <w:rPr>
          <w:rFonts w:ascii="Browallia New" w:hAnsi="Browallia New" w:cs="Browallia New"/>
          <w:b/>
          <w:bCs/>
          <w:sz w:val="28"/>
        </w:rPr>
        <w:t>3</w:t>
      </w:r>
      <w:r w:rsidRPr="00F857E5">
        <w:rPr>
          <w:rFonts w:ascii="Browallia New" w:hAnsi="Browallia New" w:cs="Browallia New"/>
          <w:b/>
          <w:bCs/>
          <w:sz w:val="28"/>
          <w:cs/>
        </w:rPr>
        <w:t>.</w:t>
      </w:r>
      <w:r w:rsidRPr="00F857E5">
        <w:rPr>
          <w:rFonts w:ascii="Browallia New" w:hAnsi="Browallia New" w:cs="Browallia New"/>
          <w:b/>
          <w:bCs/>
          <w:sz w:val="28"/>
        </w:rPr>
        <w:tab/>
        <w:t>NEW ACCOUNTING STANDARDS</w:t>
      </w:r>
      <w:r w:rsidRPr="00F857E5">
        <w:rPr>
          <w:rFonts w:ascii="Browallia New" w:hAnsi="Browallia New" w:cs="Browallia New"/>
          <w:b/>
          <w:bCs/>
          <w:sz w:val="28"/>
          <w:shd w:val="clear" w:color="auto" w:fill="FFFF99"/>
          <w:cs/>
        </w:rPr>
        <w:t xml:space="preserve"> </w:t>
      </w:r>
    </w:p>
    <w:p w:rsidR="00F857E5" w:rsidRPr="00F857E5" w:rsidRDefault="00F857E5" w:rsidP="00D9384E">
      <w:pPr>
        <w:spacing w:before="120"/>
        <w:ind w:left="709" w:firstLine="0"/>
        <w:rPr>
          <w:rFonts w:ascii="Browallia New" w:hAnsi="Browallia New" w:cs="Browallia New"/>
          <w:sz w:val="28"/>
        </w:rPr>
      </w:pPr>
      <w:r w:rsidRPr="00F857E5">
        <w:rPr>
          <w:rFonts w:ascii="Browallia New" w:hAnsi="Browallia New" w:cs="Browallia New"/>
          <w:sz w:val="28"/>
        </w:rPr>
        <w:t xml:space="preserve">During the period, the Company and its subsidiaries have adopted the revised financial reporting standards and interpretations </w:t>
      </w:r>
      <w:r w:rsidRPr="00F857E5">
        <w:rPr>
          <w:rFonts w:ascii="Browallia New" w:hAnsi="Browallia New" w:cs="Browallia New"/>
          <w:sz w:val="28"/>
          <w:cs/>
        </w:rPr>
        <w:t>(</w:t>
      </w:r>
      <w:r w:rsidRPr="00F857E5">
        <w:rPr>
          <w:rFonts w:ascii="Browallia New" w:hAnsi="Browallia New" w:cs="Browallia New"/>
          <w:sz w:val="28"/>
        </w:rPr>
        <w:t xml:space="preserve">revised </w:t>
      </w:r>
      <w:r w:rsidRPr="00F857E5">
        <w:rPr>
          <w:rFonts w:ascii="Browallia New" w:hAnsi="Browallia New" w:cs="Browallia New"/>
          <w:sz w:val="28"/>
          <w:cs/>
        </w:rPr>
        <w:t xml:space="preserve">2016) </w:t>
      </w:r>
      <w:r w:rsidRPr="00F857E5">
        <w:rPr>
          <w:rFonts w:ascii="Browallia New" w:hAnsi="Browallia New" w:cs="Browallia New"/>
          <w:sz w:val="28"/>
        </w:rPr>
        <w:t>and new accounting treatment guidance which are effective for fiscal years beginning on or after January</w:t>
      </w:r>
      <w:r w:rsidR="00D9384E">
        <w:rPr>
          <w:rFonts w:ascii="Browallia New" w:hAnsi="Browallia New" w:cs="Browallia New"/>
          <w:sz w:val="28"/>
        </w:rPr>
        <w:t xml:space="preserve"> 1,</w:t>
      </w:r>
      <w:r w:rsidRPr="00F857E5">
        <w:rPr>
          <w:rFonts w:ascii="Browallia New" w:hAnsi="Browallia New" w:cs="Browallia New"/>
          <w:sz w:val="28"/>
          <w:cs/>
        </w:rPr>
        <w:t xml:space="preserve"> </w:t>
      </w:r>
      <w:r w:rsidR="00D9384E">
        <w:rPr>
          <w:rFonts w:ascii="Browallia New" w:hAnsi="Browallia New" w:cs="Browallia New"/>
          <w:sz w:val="28"/>
          <w:cs/>
        </w:rPr>
        <w:t xml:space="preserve">2017. </w:t>
      </w:r>
      <w:r w:rsidRPr="00F857E5">
        <w:rPr>
          <w:rFonts w:ascii="Browallia New" w:hAnsi="Browallia New" w:cs="Browallia New"/>
          <w:sz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F857E5">
        <w:rPr>
          <w:rFonts w:ascii="Browallia New" w:hAnsi="Browallia New" w:cs="Browallia New"/>
          <w:sz w:val="28"/>
          <w:cs/>
        </w:rPr>
        <w:t xml:space="preserve">. </w:t>
      </w:r>
      <w:r w:rsidRPr="00F857E5">
        <w:rPr>
          <w:rFonts w:ascii="Browallia New" w:hAnsi="Browallia New" w:cs="Browallia New"/>
          <w:sz w:val="28"/>
        </w:rPr>
        <w:t>The adoption of these financial reporting standards does not have any significant impact on the Company and its subsidiaries</w:t>
      </w:r>
      <w:r w:rsidRPr="00F857E5">
        <w:rPr>
          <w:rFonts w:ascii="Browallia New" w:hAnsi="Browallia New" w:cs="Browallia New"/>
          <w:sz w:val="28"/>
          <w:cs/>
        </w:rPr>
        <w:t xml:space="preserve">’ </w:t>
      </w:r>
      <w:r w:rsidRPr="00F857E5">
        <w:rPr>
          <w:rFonts w:ascii="Browallia New" w:hAnsi="Browallia New" w:cs="Browallia New"/>
          <w:sz w:val="28"/>
        </w:rPr>
        <w:t>financial statements</w:t>
      </w:r>
      <w:r w:rsidRPr="00F857E5">
        <w:rPr>
          <w:rFonts w:ascii="Browallia New" w:hAnsi="Browallia New" w:cs="Browallia New"/>
          <w:sz w:val="28"/>
          <w:cs/>
        </w:rPr>
        <w:t xml:space="preserve">. </w:t>
      </w:r>
      <w:r w:rsidRPr="00F857E5">
        <w:rPr>
          <w:rFonts w:ascii="Browallia New" w:hAnsi="Browallia New" w:cs="Browallia New"/>
          <w:sz w:val="28"/>
        </w:rPr>
        <w:t>However, one standard involves changes to key principles, which are summarized below</w:t>
      </w:r>
      <w:r w:rsidRPr="00F857E5">
        <w:rPr>
          <w:rFonts w:ascii="Browallia New" w:hAnsi="Browallia New" w:cs="Browallia New"/>
          <w:sz w:val="28"/>
          <w:cs/>
        </w:rPr>
        <w:t>.</w:t>
      </w:r>
    </w:p>
    <w:p w:rsidR="00F857E5" w:rsidRPr="00F857E5" w:rsidRDefault="00F857E5" w:rsidP="00F857E5">
      <w:pPr>
        <w:spacing w:before="120"/>
        <w:ind w:left="709" w:firstLine="0"/>
        <w:jc w:val="thaiDistribute"/>
        <w:rPr>
          <w:rFonts w:ascii="Browallia New" w:hAnsi="Browallia New" w:cs="Browallia New"/>
          <w:sz w:val="28"/>
        </w:rPr>
      </w:pPr>
      <w:r w:rsidRPr="00F857E5">
        <w:rPr>
          <w:rFonts w:ascii="Browallia New" w:hAnsi="Browallia New" w:cs="Browallia New"/>
          <w:sz w:val="28"/>
        </w:rPr>
        <w:t xml:space="preserve">TAS </w:t>
      </w:r>
      <w:r w:rsidRPr="00F857E5">
        <w:rPr>
          <w:rFonts w:ascii="Browallia New" w:hAnsi="Browallia New" w:cs="Browallia New"/>
          <w:sz w:val="28"/>
          <w:cs/>
        </w:rPr>
        <w:t>27 (</w:t>
      </w:r>
      <w:r w:rsidRPr="00F857E5">
        <w:rPr>
          <w:rFonts w:ascii="Browallia New" w:hAnsi="Browallia New" w:cs="Browallia New"/>
          <w:sz w:val="28"/>
        </w:rPr>
        <w:t xml:space="preserve">revised </w:t>
      </w:r>
      <w:r w:rsidRPr="00F857E5">
        <w:rPr>
          <w:rFonts w:ascii="Browallia New" w:hAnsi="Browallia New" w:cs="Browallia New"/>
          <w:sz w:val="28"/>
          <w:cs/>
        </w:rPr>
        <w:t xml:space="preserve">2016) </w:t>
      </w:r>
      <w:r w:rsidRPr="00F857E5">
        <w:rPr>
          <w:rFonts w:ascii="Browallia New" w:hAnsi="Browallia New" w:cs="Browallia New"/>
          <w:sz w:val="28"/>
        </w:rPr>
        <w:t xml:space="preserve">Separate Financial Statements </w:t>
      </w:r>
    </w:p>
    <w:p w:rsidR="00F857E5" w:rsidRPr="00F857E5" w:rsidRDefault="00F857E5" w:rsidP="00D9384E">
      <w:pPr>
        <w:spacing w:before="120"/>
        <w:ind w:left="709" w:firstLine="0"/>
        <w:rPr>
          <w:rFonts w:ascii="Browallia New" w:hAnsi="Browallia New" w:cs="Browallia New"/>
          <w:sz w:val="28"/>
        </w:rPr>
      </w:pPr>
      <w:r w:rsidRPr="00F857E5">
        <w:rPr>
          <w:rFonts w:ascii="Browallia New" w:hAnsi="Browallia New" w:cs="Browallia New"/>
          <w:sz w:val="28"/>
        </w:rPr>
        <w:t xml:space="preserve">This revised standard stipulates an additional option to account for investments in subsidiaries, joint ventures and associates in separate financial statements under the equity method, as described in TAS </w:t>
      </w:r>
      <w:r w:rsidRPr="00F857E5">
        <w:rPr>
          <w:rFonts w:ascii="Browallia New" w:hAnsi="Browallia New" w:cs="Browallia New"/>
          <w:sz w:val="28"/>
          <w:cs/>
        </w:rPr>
        <w:t>28 (</w:t>
      </w:r>
      <w:r w:rsidRPr="00F857E5">
        <w:rPr>
          <w:rFonts w:ascii="Browallia New" w:hAnsi="Browallia New" w:cs="Browallia New"/>
          <w:sz w:val="28"/>
        </w:rPr>
        <w:t xml:space="preserve">revised </w:t>
      </w:r>
      <w:r w:rsidRPr="00F857E5">
        <w:rPr>
          <w:rFonts w:ascii="Browallia New" w:hAnsi="Browallia New" w:cs="Browallia New"/>
          <w:sz w:val="28"/>
          <w:cs/>
        </w:rPr>
        <w:t>2016)</w:t>
      </w:r>
      <w:r w:rsidR="001C67D1">
        <w:rPr>
          <w:rFonts w:ascii="Browallia New" w:hAnsi="Browallia New" w:cs="Browallia New"/>
          <w:sz w:val="28"/>
        </w:rPr>
        <w:t>,</w:t>
      </w:r>
      <w:r w:rsidRPr="00F857E5">
        <w:rPr>
          <w:rFonts w:ascii="Browallia New" w:hAnsi="Browallia New" w:cs="Browallia New"/>
          <w:sz w:val="28"/>
          <w:cs/>
        </w:rPr>
        <w:t xml:space="preserve"> </w:t>
      </w:r>
      <w:r w:rsidRPr="00F857E5">
        <w:rPr>
          <w:rFonts w:ascii="Browallia New" w:hAnsi="Browallia New" w:cs="Browallia New"/>
          <w:sz w:val="28"/>
        </w:rPr>
        <w:t>Investments in Associates and Joint Ventures</w:t>
      </w:r>
      <w:r w:rsidRPr="00F857E5">
        <w:rPr>
          <w:rFonts w:ascii="Browallia New" w:hAnsi="Browallia New" w:cs="Browallia New"/>
          <w:sz w:val="28"/>
          <w:cs/>
        </w:rPr>
        <w:t xml:space="preserve">. </w:t>
      </w:r>
      <w:r w:rsidRPr="00F857E5">
        <w:rPr>
          <w:rFonts w:ascii="Browallia New" w:hAnsi="Browallia New" w:cs="Browallia New"/>
          <w:sz w:val="28"/>
        </w:rPr>
        <w:t>However, the entity is to apply the same accounting treatment for each category of investment</w:t>
      </w:r>
      <w:r w:rsidRPr="00F857E5">
        <w:rPr>
          <w:rFonts w:ascii="Browallia New" w:hAnsi="Browallia New" w:cs="Browallia New"/>
          <w:sz w:val="28"/>
          <w:cs/>
        </w:rPr>
        <w:t xml:space="preserve">. </w:t>
      </w:r>
      <w:r w:rsidRPr="00F857E5">
        <w:rPr>
          <w:rFonts w:ascii="Browallia New" w:hAnsi="Browallia New" w:cs="Browallia New"/>
          <w:sz w:val="28"/>
        </w:rPr>
        <w:t>If an entity elects to account for such investments using the equity method in the separate financial statements, it has to adjust the transaction retrospectively</w:t>
      </w:r>
      <w:r w:rsidRPr="00F857E5">
        <w:rPr>
          <w:rFonts w:ascii="Browallia New" w:hAnsi="Browallia New" w:cs="Browallia New"/>
          <w:sz w:val="28"/>
          <w:cs/>
        </w:rPr>
        <w:t>.</w:t>
      </w:r>
    </w:p>
    <w:p w:rsidR="00DC23DE" w:rsidRPr="00AB5782" w:rsidRDefault="00F857E5" w:rsidP="00D9384E">
      <w:pPr>
        <w:spacing w:before="120"/>
        <w:ind w:left="709" w:firstLine="0"/>
        <w:rPr>
          <w:rFonts w:ascii="Browallia New" w:hAnsi="Browallia New" w:cs="Browallia New"/>
          <w:spacing w:val="-2"/>
          <w:sz w:val="28"/>
        </w:rPr>
      </w:pPr>
      <w:r w:rsidRPr="00AB5782">
        <w:rPr>
          <w:rFonts w:ascii="Browallia New" w:hAnsi="Browallia New" w:cs="Browallia New"/>
          <w:spacing w:val="-2"/>
          <w:sz w:val="28"/>
        </w:rPr>
        <w:t>This standard does not have any significant impact on the Company and its subsidiaries</w:t>
      </w:r>
      <w:r w:rsidRPr="00AB5782">
        <w:rPr>
          <w:rFonts w:ascii="Browallia New" w:hAnsi="Browallia New" w:cs="Browallia New"/>
          <w:spacing w:val="-2"/>
          <w:sz w:val="28"/>
          <w:cs/>
        </w:rPr>
        <w:t xml:space="preserve">’ </w:t>
      </w:r>
      <w:r w:rsidRPr="00AB5782">
        <w:rPr>
          <w:rFonts w:ascii="Browallia New" w:hAnsi="Browallia New" w:cs="Browallia New"/>
          <w:spacing w:val="-2"/>
          <w:sz w:val="28"/>
        </w:rPr>
        <w:t>financial statements because the management has decided to continue accounting for such investments under the cost method in the separate financial statements</w:t>
      </w:r>
      <w:r w:rsidRPr="00AB5782">
        <w:rPr>
          <w:rFonts w:ascii="Browallia New" w:hAnsi="Browallia New" w:cs="Browallia New"/>
          <w:spacing w:val="-2"/>
          <w:sz w:val="28"/>
          <w:cs/>
        </w:rPr>
        <w:t>.</w:t>
      </w:r>
      <w:r w:rsidR="00DC23DE" w:rsidRPr="00AB5782">
        <w:rPr>
          <w:rFonts w:ascii="Browallia New" w:hAnsi="Browallia New" w:cs="Browallia New"/>
          <w:spacing w:val="-2"/>
          <w:sz w:val="28"/>
          <w:cs/>
        </w:rPr>
        <w:t xml:space="preserve"> </w:t>
      </w:r>
    </w:p>
    <w:p w:rsidR="008C5BD0" w:rsidRDefault="008C5BD0" w:rsidP="001910F8">
      <w:pPr>
        <w:tabs>
          <w:tab w:val="left" w:pos="709"/>
        </w:tabs>
        <w:spacing w:after="120"/>
        <w:ind w:firstLine="0"/>
        <w:jc w:val="left"/>
        <w:rPr>
          <w:rFonts w:ascii="Browallia New" w:hAnsi="Browallia New" w:cs="Browallia New"/>
          <w:b/>
          <w:bCs/>
          <w:color w:val="000000" w:themeColor="text1"/>
          <w:sz w:val="28"/>
        </w:rPr>
      </w:pPr>
    </w:p>
    <w:p w:rsidR="007B4F35" w:rsidRDefault="007B4F35">
      <w:pPr>
        <w:ind w:firstLine="0"/>
        <w:jc w:val="left"/>
        <w:rPr>
          <w:rFonts w:ascii="Browallia New" w:hAnsi="Browallia New" w:cs="Browallia New"/>
          <w:b/>
          <w:bCs/>
          <w:color w:val="000000" w:themeColor="text1"/>
          <w:sz w:val="28"/>
        </w:rPr>
      </w:pPr>
      <w:r>
        <w:rPr>
          <w:rFonts w:ascii="Browallia New" w:hAnsi="Browallia New" w:cs="Browallia New"/>
          <w:b/>
          <w:bCs/>
          <w:color w:val="000000" w:themeColor="text1"/>
          <w:sz w:val="28"/>
        </w:rPr>
        <w:br w:type="page"/>
      </w:r>
    </w:p>
    <w:p w:rsidR="00010C99" w:rsidRPr="0035230D" w:rsidRDefault="00EF3809" w:rsidP="001910F8">
      <w:pPr>
        <w:tabs>
          <w:tab w:val="left" w:pos="709"/>
        </w:tabs>
        <w:spacing w:after="120"/>
        <w:ind w:firstLine="0"/>
        <w:jc w:val="left"/>
        <w:rPr>
          <w:rFonts w:ascii="Browallia New" w:hAnsi="Browallia New" w:cs="Browallia New"/>
          <w:color w:val="000000" w:themeColor="text1"/>
          <w:sz w:val="28"/>
        </w:rPr>
      </w:pPr>
      <w:r w:rsidRPr="0035230D">
        <w:rPr>
          <w:rFonts w:ascii="Browallia New" w:hAnsi="Browallia New" w:cs="Browallia New"/>
          <w:b/>
          <w:bCs/>
          <w:color w:val="000000" w:themeColor="text1"/>
          <w:sz w:val="28"/>
        </w:rPr>
        <w:lastRenderedPageBreak/>
        <w:t>4</w:t>
      </w:r>
      <w:r w:rsidR="00010C99" w:rsidRPr="0035230D">
        <w:rPr>
          <w:rFonts w:ascii="Browallia New" w:hAnsi="Browallia New" w:cs="Browallia New"/>
          <w:b/>
          <w:bCs/>
          <w:color w:val="000000" w:themeColor="text1"/>
          <w:sz w:val="28"/>
          <w:cs/>
        </w:rPr>
        <w:t>.</w:t>
      </w:r>
      <w:r w:rsidR="00010C99" w:rsidRPr="0035230D">
        <w:rPr>
          <w:rFonts w:ascii="Browallia New" w:hAnsi="Browallia New" w:cs="Browallia New"/>
          <w:b/>
          <w:bCs/>
          <w:color w:val="000000" w:themeColor="text1"/>
          <w:sz w:val="28"/>
        </w:rPr>
        <w:tab/>
        <w:t>SIGNIFICANT ACCOUNTING POLICIES</w:t>
      </w:r>
    </w:p>
    <w:p w:rsidR="00010C99" w:rsidRPr="00F64D8C" w:rsidRDefault="00010C99" w:rsidP="00F64D8C">
      <w:pPr>
        <w:ind w:left="709" w:firstLine="0"/>
        <w:jc w:val="thaiDistribute"/>
        <w:rPr>
          <w:rFonts w:ascii="Browallia New" w:eastAsia="Times New Roman" w:hAnsi="Browallia New" w:cs="Browallia New"/>
          <w:color w:val="000000" w:themeColor="text1"/>
          <w:spacing w:val="-4"/>
          <w:sz w:val="28"/>
        </w:rPr>
      </w:pPr>
      <w:r w:rsidRPr="00AB5782">
        <w:rPr>
          <w:rFonts w:ascii="Browallia New" w:hAnsi="Browallia New" w:cs="Browallia New"/>
          <w:color w:val="000000" w:themeColor="text1"/>
          <w:spacing w:val="-4"/>
          <w:sz w:val="28"/>
        </w:rPr>
        <w:t xml:space="preserve">The interim financial statements are prepared using the same accounting policies and methods of computation as were used for the financial statements for the year ended December 31, </w:t>
      </w:r>
      <w:r w:rsidR="008E449C" w:rsidRPr="00AB5782">
        <w:rPr>
          <w:rFonts w:ascii="Browallia New" w:hAnsi="Browallia New" w:cs="Browallia New"/>
          <w:color w:val="000000" w:themeColor="text1"/>
          <w:spacing w:val="-4"/>
          <w:sz w:val="28"/>
        </w:rPr>
        <w:t>201</w:t>
      </w:r>
      <w:r w:rsidR="00D068F2" w:rsidRPr="00AB5782">
        <w:rPr>
          <w:rFonts w:ascii="Browallia New" w:hAnsi="Browallia New" w:cs="Browallia New"/>
          <w:color w:val="000000" w:themeColor="text1"/>
          <w:spacing w:val="-4"/>
          <w:sz w:val="28"/>
        </w:rPr>
        <w:t>6</w:t>
      </w:r>
      <w:r w:rsidRPr="00AB5782">
        <w:rPr>
          <w:rFonts w:ascii="Browallia New" w:hAnsi="Browallia New" w:cs="Browallia New"/>
          <w:color w:val="000000" w:themeColor="text1"/>
          <w:spacing w:val="-4"/>
          <w:sz w:val="28"/>
          <w:cs/>
        </w:rPr>
        <w:t>.</w:t>
      </w:r>
    </w:p>
    <w:p w:rsidR="004C764F" w:rsidRDefault="004C764F" w:rsidP="0035230D">
      <w:pPr>
        <w:ind w:left="709" w:firstLine="0"/>
        <w:rPr>
          <w:rFonts w:ascii="Browallia New" w:eastAsia="Times New Roman" w:hAnsi="Browallia New" w:cs="Browallia New"/>
          <w:color w:val="000000" w:themeColor="text1"/>
          <w:sz w:val="28"/>
        </w:rPr>
      </w:pPr>
    </w:p>
    <w:p w:rsidR="00010C99" w:rsidRPr="0035230D" w:rsidRDefault="00EF3809" w:rsidP="001910F8">
      <w:pPr>
        <w:tabs>
          <w:tab w:val="left" w:pos="709"/>
        </w:tabs>
        <w:spacing w:after="120"/>
        <w:ind w:firstLine="0"/>
        <w:rPr>
          <w:rFonts w:ascii="Browallia New" w:eastAsia="Times New Roman" w:hAnsi="Browallia New" w:cs="Browallia New"/>
          <w:b/>
          <w:bCs/>
          <w:color w:val="000000" w:themeColor="text1"/>
          <w:sz w:val="28"/>
        </w:rPr>
      </w:pPr>
      <w:r w:rsidRPr="0035230D">
        <w:rPr>
          <w:rFonts w:ascii="Browallia New" w:eastAsia="Times New Roman" w:hAnsi="Browallia New" w:cs="Browallia New"/>
          <w:b/>
          <w:bCs/>
          <w:color w:val="000000" w:themeColor="text1"/>
          <w:sz w:val="28"/>
        </w:rPr>
        <w:t>5</w:t>
      </w:r>
      <w:r w:rsidR="00010C99" w:rsidRPr="0035230D">
        <w:rPr>
          <w:rFonts w:ascii="Browallia New" w:eastAsia="Times New Roman" w:hAnsi="Browallia New" w:cs="Browallia New"/>
          <w:b/>
          <w:bCs/>
          <w:color w:val="000000" w:themeColor="text1"/>
          <w:sz w:val="28"/>
          <w:cs/>
        </w:rPr>
        <w:t>.</w:t>
      </w:r>
      <w:r w:rsidR="00010C99" w:rsidRPr="0035230D">
        <w:rPr>
          <w:rFonts w:ascii="Browallia New" w:eastAsia="Times New Roman" w:hAnsi="Browallia New" w:cs="Browallia New"/>
          <w:b/>
          <w:bCs/>
          <w:color w:val="000000" w:themeColor="text1"/>
          <w:sz w:val="28"/>
        </w:rPr>
        <w:tab/>
        <w:t>RELATED PARTY TRANSACTIONS</w:t>
      </w:r>
    </w:p>
    <w:p w:rsidR="00AB5782" w:rsidRPr="003B3C8F" w:rsidRDefault="00010C99" w:rsidP="003B3C8F">
      <w:pPr>
        <w:spacing w:after="120"/>
        <w:ind w:left="709" w:firstLine="0"/>
        <w:rPr>
          <w:rFonts w:ascii="Browallia New" w:eastAsia="Times New Roman" w:hAnsi="Browallia New" w:cs="Browallia New"/>
          <w:color w:val="000000" w:themeColor="text1"/>
          <w:spacing w:val="-2"/>
          <w:sz w:val="28"/>
          <w:cs/>
        </w:rPr>
      </w:pPr>
      <w:r w:rsidRPr="00AB5782">
        <w:rPr>
          <w:rFonts w:ascii="Browallia New" w:eastAsia="Times New Roman" w:hAnsi="Browallia New" w:cs="Browallia New"/>
          <w:color w:val="000000" w:themeColor="text1"/>
          <w:spacing w:val="-2"/>
          <w:sz w:val="28"/>
        </w:rPr>
        <w:t>The Company has certain transactions with sub</w:t>
      </w:r>
      <w:r w:rsidR="00BA78EB" w:rsidRPr="00AB5782">
        <w:rPr>
          <w:rFonts w:ascii="Browallia New" w:eastAsia="Times New Roman" w:hAnsi="Browallia New" w:cs="Browallia New"/>
          <w:color w:val="000000" w:themeColor="text1"/>
          <w:spacing w:val="-2"/>
          <w:sz w:val="28"/>
        </w:rPr>
        <w:t>sidiaries and related parties</w:t>
      </w:r>
      <w:r w:rsidR="00BA78EB" w:rsidRPr="00AB5782">
        <w:rPr>
          <w:rFonts w:ascii="Browallia New" w:eastAsia="Times New Roman" w:hAnsi="Browallia New" w:cs="Browallia New"/>
          <w:color w:val="000000" w:themeColor="text1"/>
          <w:spacing w:val="-2"/>
          <w:sz w:val="28"/>
          <w:cs/>
        </w:rPr>
        <w:t xml:space="preserve">. </w:t>
      </w:r>
      <w:r w:rsidRPr="00AB5782">
        <w:rPr>
          <w:rFonts w:ascii="Browallia New" w:eastAsia="Times New Roman" w:hAnsi="Browallia New" w:cs="Browallia New"/>
          <w:color w:val="000000" w:themeColor="text1"/>
          <w:spacing w:val="-2"/>
          <w:sz w:val="28"/>
        </w:rPr>
        <w:t>Part of as</w:t>
      </w:r>
      <w:r w:rsidR="00AB5782">
        <w:rPr>
          <w:rFonts w:ascii="Browallia New" w:eastAsia="Times New Roman" w:hAnsi="Browallia New" w:cs="Browallia New"/>
          <w:color w:val="000000" w:themeColor="text1"/>
          <w:spacing w:val="-2"/>
          <w:sz w:val="28"/>
        </w:rPr>
        <w:t xml:space="preserve">sets, liabilities, </w:t>
      </w:r>
      <w:r w:rsidR="00BA78EB" w:rsidRPr="00AB5782">
        <w:rPr>
          <w:rFonts w:ascii="Browallia New" w:eastAsia="Times New Roman" w:hAnsi="Browallia New" w:cs="Browallia New"/>
          <w:color w:val="000000" w:themeColor="text1"/>
          <w:spacing w:val="-2"/>
          <w:sz w:val="28"/>
        </w:rPr>
        <w:t xml:space="preserve">income and expenses are incurred </w:t>
      </w:r>
      <w:r w:rsidR="002D53DF" w:rsidRPr="00AB5782">
        <w:rPr>
          <w:rFonts w:ascii="Browallia New" w:eastAsia="Times New Roman" w:hAnsi="Browallia New" w:cs="Browallia New"/>
          <w:color w:val="000000" w:themeColor="text1"/>
          <w:spacing w:val="-2"/>
          <w:sz w:val="28"/>
        </w:rPr>
        <w:t>from such related transactions</w:t>
      </w:r>
      <w:r w:rsidR="002D53DF" w:rsidRPr="00AB5782">
        <w:rPr>
          <w:rFonts w:ascii="Browallia New" w:eastAsia="Times New Roman" w:hAnsi="Browallia New" w:cs="Browallia New"/>
          <w:color w:val="000000" w:themeColor="text1"/>
          <w:spacing w:val="-2"/>
          <w:sz w:val="28"/>
          <w:cs/>
        </w:rPr>
        <w:t>.</w:t>
      </w:r>
      <w:r w:rsidR="00BA78EB" w:rsidRPr="00AB5782">
        <w:rPr>
          <w:rFonts w:ascii="Browallia New" w:eastAsia="Times New Roman" w:hAnsi="Browallia New" w:cs="Browallia New"/>
          <w:color w:val="000000" w:themeColor="text1"/>
          <w:spacing w:val="-2"/>
          <w:sz w:val="28"/>
        </w:rPr>
        <w:t xml:space="preserve"> These companies are related </w:t>
      </w:r>
      <w:r w:rsidR="00AB5782">
        <w:rPr>
          <w:rFonts w:ascii="Browallia New" w:eastAsia="Times New Roman" w:hAnsi="Browallia New" w:cs="Browallia New"/>
          <w:color w:val="000000" w:themeColor="text1"/>
          <w:spacing w:val="-2"/>
          <w:sz w:val="28"/>
        </w:rPr>
        <w:t xml:space="preserve">through </w:t>
      </w:r>
      <w:r w:rsidRPr="00AB5782">
        <w:rPr>
          <w:rFonts w:ascii="Browallia New" w:eastAsia="Times New Roman" w:hAnsi="Browallia New" w:cs="Browallia New"/>
          <w:color w:val="000000" w:themeColor="text1"/>
          <w:spacing w:val="-2"/>
          <w:sz w:val="28"/>
        </w:rPr>
        <w:t>common share</w:t>
      </w:r>
      <w:r w:rsidR="00BA78EB" w:rsidRPr="00AB5782">
        <w:rPr>
          <w:rFonts w:ascii="Browallia New" w:eastAsia="Times New Roman" w:hAnsi="Browallia New" w:cs="Browallia New"/>
          <w:color w:val="000000" w:themeColor="text1"/>
          <w:spacing w:val="-2"/>
          <w:sz w:val="28"/>
        </w:rPr>
        <w:t>holdings and</w:t>
      </w:r>
      <w:r w:rsidR="00BA78EB" w:rsidRPr="00AB5782">
        <w:rPr>
          <w:rFonts w:ascii="Browallia New" w:eastAsia="Times New Roman" w:hAnsi="Browallia New" w:cs="Browallia New"/>
          <w:color w:val="000000" w:themeColor="text1"/>
          <w:spacing w:val="-2"/>
          <w:sz w:val="28"/>
          <w:cs/>
        </w:rPr>
        <w:t>/</w:t>
      </w:r>
      <w:r w:rsidR="00BA78EB" w:rsidRPr="00AB5782">
        <w:rPr>
          <w:rFonts w:ascii="Browallia New" w:eastAsia="Times New Roman" w:hAnsi="Browallia New" w:cs="Browallia New"/>
          <w:color w:val="000000" w:themeColor="text1"/>
          <w:spacing w:val="-2"/>
          <w:sz w:val="28"/>
        </w:rPr>
        <w:t>or directorships</w:t>
      </w:r>
      <w:r w:rsidRPr="00AB5782">
        <w:rPr>
          <w:rFonts w:ascii="Browallia New" w:eastAsia="Times New Roman" w:hAnsi="Browallia New" w:cs="Browallia New"/>
          <w:color w:val="000000" w:themeColor="text1"/>
          <w:spacing w:val="-2"/>
          <w:sz w:val="28"/>
        </w:rPr>
        <w:t xml:space="preserve"> as follows</w:t>
      </w:r>
      <w:r w:rsidRPr="00AB5782">
        <w:rPr>
          <w:rFonts w:ascii="Browallia New" w:eastAsia="Times New Roman" w:hAnsi="Browallia New" w:cs="Browallia New"/>
          <w:color w:val="000000" w:themeColor="text1"/>
          <w:spacing w:val="-2"/>
          <w:sz w:val="28"/>
          <w:cs/>
        </w:rPr>
        <w:t>.-</w:t>
      </w:r>
    </w:p>
    <w:p w:rsidR="00A21A74" w:rsidRPr="00AB5782" w:rsidRDefault="00AB5782" w:rsidP="00AB5782">
      <w:pPr>
        <w:spacing w:after="120"/>
        <w:ind w:left="709" w:firstLine="0"/>
        <w:rPr>
          <w:rFonts w:ascii="Browallia New" w:eastAsia="Times New Roman" w:hAnsi="Browallia New" w:cs="Browallia New"/>
          <w:color w:val="000000" w:themeColor="text1"/>
          <w:sz w:val="28"/>
        </w:rPr>
      </w:pPr>
      <w:r w:rsidRPr="00540596">
        <w:rPr>
          <w:rFonts w:ascii="Browallia New" w:eastAsia="Times New Roman" w:hAnsi="Browallia New" w:cs="Browallia New"/>
          <w:color w:val="000000" w:themeColor="text1"/>
          <w:sz w:val="28"/>
        </w:rPr>
        <w:t>Relationship of related parties other than subsidiaries and associate as disclosed in Note 2</w:t>
      </w:r>
      <w:r w:rsidRPr="00540596">
        <w:rPr>
          <w:rFonts w:ascii="Browallia New" w:eastAsia="Times New Roman" w:hAnsi="Browallia New" w:cs="Browallia New"/>
          <w:color w:val="000000" w:themeColor="text1"/>
          <w:sz w:val="28"/>
          <w:cs/>
        </w:rPr>
        <w:t>.</w:t>
      </w:r>
      <w:r w:rsidRPr="00540596">
        <w:rPr>
          <w:rFonts w:ascii="Browallia New" w:eastAsia="Times New Roman" w:hAnsi="Browallia New" w:cs="Browallia New"/>
          <w:color w:val="000000" w:themeColor="text1"/>
          <w:sz w:val="28"/>
        </w:rPr>
        <w:t>2</w:t>
      </w:r>
      <w:r w:rsidRPr="00540596">
        <w:rPr>
          <w:rFonts w:ascii="Browallia New" w:eastAsia="Times New Roman" w:hAnsi="Browallia New" w:cs="Browallia New"/>
          <w:color w:val="000000" w:themeColor="text1"/>
          <w:sz w:val="28"/>
          <w:cs/>
        </w:rPr>
        <w:t>.</w:t>
      </w:r>
      <w:r w:rsidRPr="00540596">
        <w:rPr>
          <w:rFonts w:ascii="Browallia New" w:eastAsia="Times New Roman" w:hAnsi="Browallia New" w:cs="Browallia New"/>
          <w:color w:val="000000" w:themeColor="text1"/>
          <w:sz w:val="28"/>
        </w:rPr>
        <w:t>1 to the financial information consisted of</w:t>
      </w:r>
      <w:r>
        <w:rPr>
          <w:rFonts w:ascii="Browallia New" w:eastAsia="Times New Roman" w:hAnsi="Browallia New" w:cs="Browallia New"/>
          <w:color w:val="000000" w:themeColor="text1"/>
          <w:sz w:val="28"/>
          <w:cs/>
        </w:rPr>
        <w:t>.-</w:t>
      </w:r>
    </w:p>
    <w:tbl>
      <w:tblPr>
        <w:tblW w:w="9751" w:type="dxa"/>
        <w:tblInd w:w="468" w:type="dxa"/>
        <w:tblLayout w:type="fixed"/>
        <w:tblLook w:val="04A0" w:firstRow="1" w:lastRow="0" w:firstColumn="1" w:lastColumn="0" w:noHBand="0" w:noVBand="1"/>
      </w:tblPr>
      <w:tblGrid>
        <w:gridCol w:w="3150"/>
        <w:gridCol w:w="1134"/>
        <w:gridCol w:w="2466"/>
        <w:gridCol w:w="867"/>
        <w:gridCol w:w="1073"/>
        <w:gridCol w:w="1061"/>
      </w:tblGrid>
      <w:tr w:rsidR="0035230D" w:rsidRPr="0035230D" w:rsidTr="00AD454B">
        <w:tc>
          <w:tcPr>
            <w:tcW w:w="3150" w:type="dxa"/>
            <w:vMerge w:val="restart"/>
            <w:vAlign w:val="bottom"/>
          </w:tcPr>
          <w:p w:rsidR="00010C99" w:rsidRPr="0035230D" w:rsidRDefault="00010C99" w:rsidP="00010C99">
            <w:pPr>
              <w:pStyle w:val="NoSpacing"/>
              <w:tabs>
                <w:tab w:val="left" w:pos="567"/>
              </w:tabs>
              <w:ind w:firstLine="34"/>
              <w:jc w:val="center"/>
              <w:rPr>
                <w:rFonts w:ascii="Browallia New" w:hAnsi="Browallia New" w:cs="Browallia New"/>
                <w:color w:val="000000" w:themeColor="text1"/>
                <w:sz w:val="24"/>
                <w:szCs w:val="24"/>
              </w:rPr>
            </w:pPr>
          </w:p>
        </w:tc>
        <w:tc>
          <w:tcPr>
            <w:tcW w:w="1134" w:type="dxa"/>
            <w:vMerge w:val="restart"/>
            <w:vAlign w:val="bottom"/>
          </w:tcPr>
          <w:p w:rsidR="00010C99" w:rsidRPr="0035230D" w:rsidRDefault="00010C99" w:rsidP="00010C99">
            <w:pPr>
              <w:pStyle w:val="NoSpacing"/>
              <w:pBdr>
                <w:bottom w:val="single" w:sz="4" w:space="1" w:color="auto"/>
                <w:between w:val="single" w:sz="4" w:space="1" w:color="auto"/>
              </w:pBdr>
              <w:tabs>
                <w:tab w:val="left" w:pos="567"/>
              </w:tabs>
              <w:ind w:firstLine="34"/>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Relationship</w:t>
            </w:r>
          </w:p>
        </w:tc>
        <w:tc>
          <w:tcPr>
            <w:tcW w:w="3333" w:type="dxa"/>
            <w:gridSpan w:val="2"/>
            <w:vAlign w:val="bottom"/>
          </w:tcPr>
          <w:p w:rsidR="00010C99" w:rsidRPr="0035230D" w:rsidRDefault="00010C99" w:rsidP="00010C99">
            <w:pPr>
              <w:pStyle w:val="NoSpacing"/>
              <w:pBdr>
                <w:bottom w:val="single" w:sz="4" w:space="1" w:color="auto"/>
                <w:between w:val="single" w:sz="4" w:space="1" w:color="auto"/>
              </w:pBdr>
              <w:tabs>
                <w:tab w:val="left" w:pos="-5070"/>
              </w:tabs>
              <w:ind w:firstLine="34"/>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Operation</w:t>
            </w:r>
          </w:p>
        </w:tc>
        <w:tc>
          <w:tcPr>
            <w:tcW w:w="2134" w:type="dxa"/>
            <w:gridSpan w:val="2"/>
            <w:vAlign w:val="bottom"/>
          </w:tcPr>
          <w:p w:rsidR="00010C99" w:rsidRPr="0035230D" w:rsidRDefault="00010C99" w:rsidP="00EE0775">
            <w:pPr>
              <w:pStyle w:val="NoSpacing"/>
              <w:pBdr>
                <w:bottom w:val="single" w:sz="4" w:space="1" w:color="auto"/>
                <w:between w:val="single" w:sz="4" w:space="1" w:color="auto"/>
              </w:pBdr>
              <w:tabs>
                <w:tab w:val="left" w:pos="-8047"/>
              </w:tabs>
              <w:ind w:left="-75" w:right="-75" w:hanging="1"/>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Percentage of Holdings</w:t>
            </w:r>
          </w:p>
        </w:tc>
      </w:tr>
      <w:tr w:rsidR="0035230D" w:rsidRPr="0035230D" w:rsidTr="00AD454B">
        <w:trPr>
          <w:trHeight w:val="70"/>
        </w:trPr>
        <w:tc>
          <w:tcPr>
            <w:tcW w:w="3150" w:type="dxa"/>
            <w:vMerge/>
            <w:vAlign w:val="bottom"/>
          </w:tcPr>
          <w:p w:rsidR="00010C99" w:rsidRPr="0035230D" w:rsidRDefault="00010C99" w:rsidP="00010C99">
            <w:pPr>
              <w:pStyle w:val="NoSpacing"/>
              <w:tabs>
                <w:tab w:val="left" w:pos="567"/>
              </w:tabs>
              <w:ind w:firstLine="34"/>
              <w:jc w:val="center"/>
              <w:rPr>
                <w:rFonts w:ascii="Browallia New" w:hAnsi="Browallia New" w:cs="Browallia New"/>
                <w:color w:val="000000" w:themeColor="text1"/>
                <w:sz w:val="24"/>
                <w:szCs w:val="24"/>
              </w:rPr>
            </w:pPr>
          </w:p>
        </w:tc>
        <w:tc>
          <w:tcPr>
            <w:tcW w:w="1134" w:type="dxa"/>
            <w:vMerge/>
            <w:vAlign w:val="bottom"/>
          </w:tcPr>
          <w:p w:rsidR="00010C99" w:rsidRPr="0035230D" w:rsidRDefault="00010C99" w:rsidP="00010C99">
            <w:pPr>
              <w:pStyle w:val="NoSpacing"/>
              <w:pBdr>
                <w:bottom w:val="single" w:sz="4" w:space="1" w:color="auto"/>
                <w:between w:val="single" w:sz="4" w:space="1" w:color="auto"/>
              </w:pBdr>
              <w:tabs>
                <w:tab w:val="left" w:pos="567"/>
              </w:tabs>
              <w:ind w:firstLine="34"/>
              <w:jc w:val="center"/>
              <w:rPr>
                <w:rFonts w:ascii="Browallia New" w:hAnsi="Browallia New" w:cs="Browallia New"/>
                <w:color w:val="000000" w:themeColor="text1"/>
                <w:sz w:val="24"/>
                <w:szCs w:val="24"/>
                <w:cs/>
              </w:rPr>
            </w:pPr>
          </w:p>
        </w:tc>
        <w:tc>
          <w:tcPr>
            <w:tcW w:w="2466" w:type="dxa"/>
            <w:vAlign w:val="bottom"/>
          </w:tcPr>
          <w:p w:rsidR="00010C99" w:rsidRPr="0035230D" w:rsidRDefault="00010C99" w:rsidP="00010C99">
            <w:pPr>
              <w:pStyle w:val="NoSpacing"/>
              <w:pBdr>
                <w:bottom w:val="single" w:sz="4" w:space="1" w:color="auto"/>
                <w:between w:val="single" w:sz="4" w:space="1" w:color="auto"/>
              </w:pBdr>
              <w:ind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Type of business</w:t>
            </w:r>
          </w:p>
        </w:tc>
        <w:tc>
          <w:tcPr>
            <w:tcW w:w="867" w:type="dxa"/>
            <w:vAlign w:val="bottom"/>
          </w:tcPr>
          <w:p w:rsidR="00010C99" w:rsidRPr="0035230D" w:rsidRDefault="00010C99" w:rsidP="00010C99">
            <w:pPr>
              <w:pStyle w:val="NoSpacing"/>
              <w:pBdr>
                <w:bottom w:val="single" w:sz="4" w:space="1" w:color="auto"/>
                <w:between w:val="single" w:sz="4" w:space="1" w:color="auto"/>
              </w:pBdr>
              <w:ind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Location</w:t>
            </w:r>
          </w:p>
        </w:tc>
        <w:tc>
          <w:tcPr>
            <w:tcW w:w="1073" w:type="dxa"/>
            <w:vAlign w:val="bottom"/>
          </w:tcPr>
          <w:p w:rsidR="00010C99" w:rsidRPr="0035230D" w:rsidRDefault="00E535F2" w:rsidP="00EE0775">
            <w:pPr>
              <w:pStyle w:val="NoSpacing"/>
              <w:pBdr>
                <w:bottom w:val="single" w:sz="4" w:space="1" w:color="auto"/>
                <w:between w:val="single" w:sz="4" w:space="1" w:color="auto"/>
              </w:pBdr>
              <w:tabs>
                <w:tab w:val="left" w:pos="1027"/>
              </w:tabs>
              <w:ind w:left="-120" w:right="-49"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 xml:space="preserve">Jun </w:t>
            </w:r>
            <w:r w:rsidR="00010C99" w:rsidRPr="0035230D">
              <w:rPr>
                <w:rFonts w:ascii="Browallia New" w:hAnsi="Browallia New" w:cs="Browallia New"/>
                <w:color w:val="000000" w:themeColor="text1"/>
                <w:sz w:val="24"/>
                <w:szCs w:val="24"/>
              </w:rPr>
              <w:t>3</w:t>
            </w:r>
            <w:r>
              <w:rPr>
                <w:rFonts w:ascii="Browallia New" w:hAnsi="Browallia New" w:cs="Browallia New"/>
                <w:color w:val="000000" w:themeColor="text1"/>
                <w:sz w:val="24"/>
                <w:szCs w:val="24"/>
              </w:rPr>
              <w:t>0</w:t>
            </w:r>
            <w:r w:rsidR="00010C99" w:rsidRPr="0035230D">
              <w:rPr>
                <w:rFonts w:ascii="Browallia New" w:hAnsi="Browallia New" w:cs="Browallia New"/>
                <w:color w:val="000000" w:themeColor="text1"/>
                <w:sz w:val="24"/>
                <w:szCs w:val="24"/>
              </w:rPr>
              <w:t>, 201</w:t>
            </w:r>
            <w:r w:rsidR="00843787" w:rsidRPr="0035230D">
              <w:rPr>
                <w:rFonts w:ascii="Browallia New" w:hAnsi="Browallia New" w:cs="Browallia New"/>
                <w:color w:val="000000" w:themeColor="text1"/>
                <w:sz w:val="24"/>
                <w:szCs w:val="24"/>
              </w:rPr>
              <w:t>7</w:t>
            </w:r>
          </w:p>
        </w:tc>
        <w:tc>
          <w:tcPr>
            <w:tcW w:w="1061" w:type="dxa"/>
            <w:vAlign w:val="bottom"/>
          </w:tcPr>
          <w:p w:rsidR="00010C99" w:rsidRPr="0035230D" w:rsidRDefault="00010C99" w:rsidP="00EE0775">
            <w:pPr>
              <w:pStyle w:val="NoSpacing"/>
              <w:pBdr>
                <w:bottom w:val="single" w:sz="4" w:space="1" w:color="auto"/>
                <w:between w:val="single" w:sz="4" w:space="1" w:color="auto"/>
              </w:pBdr>
              <w:tabs>
                <w:tab w:val="left" w:pos="1026"/>
              </w:tabs>
              <w:ind w:left="-150" w:right="-108"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Dec 31, 201</w:t>
            </w:r>
            <w:r w:rsidR="00843787" w:rsidRPr="0035230D">
              <w:rPr>
                <w:rFonts w:ascii="Browallia New" w:hAnsi="Browallia New" w:cs="Browallia New"/>
                <w:color w:val="000000" w:themeColor="text1"/>
                <w:sz w:val="24"/>
                <w:szCs w:val="24"/>
              </w:rPr>
              <w:t>6</w:t>
            </w:r>
          </w:p>
        </w:tc>
      </w:tr>
      <w:tr w:rsidR="0035230D" w:rsidRPr="0035230D" w:rsidTr="00AD454B">
        <w:tc>
          <w:tcPr>
            <w:tcW w:w="3150" w:type="dxa"/>
          </w:tcPr>
          <w:p w:rsidR="00010C99" w:rsidRPr="0035230D" w:rsidRDefault="00010C99" w:rsidP="004C442F">
            <w:pPr>
              <w:tabs>
                <w:tab w:val="left" w:pos="567"/>
              </w:tabs>
              <w:ind w:firstLine="0"/>
              <w:jc w:val="left"/>
              <w:rPr>
                <w:rFonts w:ascii="Browallia New" w:eastAsia="Times New Roman" w:hAnsi="Browallia New" w:cs="Browallia New"/>
                <w:color w:val="000000" w:themeColor="text1"/>
                <w:sz w:val="24"/>
                <w:szCs w:val="24"/>
              </w:rPr>
            </w:pPr>
            <w:r w:rsidRPr="0035230D">
              <w:rPr>
                <w:rFonts w:ascii="Browallia New" w:eastAsia="Times New Roman" w:hAnsi="Browallia New" w:cs="Browallia New"/>
                <w:color w:val="000000" w:themeColor="text1"/>
                <w:sz w:val="24"/>
                <w:szCs w:val="24"/>
              </w:rPr>
              <w:t>Aqua Corporation P</w:t>
            </w:r>
            <w:r w:rsidR="004C442F">
              <w:rPr>
                <w:rFonts w:ascii="Browallia New" w:eastAsia="Times New Roman" w:hAnsi="Browallia New" w:cs="Browallia New"/>
                <w:color w:val="000000" w:themeColor="text1"/>
                <w:sz w:val="24"/>
                <w:szCs w:val="24"/>
              </w:rPr>
              <w:t>lc</w:t>
            </w:r>
            <w:r w:rsidR="004C442F">
              <w:rPr>
                <w:rFonts w:ascii="Browallia New" w:eastAsia="Times New Roman" w:hAnsi="Browallia New" w:cs="Browallia New"/>
                <w:color w:val="000000" w:themeColor="text1"/>
                <w:sz w:val="24"/>
                <w:szCs w:val="24"/>
                <w:cs/>
              </w:rPr>
              <w:t>.</w:t>
            </w:r>
          </w:p>
        </w:tc>
        <w:tc>
          <w:tcPr>
            <w:tcW w:w="1134" w:type="dxa"/>
          </w:tcPr>
          <w:p w:rsidR="00010C99" w:rsidRPr="0035230D" w:rsidRDefault="00010C99" w:rsidP="00010C99">
            <w:pPr>
              <w:pStyle w:val="NoSpacing"/>
              <w:ind w:left="34" w:firstLine="0"/>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1</w:t>
            </w:r>
          </w:p>
        </w:tc>
        <w:tc>
          <w:tcPr>
            <w:tcW w:w="2466" w:type="dxa"/>
            <w:vAlign w:val="bottom"/>
          </w:tcPr>
          <w:p w:rsidR="00010C99" w:rsidRPr="0035230D" w:rsidRDefault="00010C99" w:rsidP="00010C99">
            <w:pPr>
              <w:pStyle w:val="NoSpacing"/>
              <w:tabs>
                <w:tab w:val="left" w:pos="567"/>
              </w:tabs>
              <w:ind w:firstLine="0"/>
              <w:jc w:val="left"/>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Finance lease</w:t>
            </w:r>
          </w:p>
        </w:tc>
        <w:tc>
          <w:tcPr>
            <w:tcW w:w="867"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Thai</w:t>
            </w:r>
          </w:p>
        </w:tc>
        <w:tc>
          <w:tcPr>
            <w:tcW w:w="107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c>
          <w:tcPr>
            <w:tcW w:w="1061"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r>
      <w:tr w:rsidR="009656DE" w:rsidRPr="0035230D" w:rsidTr="00AD454B">
        <w:tc>
          <w:tcPr>
            <w:tcW w:w="3150" w:type="dxa"/>
          </w:tcPr>
          <w:p w:rsidR="009656DE" w:rsidRPr="0035230D" w:rsidRDefault="0001411E" w:rsidP="004C442F">
            <w:pPr>
              <w:tabs>
                <w:tab w:val="left" w:pos="567"/>
              </w:tabs>
              <w:ind w:firstLine="0"/>
              <w:jc w:val="left"/>
              <w:rPr>
                <w:rFonts w:ascii="Browallia New" w:eastAsia="Times New Roman" w:hAnsi="Browallia New" w:cs="Browallia New"/>
                <w:color w:val="000000" w:themeColor="text1"/>
                <w:sz w:val="24"/>
                <w:szCs w:val="24"/>
              </w:rPr>
            </w:pPr>
            <w:r w:rsidRPr="0001411E">
              <w:rPr>
                <w:rFonts w:ascii="Browallia New" w:eastAsia="Times New Roman" w:hAnsi="Browallia New" w:cs="Browallia New"/>
                <w:color w:val="000000" w:themeColor="text1"/>
                <w:sz w:val="24"/>
                <w:szCs w:val="24"/>
              </w:rPr>
              <w:t>Spring news Co.,Ltd.</w:t>
            </w:r>
          </w:p>
        </w:tc>
        <w:tc>
          <w:tcPr>
            <w:tcW w:w="1134" w:type="dxa"/>
          </w:tcPr>
          <w:p w:rsidR="009656DE" w:rsidRPr="00BC5FCB" w:rsidRDefault="00CE131C" w:rsidP="00010C99">
            <w:pPr>
              <w:pStyle w:val="NoSpacing"/>
              <w:ind w:left="34" w:firstLine="0"/>
              <w:jc w:val="center"/>
              <w:rPr>
                <w:rFonts w:ascii="Browallia New" w:hAnsi="Browallia New" w:cs="Browallia New"/>
                <w:color w:val="000000" w:themeColor="text1"/>
                <w:sz w:val="24"/>
                <w:szCs w:val="24"/>
              </w:rPr>
            </w:pPr>
            <w:r w:rsidRPr="00BC5FCB">
              <w:rPr>
                <w:rFonts w:ascii="Browallia New" w:hAnsi="Browallia New" w:cs="Browallia New"/>
                <w:color w:val="000000" w:themeColor="text1"/>
                <w:sz w:val="24"/>
                <w:szCs w:val="24"/>
                <w:lang w:eastAsia="ko-KR"/>
              </w:rPr>
              <w:t>5</w:t>
            </w:r>
          </w:p>
        </w:tc>
        <w:tc>
          <w:tcPr>
            <w:tcW w:w="2466" w:type="dxa"/>
            <w:vAlign w:val="bottom"/>
          </w:tcPr>
          <w:p w:rsidR="009656DE" w:rsidRPr="00BC5FCB" w:rsidRDefault="00BC5FCB" w:rsidP="00010C99">
            <w:pPr>
              <w:pStyle w:val="NoSpacing"/>
              <w:tabs>
                <w:tab w:val="left" w:pos="567"/>
              </w:tabs>
              <w:ind w:firstLine="0"/>
              <w:jc w:val="left"/>
              <w:rPr>
                <w:rFonts w:ascii="Browallia New" w:hAnsi="Browallia New" w:cs="Browallia New"/>
                <w:color w:val="000000" w:themeColor="text1"/>
                <w:sz w:val="24"/>
                <w:szCs w:val="24"/>
              </w:rPr>
            </w:pPr>
            <w:r w:rsidRPr="00BC5FCB">
              <w:rPr>
                <w:rFonts w:ascii="Browallia New" w:eastAsia="Times New Roman" w:hAnsi="Browallia New" w:cs="Browallia New"/>
                <w:color w:val="000000" w:themeColor="text1"/>
                <w:sz w:val="24"/>
                <w:szCs w:val="24"/>
              </w:rPr>
              <w:t>Advertisement Media</w:t>
            </w:r>
          </w:p>
        </w:tc>
        <w:tc>
          <w:tcPr>
            <w:tcW w:w="867" w:type="dxa"/>
          </w:tcPr>
          <w:p w:rsidR="009656DE" w:rsidRPr="0035230D" w:rsidRDefault="00C05AEA" w:rsidP="00010C99">
            <w:pPr>
              <w:pStyle w:val="NoSpacing"/>
              <w:tabs>
                <w:tab w:val="left" w:pos="-9039"/>
              </w:tabs>
              <w:ind w:right="-43" w:firstLine="0"/>
              <w:jc w:val="center"/>
              <w:rPr>
                <w:rFonts w:ascii="Browallia New" w:hAnsi="Browallia New" w:cs="Browallia New"/>
                <w:color w:val="000000" w:themeColor="text1"/>
                <w:sz w:val="24"/>
                <w:szCs w:val="24"/>
              </w:rPr>
            </w:pPr>
            <w:r w:rsidRPr="00C05AEA">
              <w:rPr>
                <w:rFonts w:ascii="Browallia New" w:hAnsi="Browallia New" w:cs="Browallia New"/>
                <w:color w:val="000000" w:themeColor="text1"/>
                <w:sz w:val="24"/>
                <w:szCs w:val="24"/>
              </w:rPr>
              <w:t>Thai</w:t>
            </w:r>
          </w:p>
        </w:tc>
        <w:tc>
          <w:tcPr>
            <w:tcW w:w="1073" w:type="dxa"/>
            <w:shd w:val="clear" w:color="auto" w:fill="auto"/>
          </w:tcPr>
          <w:p w:rsidR="009656DE" w:rsidRPr="0035230D" w:rsidRDefault="00C05AEA" w:rsidP="00010C99">
            <w:pPr>
              <w:pStyle w:val="NoSpacing"/>
              <w:tabs>
                <w:tab w:val="left" w:pos="-9039"/>
              </w:tabs>
              <w:ind w:right="-43" w:firstLine="0"/>
              <w:jc w:val="center"/>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w:t>
            </w:r>
          </w:p>
        </w:tc>
        <w:tc>
          <w:tcPr>
            <w:tcW w:w="1061" w:type="dxa"/>
          </w:tcPr>
          <w:p w:rsidR="009656DE" w:rsidRPr="0035230D" w:rsidRDefault="00C05AEA" w:rsidP="00010C99">
            <w:pPr>
              <w:pStyle w:val="NoSpacing"/>
              <w:tabs>
                <w:tab w:val="left" w:pos="-9039"/>
              </w:tabs>
              <w:ind w:right="-43" w:firstLine="0"/>
              <w:jc w:val="center"/>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w:t>
            </w:r>
          </w:p>
        </w:tc>
      </w:tr>
      <w:tr w:rsidR="00C05AEA" w:rsidRPr="0035230D" w:rsidTr="00AD454B">
        <w:trPr>
          <w:trHeight w:val="549"/>
        </w:trPr>
        <w:tc>
          <w:tcPr>
            <w:tcW w:w="3150" w:type="dxa"/>
          </w:tcPr>
          <w:p w:rsidR="00C05AEA" w:rsidRPr="0035230D" w:rsidRDefault="0001411E" w:rsidP="00A06ED4">
            <w:pPr>
              <w:tabs>
                <w:tab w:val="left" w:pos="567"/>
              </w:tabs>
              <w:ind w:firstLine="0"/>
              <w:jc w:val="left"/>
              <w:rPr>
                <w:rFonts w:ascii="Browallia New" w:eastAsia="Times New Roman" w:hAnsi="Browallia New" w:cs="Browallia New"/>
                <w:color w:val="000000" w:themeColor="text1"/>
                <w:sz w:val="24"/>
                <w:szCs w:val="24"/>
              </w:rPr>
            </w:pPr>
            <w:r w:rsidRPr="0001411E">
              <w:rPr>
                <w:rFonts w:ascii="Browallia New" w:eastAsia="Times New Roman" w:hAnsi="Browallia New" w:cs="Browallia New"/>
                <w:color w:val="000000" w:themeColor="text1"/>
                <w:sz w:val="24"/>
                <w:szCs w:val="24"/>
              </w:rPr>
              <w:t>News network Cotporation P</w:t>
            </w:r>
            <w:r w:rsidR="00A06ED4">
              <w:rPr>
                <w:rFonts w:ascii="Browallia New" w:eastAsia="Times New Roman" w:hAnsi="Browallia New" w:cs="Browallia New"/>
                <w:color w:val="000000" w:themeColor="text1"/>
                <w:sz w:val="24"/>
                <w:szCs w:val="24"/>
              </w:rPr>
              <w:t>lc</w:t>
            </w:r>
            <w:r w:rsidRPr="0001411E">
              <w:rPr>
                <w:rFonts w:ascii="Browallia New" w:eastAsia="Times New Roman" w:hAnsi="Browallia New" w:cs="Browallia New"/>
                <w:color w:val="000000" w:themeColor="text1"/>
                <w:sz w:val="24"/>
                <w:szCs w:val="24"/>
              </w:rPr>
              <w:t xml:space="preserve"> </w:t>
            </w:r>
          </w:p>
        </w:tc>
        <w:tc>
          <w:tcPr>
            <w:tcW w:w="1134" w:type="dxa"/>
          </w:tcPr>
          <w:p w:rsidR="00C05AEA" w:rsidRPr="0035230D" w:rsidRDefault="00CE131C" w:rsidP="00010C99">
            <w:pPr>
              <w:pStyle w:val="NoSpacing"/>
              <w:ind w:left="34" w:firstLine="0"/>
              <w:jc w:val="center"/>
              <w:rPr>
                <w:rFonts w:ascii="Browallia New" w:hAnsi="Browallia New" w:cs="Browallia New"/>
                <w:color w:val="000000" w:themeColor="text1"/>
                <w:sz w:val="24"/>
                <w:szCs w:val="24"/>
              </w:rPr>
            </w:pPr>
            <w:r w:rsidRPr="00BC5FCB">
              <w:rPr>
                <w:rFonts w:ascii="Browallia New" w:hAnsi="Browallia New" w:cs="Browallia New"/>
                <w:color w:val="000000" w:themeColor="text1"/>
                <w:sz w:val="24"/>
                <w:szCs w:val="24"/>
              </w:rPr>
              <w:t>5</w:t>
            </w:r>
          </w:p>
        </w:tc>
        <w:tc>
          <w:tcPr>
            <w:tcW w:w="2466" w:type="dxa"/>
            <w:shd w:val="clear" w:color="auto" w:fill="auto"/>
          </w:tcPr>
          <w:p w:rsidR="00C05AEA" w:rsidRPr="0001411E" w:rsidRDefault="00BC5FCB" w:rsidP="004C764F">
            <w:pPr>
              <w:pStyle w:val="NoSpacing"/>
              <w:tabs>
                <w:tab w:val="left" w:pos="567"/>
              </w:tabs>
              <w:ind w:firstLine="0"/>
              <w:jc w:val="left"/>
              <w:rPr>
                <w:rFonts w:ascii="Browallia New" w:eastAsia="Times New Roman" w:hAnsi="Browallia New" w:cs="Browallia New"/>
                <w:color w:val="0070C0"/>
                <w:sz w:val="24"/>
                <w:szCs w:val="24"/>
                <w:highlight w:val="yellow"/>
              </w:rPr>
            </w:pPr>
            <w:r w:rsidRPr="00BC5FCB">
              <w:rPr>
                <w:rFonts w:ascii="Browallia New" w:eastAsia="Times New Roman" w:hAnsi="Browallia New" w:cs="Browallia New"/>
                <w:color w:val="000000" w:themeColor="text1"/>
                <w:sz w:val="24"/>
                <w:szCs w:val="24"/>
              </w:rPr>
              <w:t>Computer Software and equipment service, development and maintenance</w:t>
            </w:r>
          </w:p>
        </w:tc>
        <w:tc>
          <w:tcPr>
            <w:tcW w:w="867" w:type="dxa"/>
          </w:tcPr>
          <w:p w:rsidR="00C05AEA" w:rsidRPr="0035230D" w:rsidRDefault="00C05AEA" w:rsidP="00010C99">
            <w:pPr>
              <w:pStyle w:val="NoSpacing"/>
              <w:tabs>
                <w:tab w:val="left" w:pos="-9039"/>
              </w:tabs>
              <w:ind w:right="-43" w:firstLine="0"/>
              <w:jc w:val="center"/>
              <w:rPr>
                <w:rFonts w:ascii="Browallia New" w:hAnsi="Browallia New" w:cs="Browallia New"/>
                <w:color w:val="000000" w:themeColor="text1"/>
                <w:sz w:val="24"/>
                <w:szCs w:val="24"/>
              </w:rPr>
            </w:pPr>
            <w:r w:rsidRPr="00C05AEA">
              <w:rPr>
                <w:rFonts w:ascii="Browallia New" w:hAnsi="Browallia New" w:cs="Browallia New"/>
                <w:color w:val="000000" w:themeColor="text1"/>
                <w:sz w:val="24"/>
                <w:szCs w:val="24"/>
              </w:rPr>
              <w:t>Thai</w:t>
            </w:r>
          </w:p>
        </w:tc>
        <w:tc>
          <w:tcPr>
            <w:tcW w:w="1073" w:type="dxa"/>
            <w:shd w:val="clear" w:color="auto" w:fill="auto"/>
          </w:tcPr>
          <w:p w:rsidR="00C05AEA" w:rsidRPr="0035230D" w:rsidRDefault="00C05AEA" w:rsidP="00010C99">
            <w:pPr>
              <w:pStyle w:val="NoSpacing"/>
              <w:tabs>
                <w:tab w:val="left" w:pos="-9039"/>
              </w:tabs>
              <w:ind w:right="-43" w:firstLine="0"/>
              <w:jc w:val="center"/>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w:t>
            </w:r>
          </w:p>
        </w:tc>
        <w:tc>
          <w:tcPr>
            <w:tcW w:w="1061" w:type="dxa"/>
          </w:tcPr>
          <w:p w:rsidR="00C05AEA" w:rsidRPr="0035230D" w:rsidRDefault="00C05AEA" w:rsidP="00010C99">
            <w:pPr>
              <w:pStyle w:val="NoSpacing"/>
              <w:tabs>
                <w:tab w:val="left" w:pos="-9039"/>
              </w:tabs>
              <w:ind w:right="-43" w:firstLine="0"/>
              <w:jc w:val="center"/>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w:t>
            </w:r>
          </w:p>
        </w:tc>
      </w:tr>
      <w:tr w:rsidR="0035230D" w:rsidRPr="0035230D" w:rsidTr="00AD454B">
        <w:tc>
          <w:tcPr>
            <w:tcW w:w="3150" w:type="dxa"/>
          </w:tcPr>
          <w:p w:rsidR="00010C99" w:rsidRPr="0035230D" w:rsidRDefault="00010C99" w:rsidP="00010C99">
            <w:pPr>
              <w:tabs>
                <w:tab w:val="left" w:pos="567"/>
              </w:tabs>
              <w:ind w:firstLine="0"/>
              <w:jc w:val="left"/>
              <w:rPr>
                <w:rFonts w:ascii="Browallia New" w:eastAsia="Times New Roman" w:hAnsi="Browallia New" w:cs="Browallia New"/>
                <w:color w:val="000000" w:themeColor="text1"/>
                <w:sz w:val="24"/>
                <w:szCs w:val="24"/>
                <w:cs/>
              </w:rPr>
            </w:pPr>
            <w:r w:rsidRPr="0035230D">
              <w:rPr>
                <w:rFonts w:ascii="Browallia New" w:eastAsia="Times New Roman" w:hAnsi="Browallia New" w:cs="Browallia New"/>
                <w:color w:val="000000" w:themeColor="text1"/>
                <w:sz w:val="24"/>
                <w:szCs w:val="24"/>
              </w:rPr>
              <w:t>Shonan Build Service Co</w:t>
            </w:r>
            <w:r w:rsidRPr="0035230D">
              <w:rPr>
                <w:rFonts w:ascii="Browallia New" w:eastAsia="Times New Roman" w:hAnsi="Browallia New" w:cs="Browallia New"/>
                <w:color w:val="000000" w:themeColor="text1"/>
                <w:sz w:val="24"/>
                <w:szCs w:val="24"/>
                <w:cs/>
              </w:rPr>
              <w:t>.</w:t>
            </w:r>
            <w:r w:rsidRPr="0035230D">
              <w:rPr>
                <w:rFonts w:ascii="Browallia New" w:eastAsia="Times New Roman" w:hAnsi="Browallia New" w:cs="Browallia New"/>
                <w:color w:val="000000" w:themeColor="text1"/>
                <w:sz w:val="24"/>
                <w:szCs w:val="24"/>
              </w:rPr>
              <w:t>, Ltd</w:t>
            </w:r>
            <w:r w:rsidRPr="0035230D">
              <w:rPr>
                <w:rFonts w:ascii="Browallia New" w:eastAsia="Times New Roman" w:hAnsi="Browallia New" w:cs="Browallia New"/>
                <w:color w:val="000000" w:themeColor="text1"/>
                <w:sz w:val="24"/>
                <w:szCs w:val="24"/>
                <w:cs/>
              </w:rPr>
              <w:t>. (</w:t>
            </w:r>
            <w:r w:rsidRPr="0035230D">
              <w:rPr>
                <w:rFonts w:ascii="Browallia New" w:eastAsia="Times New Roman" w:hAnsi="Browallia New" w:cs="Browallia New"/>
                <w:color w:val="000000" w:themeColor="text1"/>
                <w:sz w:val="24"/>
                <w:szCs w:val="24"/>
              </w:rPr>
              <w:t>Jpn Co</w:t>
            </w:r>
            <w:r w:rsidRPr="0035230D">
              <w:rPr>
                <w:rFonts w:ascii="Browallia New" w:eastAsia="Times New Roman" w:hAnsi="Browallia New" w:cs="Browallia New"/>
                <w:color w:val="000000" w:themeColor="text1"/>
                <w:sz w:val="24"/>
                <w:szCs w:val="24"/>
                <w:cs/>
              </w:rPr>
              <w:t>.)</w:t>
            </w:r>
          </w:p>
        </w:tc>
        <w:tc>
          <w:tcPr>
            <w:tcW w:w="1134" w:type="dxa"/>
          </w:tcPr>
          <w:p w:rsidR="00010C99" w:rsidRPr="0035230D" w:rsidRDefault="004C0137" w:rsidP="00010C99">
            <w:pPr>
              <w:pStyle w:val="NoSpacing"/>
              <w:ind w:left="34"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2</w:t>
            </w:r>
          </w:p>
        </w:tc>
        <w:tc>
          <w:tcPr>
            <w:tcW w:w="2466" w:type="dxa"/>
            <w:vAlign w:val="bottom"/>
          </w:tcPr>
          <w:p w:rsidR="00010C99" w:rsidRPr="0035230D" w:rsidRDefault="00010C99" w:rsidP="00010C99">
            <w:pPr>
              <w:pStyle w:val="NoSpacing"/>
              <w:tabs>
                <w:tab w:val="left" w:pos="567"/>
              </w:tabs>
              <w:ind w:firstLine="0"/>
              <w:jc w:val="left"/>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Building service</w:t>
            </w:r>
          </w:p>
        </w:tc>
        <w:tc>
          <w:tcPr>
            <w:tcW w:w="867"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Japan</w:t>
            </w:r>
          </w:p>
        </w:tc>
        <w:tc>
          <w:tcPr>
            <w:tcW w:w="107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c>
          <w:tcPr>
            <w:tcW w:w="1061"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r>
      <w:tr w:rsidR="0035230D" w:rsidRPr="0035230D" w:rsidTr="00AD454B">
        <w:tc>
          <w:tcPr>
            <w:tcW w:w="3150" w:type="dxa"/>
            <w:shd w:val="clear" w:color="auto" w:fill="auto"/>
          </w:tcPr>
          <w:p w:rsidR="00010C99" w:rsidRPr="0035230D" w:rsidRDefault="00010C99" w:rsidP="00010C99">
            <w:pPr>
              <w:tabs>
                <w:tab w:val="left" w:pos="567"/>
              </w:tabs>
              <w:ind w:firstLine="0"/>
              <w:jc w:val="left"/>
              <w:rPr>
                <w:rFonts w:ascii="Browallia New" w:eastAsia="Times New Roman" w:hAnsi="Browallia New" w:cs="Browallia New"/>
                <w:color w:val="000000" w:themeColor="text1"/>
                <w:sz w:val="24"/>
                <w:szCs w:val="24"/>
              </w:rPr>
            </w:pPr>
            <w:r w:rsidRPr="0035230D">
              <w:rPr>
                <w:rFonts w:ascii="Browallia New" w:eastAsia="Times New Roman" w:hAnsi="Browallia New" w:cs="Browallia New"/>
                <w:color w:val="000000" w:themeColor="text1"/>
                <w:sz w:val="24"/>
                <w:szCs w:val="24"/>
              </w:rPr>
              <w:t>Seikosha Co</w:t>
            </w:r>
            <w:r w:rsidRPr="0035230D">
              <w:rPr>
                <w:rFonts w:ascii="Browallia New" w:eastAsia="Times New Roman" w:hAnsi="Browallia New" w:cs="Browallia New"/>
                <w:color w:val="000000" w:themeColor="text1"/>
                <w:sz w:val="24"/>
                <w:szCs w:val="24"/>
                <w:cs/>
              </w:rPr>
              <w:t>.</w:t>
            </w:r>
            <w:r w:rsidRPr="0035230D">
              <w:rPr>
                <w:rFonts w:ascii="Browallia New" w:eastAsia="Times New Roman" w:hAnsi="Browallia New" w:cs="Browallia New"/>
                <w:color w:val="000000" w:themeColor="text1"/>
                <w:sz w:val="24"/>
                <w:szCs w:val="24"/>
              </w:rPr>
              <w:t>, Ltd</w:t>
            </w:r>
            <w:r w:rsidRPr="0035230D">
              <w:rPr>
                <w:rFonts w:ascii="Browallia New" w:eastAsia="Times New Roman" w:hAnsi="Browallia New" w:cs="Browallia New"/>
                <w:color w:val="000000" w:themeColor="text1"/>
                <w:sz w:val="24"/>
                <w:szCs w:val="24"/>
                <w:cs/>
              </w:rPr>
              <w:t>. (</w:t>
            </w:r>
            <w:r w:rsidRPr="0035230D">
              <w:rPr>
                <w:rFonts w:ascii="Browallia New" w:eastAsia="Times New Roman" w:hAnsi="Browallia New" w:cs="Browallia New"/>
                <w:color w:val="000000" w:themeColor="text1"/>
                <w:sz w:val="24"/>
                <w:szCs w:val="24"/>
              </w:rPr>
              <w:t>Jpn Co</w:t>
            </w:r>
            <w:r w:rsidRPr="0035230D">
              <w:rPr>
                <w:rFonts w:ascii="Browallia New" w:eastAsia="Times New Roman" w:hAnsi="Browallia New" w:cs="Browallia New"/>
                <w:color w:val="000000" w:themeColor="text1"/>
                <w:sz w:val="24"/>
                <w:szCs w:val="24"/>
                <w:cs/>
              </w:rPr>
              <w:t>.)</w:t>
            </w:r>
          </w:p>
        </w:tc>
        <w:tc>
          <w:tcPr>
            <w:tcW w:w="1134" w:type="dxa"/>
            <w:shd w:val="clear" w:color="auto" w:fill="auto"/>
          </w:tcPr>
          <w:p w:rsidR="00010C99" w:rsidRPr="0035230D" w:rsidRDefault="004C0137" w:rsidP="00010C99">
            <w:pPr>
              <w:pStyle w:val="NoSpacing"/>
              <w:ind w:left="34"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3</w:t>
            </w:r>
          </w:p>
        </w:tc>
        <w:tc>
          <w:tcPr>
            <w:tcW w:w="2466" w:type="dxa"/>
            <w:shd w:val="clear" w:color="auto" w:fill="auto"/>
            <w:vAlign w:val="bottom"/>
          </w:tcPr>
          <w:p w:rsidR="00010C99" w:rsidRPr="0035230D" w:rsidRDefault="00010C99" w:rsidP="00010C99">
            <w:pPr>
              <w:pStyle w:val="NoSpacing"/>
              <w:tabs>
                <w:tab w:val="left" w:pos="567"/>
              </w:tabs>
              <w:ind w:firstLine="0"/>
              <w:jc w:val="left"/>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Building service</w:t>
            </w:r>
          </w:p>
        </w:tc>
        <w:tc>
          <w:tcPr>
            <w:tcW w:w="867"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Japan</w:t>
            </w:r>
          </w:p>
        </w:tc>
        <w:tc>
          <w:tcPr>
            <w:tcW w:w="107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c>
          <w:tcPr>
            <w:tcW w:w="1061"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r>
      <w:tr w:rsidR="0035230D" w:rsidRPr="0035230D" w:rsidTr="00AD454B">
        <w:tc>
          <w:tcPr>
            <w:tcW w:w="3150" w:type="dxa"/>
            <w:shd w:val="clear" w:color="auto" w:fill="auto"/>
          </w:tcPr>
          <w:p w:rsidR="00010C99" w:rsidRPr="0035230D" w:rsidRDefault="00B94572" w:rsidP="00010C99">
            <w:pPr>
              <w:tabs>
                <w:tab w:val="left" w:pos="567"/>
              </w:tabs>
              <w:ind w:firstLine="0"/>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Pyramid C</w:t>
            </w:r>
            <w:r w:rsidR="00010C99" w:rsidRPr="0035230D">
              <w:rPr>
                <w:rFonts w:ascii="Browallia New" w:eastAsia="Times New Roman" w:hAnsi="Browallia New" w:cs="Browallia New"/>
                <w:color w:val="000000" w:themeColor="text1"/>
                <w:sz w:val="24"/>
                <w:szCs w:val="24"/>
              </w:rPr>
              <w:t xml:space="preserve">ommunications </w:t>
            </w:r>
            <w:r w:rsidR="004C442F" w:rsidRPr="0035230D">
              <w:rPr>
                <w:rFonts w:ascii="Browallia New" w:eastAsia="Times New Roman" w:hAnsi="Browallia New" w:cs="Browallia New"/>
                <w:color w:val="000000" w:themeColor="text1"/>
                <w:sz w:val="24"/>
                <w:szCs w:val="24"/>
              </w:rPr>
              <w:t>Co</w:t>
            </w:r>
            <w:r w:rsidR="004C442F" w:rsidRPr="0035230D">
              <w:rPr>
                <w:rFonts w:ascii="Browallia New" w:eastAsia="Times New Roman" w:hAnsi="Browallia New" w:cs="Browallia New"/>
                <w:color w:val="000000" w:themeColor="text1"/>
                <w:sz w:val="24"/>
                <w:szCs w:val="24"/>
                <w:cs/>
              </w:rPr>
              <w:t>.</w:t>
            </w:r>
            <w:r w:rsidR="004C442F" w:rsidRPr="0035230D">
              <w:rPr>
                <w:rFonts w:ascii="Browallia New" w:eastAsia="Times New Roman" w:hAnsi="Browallia New" w:cs="Browallia New"/>
                <w:color w:val="000000" w:themeColor="text1"/>
                <w:sz w:val="24"/>
                <w:szCs w:val="24"/>
              </w:rPr>
              <w:t>, Ltd</w:t>
            </w:r>
            <w:r w:rsidR="004C442F">
              <w:rPr>
                <w:rFonts w:ascii="Browallia New" w:eastAsia="Times New Roman" w:hAnsi="Browallia New" w:cs="Browallia New"/>
                <w:color w:val="000000" w:themeColor="text1"/>
                <w:sz w:val="24"/>
                <w:szCs w:val="24"/>
                <w:cs/>
              </w:rPr>
              <w:t>.</w:t>
            </w:r>
          </w:p>
        </w:tc>
        <w:tc>
          <w:tcPr>
            <w:tcW w:w="1134" w:type="dxa"/>
            <w:shd w:val="clear" w:color="auto" w:fill="auto"/>
          </w:tcPr>
          <w:p w:rsidR="00010C99" w:rsidRPr="0035230D" w:rsidRDefault="004C0137"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4</w:t>
            </w:r>
          </w:p>
        </w:tc>
        <w:tc>
          <w:tcPr>
            <w:tcW w:w="2466" w:type="dxa"/>
            <w:shd w:val="clear" w:color="auto" w:fill="auto"/>
            <w:vAlign w:val="bottom"/>
          </w:tcPr>
          <w:p w:rsidR="00010C99" w:rsidRPr="0035230D" w:rsidRDefault="00010C99" w:rsidP="00010C99">
            <w:pPr>
              <w:pStyle w:val="NoSpacing"/>
              <w:tabs>
                <w:tab w:val="left" w:pos="-9039"/>
              </w:tabs>
              <w:ind w:left="116" w:right="66" w:hanging="116"/>
              <w:jc w:val="left"/>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 xml:space="preserve">Printing and advertising agent </w:t>
            </w:r>
          </w:p>
        </w:tc>
        <w:tc>
          <w:tcPr>
            <w:tcW w:w="867"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Thai</w:t>
            </w:r>
          </w:p>
        </w:tc>
        <w:tc>
          <w:tcPr>
            <w:tcW w:w="107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c>
          <w:tcPr>
            <w:tcW w:w="1061"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cs/>
              </w:rPr>
              <w:t>-</w:t>
            </w:r>
          </w:p>
        </w:tc>
      </w:tr>
      <w:tr w:rsidR="0035230D" w:rsidRPr="0035230D" w:rsidTr="00AD454B">
        <w:tc>
          <w:tcPr>
            <w:tcW w:w="3150" w:type="dxa"/>
            <w:shd w:val="clear" w:color="auto" w:fill="auto"/>
          </w:tcPr>
          <w:p w:rsidR="00843787" w:rsidRPr="0035230D" w:rsidRDefault="00843787" w:rsidP="004C442F">
            <w:pPr>
              <w:tabs>
                <w:tab w:val="left" w:pos="567"/>
              </w:tabs>
              <w:ind w:firstLine="0"/>
              <w:rPr>
                <w:rFonts w:ascii="Browallia New" w:eastAsia="Times New Roman" w:hAnsi="Browallia New" w:cs="Browallia New"/>
                <w:color w:val="000000" w:themeColor="text1"/>
                <w:sz w:val="24"/>
                <w:szCs w:val="24"/>
              </w:rPr>
            </w:pPr>
            <w:r w:rsidRPr="0035230D">
              <w:rPr>
                <w:rFonts w:ascii="Browallia New" w:eastAsia="Times New Roman" w:hAnsi="Browallia New" w:cs="Browallia New"/>
                <w:color w:val="000000" w:themeColor="text1"/>
                <w:sz w:val="24"/>
                <w:szCs w:val="24"/>
              </w:rPr>
              <w:t xml:space="preserve">Manager Media Group </w:t>
            </w:r>
            <w:r w:rsidR="004C442F">
              <w:rPr>
                <w:rFonts w:ascii="Browallia New" w:eastAsia="Times New Roman" w:hAnsi="Browallia New" w:cs="Browallia New"/>
                <w:color w:val="000000" w:themeColor="text1"/>
                <w:sz w:val="24"/>
                <w:szCs w:val="24"/>
              </w:rPr>
              <w:t>Plc</w:t>
            </w:r>
            <w:r w:rsidR="004C442F">
              <w:rPr>
                <w:rFonts w:ascii="Browallia New" w:eastAsia="Times New Roman" w:hAnsi="Browallia New" w:cs="Browallia New"/>
                <w:color w:val="000000" w:themeColor="text1"/>
                <w:sz w:val="24"/>
                <w:szCs w:val="24"/>
                <w:cs/>
              </w:rPr>
              <w:t>.</w:t>
            </w:r>
          </w:p>
        </w:tc>
        <w:tc>
          <w:tcPr>
            <w:tcW w:w="1134" w:type="dxa"/>
            <w:shd w:val="clear" w:color="auto" w:fill="auto"/>
          </w:tcPr>
          <w:p w:rsidR="00843787" w:rsidRPr="0035230D" w:rsidRDefault="00843787"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5</w:t>
            </w:r>
          </w:p>
        </w:tc>
        <w:tc>
          <w:tcPr>
            <w:tcW w:w="2466" w:type="dxa"/>
            <w:shd w:val="clear" w:color="auto" w:fill="auto"/>
            <w:vAlign w:val="bottom"/>
          </w:tcPr>
          <w:p w:rsidR="00843787" w:rsidRPr="0035230D" w:rsidRDefault="00843787" w:rsidP="00843787">
            <w:pPr>
              <w:pStyle w:val="NoSpacing"/>
              <w:tabs>
                <w:tab w:val="left" w:pos="-9039"/>
              </w:tabs>
              <w:ind w:right="66" w:firstLine="0"/>
              <w:jc w:val="left"/>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Production and distribution of newspapers and publications</w:t>
            </w:r>
          </w:p>
        </w:tc>
        <w:tc>
          <w:tcPr>
            <w:tcW w:w="867" w:type="dxa"/>
            <w:shd w:val="clear" w:color="auto" w:fill="auto"/>
          </w:tcPr>
          <w:p w:rsidR="00843787" w:rsidRPr="0035230D" w:rsidRDefault="00843787"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Thai</w:t>
            </w:r>
          </w:p>
        </w:tc>
        <w:tc>
          <w:tcPr>
            <w:tcW w:w="1073" w:type="dxa"/>
            <w:shd w:val="clear" w:color="auto" w:fill="auto"/>
          </w:tcPr>
          <w:p w:rsidR="00843787" w:rsidRPr="0035230D" w:rsidRDefault="00DC2B91" w:rsidP="00010C99">
            <w:pPr>
              <w:pStyle w:val="NoSpacing"/>
              <w:tabs>
                <w:tab w:val="left" w:pos="-9039"/>
              </w:tabs>
              <w:ind w:right="-43"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cs/>
              </w:rPr>
              <w:t>-</w:t>
            </w:r>
          </w:p>
        </w:tc>
        <w:tc>
          <w:tcPr>
            <w:tcW w:w="1061" w:type="dxa"/>
            <w:shd w:val="clear" w:color="auto" w:fill="auto"/>
          </w:tcPr>
          <w:p w:rsidR="00843787" w:rsidRPr="0035230D" w:rsidRDefault="00DC2B91" w:rsidP="00010C99">
            <w:pPr>
              <w:pStyle w:val="NoSpacing"/>
              <w:tabs>
                <w:tab w:val="left" w:pos="-9039"/>
              </w:tabs>
              <w:ind w:right="-43"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cs/>
              </w:rPr>
              <w:t>-</w:t>
            </w:r>
          </w:p>
        </w:tc>
      </w:tr>
    </w:tbl>
    <w:p w:rsidR="00010C99" w:rsidRPr="0035230D" w:rsidRDefault="00010C99" w:rsidP="00EB5BA4">
      <w:pPr>
        <w:spacing w:before="120" w:after="120"/>
        <w:ind w:left="709" w:firstLine="0"/>
        <w:jc w:val="left"/>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 xml:space="preserve">The nature of relationship between the Company and its </w:t>
      </w:r>
      <w:r w:rsidR="00DC2B91">
        <w:rPr>
          <w:rFonts w:ascii="Browallia New" w:eastAsia="Times New Roman" w:hAnsi="Browallia New" w:cs="Browallia New"/>
          <w:color w:val="000000" w:themeColor="text1"/>
          <w:sz w:val="28"/>
        </w:rPr>
        <w:t>related parties are as follows</w:t>
      </w:r>
      <w:r w:rsidR="00DC2B91">
        <w:rPr>
          <w:rFonts w:ascii="Browallia New" w:eastAsia="Times New Roman" w:hAnsi="Browallia New" w:cs="Browallia New"/>
          <w:color w:val="000000" w:themeColor="text1"/>
          <w:sz w:val="28"/>
          <w:cs/>
        </w:rPr>
        <w:t>.-</w:t>
      </w:r>
    </w:p>
    <w:p w:rsidR="00010C99" w:rsidRPr="0035230D" w:rsidRDefault="00010C99" w:rsidP="002713A7">
      <w:pPr>
        <w:numPr>
          <w:ilvl w:val="0"/>
          <w:numId w:val="2"/>
        </w:numPr>
        <w:ind w:hanging="371"/>
        <w:jc w:val="left"/>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A major shareholder and having management in common</w:t>
      </w:r>
    </w:p>
    <w:p w:rsidR="00010C99" w:rsidRPr="0035230D" w:rsidRDefault="00010C99" w:rsidP="002713A7">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pacing w:val="-2"/>
          <w:sz w:val="28"/>
        </w:rPr>
        <w:t xml:space="preserve">A shareholder in a subsidiary </w:t>
      </w:r>
      <w:r w:rsidRPr="0035230D">
        <w:rPr>
          <w:rFonts w:ascii="Browallia New" w:eastAsia="Times New Roman" w:hAnsi="Browallia New" w:cs="Browallia New"/>
          <w:color w:val="000000" w:themeColor="text1"/>
          <w:spacing w:val="-2"/>
          <w:sz w:val="28"/>
          <w:cs/>
        </w:rPr>
        <w:t>[</w:t>
      </w:r>
      <w:r w:rsidRPr="0035230D">
        <w:rPr>
          <w:rFonts w:ascii="Browallia New" w:eastAsia="Times New Roman" w:hAnsi="Browallia New" w:cs="Browallia New"/>
          <w:color w:val="000000" w:themeColor="text1"/>
          <w:spacing w:val="-2"/>
          <w:sz w:val="28"/>
        </w:rPr>
        <w:t>Alternative Energies Kabushi</w:t>
      </w:r>
      <w:r w:rsidR="00F8788A" w:rsidRPr="0035230D">
        <w:rPr>
          <w:rFonts w:ascii="Browallia New" w:eastAsia="Times New Roman" w:hAnsi="Browallia New" w:cs="Browallia New"/>
          <w:color w:val="000000" w:themeColor="text1"/>
          <w:spacing w:val="-2"/>
          <w:sz w:val="28"/>
        </w:rPr>
        <w:t>ki</w:t>
      </w:r>
      <w:r w:rsidRPr="0035230D">
        <w:rPr>
          <w:rFonts w:ascii="Browallia New" w:eastAsia="Times New Roman" w:hAnsi="Browallia New" w:cs="Browallia New"/>
          <w:color w:val="000000" w:themeColor="text1"/>
          <w:spacing w:val="-2"/>
          <w:sz w:val="28"/>
        </w:rPr>
        <w:t xml:space="preserve"> Kaisha </w:t>
      </w:r>
      <w:r w:rsidRPr="0035230D">
        <w:rPr>
          <w:rFonts w:ascii="Browallia New" w:eastAsia="Times New Roman" w:hAnsi="Browallia New" w:cs="Browallia New"/>
          <w:color w:val="000000" w:themeColor="text1"/>
          <w:spacing w:val="-2"/>
          <w:sz w:val="28"/>
          <w:cs/>
        </w:rPr>
        <w:t>(</w:t>
      </w:r>
      <w:r w:rsidRPr="0035230D">
        <w:rPr>
          <w:rFonts w:ascii="Browallia New" w:eastAsia="Times New Roman" w:hAnsi="Browallia New" w:cs="Browallia New"/>
          <w:color w:val="000000" w:themeColor="text1"/>
          <w:spacing w:val="-2"/>
          <w:sz w:val="28"/>
        </w:rPr>
        <w:t>Jpn Co</w:t>
      </w:r>
      <w:r w:rsidRPr="0035230D">
        <w:rPr>
          <w:rFonts w:ascii="Browallia New" w:eastAsia="Times New Roman" w:hAnsi="Browallia New" w:cs="Browallia New"/>
          <w:color w:val="000000" w:themeColor="text1"/>
          <w:spacing w:val="-2"/>
          <w:sz w:val="28"/>
          <w:cs/>
        </w:rPr>
        <w:t xml:space="preserve">.)] </w:t>
      </w:r>
    </w:p>
    <w:p w:rsidR="00010C99" w:rsidRPr="0035230D" w:rsidRDefault="00010C99" w:rsidP="002713A7">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z w:val="28"/>
        </w:rPr>
        <w:t>A parent company in Shonan Build Service Co</w:t>
      </w:r>
      <w:r w:rsidRPr="0035230D">
        <w:rPr>
          <w:rFonts w:ascii="Browallia New" w:eastAsia="Times New Roman" w:hAnsi="Browallia New" w:cs="Browallia New"/>
          <w:color w:val="000000" w:themeColor="text1"/>
          <w:sz w:val="28"/>
          <w:cs/>
        </w:rPr>
        <w:t>.</w:t>
      </w:r>
      <w:r w:rsidRPr="0035230D">
        <w:rPr>
          <w:rFonts w:ascii="Browallia New" w:eastAsia="Times New Roman" w:hAnsi="Browallia New" w:cs="Browallia New"/>
          <w:color w:val="000000" w:themeColor="text1"/>
          <w:sz w:val="28"/>
        </w:rPr>
        <w:t>, Ltd</w:t>
      </w:r>
      <w:r w:rsidRPr="0035230D">
        <w:rPr>
          <w:rFonts w:ascii="Browallia New" w:eastAsia="Times New Roman" w:hAnsi="Browallia New" w:cs="Browallia New"/>
          <w:color w:val="000000" w:themeColor="text1"/>
          <w:sz w:val="28"/>
          <w:cs/>
        </w:rPr>
        <w:t>.</w:t>
      </w:r>
    </w:p>
    <w:p w:rsidR="00010C99" w:rsidRPr="0035230D" w:rsidRDefault="00010C99" w:rsidP="002713A7">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pacing w:val="-2"/>
          <w:sz w:val="28"/>
        </w:rPr>
        <w:t>A direcetor of this company is a closed member of the Company</w:t>
      </w:r>
      <w:r w:rsidRPr="0035230D">
        <w:rPr>
          <w:rFonts w:ascii="Browallia New" w:eastAsia="Times New Roman" w:hAnsi="Browallia New" w:cs="Browallia New"/>
          <w:color w:val="000000" w:themeColor="text1"/>
          <w:spacing w:val="-2"/>
          <w:sz w:val="28"/>
          <w:cs/>
        </w:rPr>
        <w:t>’</w:t>
      </w:r>
      <w:r w:rsidRPr="0035230D">
        <w:rPr>
          <w:rFonts w:ascii="Browallia New" w:eastAsia="Times New Roman" w:hAnsi="Browallia New" w:cs="Browallia New"/>
          <w:color w:val="000000" w:themeColor="text1"/>
          <w:spacing w:val="-2"/>
          <w:sz w:val="28"/>
        </w:rPr>
        <w:t>s director</w:t>
      </w:r>
    </w:p>
    <w:p w:rsidR="00843787" w:rsidRPr="0035230D" w:rsidRDefault="00843787" w:rsidP="002713A7">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pacing w:val="-2"/>
          <w:sz w:val="28"/>
        </w:rPr>
        <w:t>A director of management in common</w:t>
      </w:r>
    </w:p>
    <w:p w:rsidR="00010C99" w:rsidRPr="0035230D" w:rsidRDefault="008223EA" w:rsidP="001910F8">
      <w:pPr>
        <w:tabs>
          <w:tab w:val="left" w:pos="709"/>
        </w:tabs>
        <w:spacing w:before="120" w:after="120"/>
        <w:ind w:firstLine="0"/>
        <w:jc w:val="left"/>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5</w:t>
      </w:r>
      <w:r w:rsidR="00010C99" w:rsidRPr="0035230D">
        <w:rPr>
          <w:rFonts w:ascii="Browallia New" w:eastAsia="Times New Roman" w:hAnsi="Browallia New" w:cs="Browallia New"/>
          <w:color w:val="000000" w:themeColor="text1"/>
          <w:sz w:val="28"/>
          <w:cs/>
        </w:rPr>
        <w:t>.</w:t>
      </w:r>
      <w:r w:rsidR="00010C99" w:rsidRPr="0035230D">
        <w:rPr>
          <w:rFonts w:ascii="Browallia New" w:eastAsia="Times New Roman" w:hAnsi="Browallia New" w:cs="Browallia New"/>
          <w:color w:val="000000" w:themeColor="text1"/>
          <w:sz w:val="28"/>
        </w:rPr>
        <w:t>1</w:t>
      </w:r>
      <w:r w:rsidR="00010C99" w:rsidRPr="0035230D">
        <w:rPr>
          <w:rFonts w:ascii="Browallia New" w:eastAsia="Times New Roman" w:hAnsi="Browallia New" w:cs="Browallia New"/>
          <w:color w:val="000000" w:themeColor="text1"/>
          <w:sz w:val="28"/>
        </w:rPr>
        <w:tab/>
        <w:t>The significant transactions with re</w:t>
      </w:r>
      <w:r w:rsidR="00BF3ACA">
        <w:rPr>
          <w:rFonts w:ascii="Browallia New" w:eastAsia="Times New Roman" w:hAnsi="Browallia New" w:cs="Browallia New"/>
          <w:color w:val="000000" w:themeColor="text1"/>
          <w:sz w:val="28"/>
        </w:rPr>
        <w:t>lated companies are as follows</w:t>
      </w:r>
      <w:r w:rsidR="00BF3ACA">
        <w:rPr>
          <w:rFonts w:ascii="Browallia New" w:eastAsia="Times New Roman" w:hAnsi="Browallia New" w:cs="Browallia New"/>
          <w:color w:val="000000" w:themeColor="text1"/>
          <w:sz w:val="28"/>
          <w:cs/>
        </w:rPr>
        <w:t>.-</w:t>
      </w:r>
    </w:p>
    <w:tbl>
      <w:tblPr>
        <w:tblW w:w="8741" w:type="dxa"/>
        <w:tblInd w:w="817" w:type="dxa"/>
        <w:tblLayout w:type="fixed"/>
        <w:tblLook w:val="04A0" w:firstRow="1" w:lastRow="0" w:firstColumn="1" w:lastColumn="0" w:noHBand="0" w:noVBand="1"/>
      </w:tblPr>
      <w:tblGrid>
        <w:gridCol w:w="424"/>
        <w:gridCol w:w="283"/>
        <w:gridCol w:w="1644"/>
        <w:gridCol w:w="992"/>
        <w:gridCol w:w="1348"/>
        <w:gridCol w:w="1350"/>
        <w:gridCol w:w="1350"/>
        <w:gridCol w:w="1350"/>
      </w:tblGrid>
      <w:tr w:rsidR="005875BA" w:rsidRPr="0035230D" w:rsidTr="00EB5BA4">
        <w:trPr>
          <w:trHeight w:val="20"/>
        </w:trPr>
        <w:tc>
          <w:tcPr>
            <w:tcW w:w="424" w:type="dxa"/>
            <w:shd w:val="clear" w:color="auto" w:fill="auto"/>
          </w:tcPr>
          <w:p w:rsidR="005129E7" w:rsidRPr="0035230D" w:rsidRDefault="005129E7" w:rsidP="000236E4">
            <w:pPr>
              <w:pStyle w:val="NoSpacing"/>
              <w:tabs>
                <w:tab w:val="left" w:pos="567"/>
              </w:tabs>
              <w:ind w:firstLine="0"/>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567" w:firstLine="543"/>
              <w:jc w:val="center"/>
              <w:rPr>
                <w:rFonts w:ascii="Browallia New" w:hAnsi="Browallia New" w:cs="Browallia New"/>
                <w:color w:val="000000" w:themeColor="text1"/>
                <w:sz w:val="28"/>
              </w:rPr>
            </w:pPr>
          </w:p>
        </w:tc>
        <w:tc>
          <w:tcPr>
            <w:tcW w:w="992" w:type="dxa"/>
            <w:vMerge w:val="restart"/>
            <w:shd w:val="clear" w:color="auto" w:fill="auto"/>
            <w:vAlign w:val="bottom"/>
          </w:tcPr>
          <w:p w:rsidR="005129E7" w:rsidRPr="0035230D" w:rsidRDefault="005129E7" w:rsidP="000236E4">
            <w:pPr>
              <w:pStyle w:val="NoSpacing"/>
              <w:pBdr>
                <w:bottom w:val="single" w:sz="4" w:space="1" w:color="auto"/>
              </w:pBdr>
              <w:tabs>
                <w:tab w:val="left" w:pos="-4503"/>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Pricing policies</w:t>
            </w:r>
          </w:p>
        </w:tc>
        <w:tc>
          <w:tcPr>
            <w:tcW w:w="5398" w:type="dxa"/>
            <w:gridSpan w:val="4"/>
            <w:shd w:val="clear" w:color="auto" w:fill="auto"/>
          </w:tcPr>
          <w:p w:rsidR="005129E7" w:rsidRPr="0035230D" w:rsidRDefault="005129E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 xml:space="preserve">Unit </w:t>
            </w:r>
            <w:r w:rsidRPr="0035230D">
              <w:rPr>
                <w:rFonts w:ascii="Browallia New" w:hAnsi="Browallia New" w:cs="Browallia New"/>
                <w:color w:val="000000" w:themeColor="text1"/>
                <w:sz w:val="28"/>
                <w:cs/>
              </w:rPr>
              <w:t xml:space="preserve">: </w:t>
            </w:r>
            <w:r w:rsidRPr="0035230D">
              <w:rPr>
                <w:rFonts w:ascii="Browallia New" w:hAnsi="Browallia New" w:cs="Browallia New"/>
                <w:color w:val="000000" w:themeColor="text1"/>
                <w:sz w:val="28"/>
              </w:rPr>
              <w:t>Baht</w:t>
            </w:r>
          </w:p>
        </w:tc>
      </w:tr>
      <w:tr w:rsidR="005875BA" w:rsidRPr="0035230D" w:rsidTr="00EB5BA4">
        <w:trPr>
          <w:trHeight w:val="20"/>
        </w:trPr>
        <w:tc>
          <w:tcPr>
            <w:tcW w:w="42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5129E7" w:rsidRPr="0035230D" w:rsidRDefault="005129E7" w:rsidP="000236E4">
            <w:pPr>
              <w:pStyle w:val="NoSpacing"/>
              <w:pBdr>
                <w:bottom w:val="single" w:sz="4" w:space="1" w:color="auto"/>
              </w:pBdr>
              <w:tabs>
                <w:tab w:val="left" w:pos="-4503"/>
              </w:tabs>
              <w:jc w:val="center"/>
              <w:rPr>
                <w:rFonts w:ascii="Browallia New" w:hAnsi="Browallia New" w:cs="Browallia New"/>
                <w:color w:val="000000" w:themeColor="text1"/>
                <w:sz w:val="28"/>
              </w:rPr>
            </w:pPr>
          </w:p>
        </w:tc>
        <w:tc>
          <w:tcPr>
            <w:tcW w:w="5398" w:type="dxa"/>
            <w:gridSpan w:val="4"/>
            <w:shd w:val="clear" w:color="auto" w:fill="auto"/>
          </w:tcPr>
          <w:p w:rsidR="005129E7" w:rsidRPr="0035230D" w:rsidRDefault="005129E7" w:rsidP="008D4297">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35230D">
              <w:rPr>
                <w:rFonts w:ascii="Browallia New" w:hAnsi="Browallia New" w:cs="Browallia New"/>
                <w:color w:val="000000" w:themeColor="text1"/>
                <w:sz w:val="28"/>
              </w:rPr>
              <w:t>For the three</w:t>
            </w:r>
            <w:r w:rsidRPr="0035230D">
              <w:rPr>
                <w:rFonts w:ascii="Browallia New" w:hAnsi="Browallia New" w:cs="Browallia New"/>
                <w:color w:val="000000" w:themeColor="text1"/>
                <w:sz w:val="28"/>
                <w:cs/>
              </w:rPr>
              <w:t>-</w:t>
            </w:r>
            <w:r w:rsidRPr="0035230D">
              <w:rPr>
                <w:rFonts w:ascii="Browallia New" w:hAnsi="Browallia New" w:cs="Browallia New"/>
                <w:color w:val="000000" w:themeColor="text1"/>
                <w:sz w:val="28"/>
              </w:rPr>
              <w:t xml:space="preserve">month period ended </w:t>
            </w:r>
            <w:r w:rsidR="00E535F2">
              <w:rPr>
                <w:rFonts w:ascii="Browallia New" w:hAnsi="Browallia New" w:cs="Browallia New"/>
                <w:color w:val="000000" w:themeColor="text1"/>
                <w:sz w:val="28"/>
              </w:rPr>
              <w:t>June</w:t>
            </w:r>
            <w:r w:rsidRPr="0035230D">
              <w:rPr>
                <w:rFonts w:ascii="Browallia New" w:hAnsi="Browallia New" w:cs="Browallia New"/>
                <w:color w:val="000000" w:themeColor="text1"/>
                <w:sz w:val="28"/>
              </w:rPr>
              <w:t xml:space="preserve"> 3</w:t>
            </w:r>
            <w:r w:rsidR="00E535F2">
              <w:rPr>
                <w:rFonts w:ascii="Browallia New" w:hAnsi="Browallia New" w:cs="Browallia New"/>
                <w:color w:val="000000" w:themeColor="text1"/>
                <w:sz w:val="28"/>
              </w:rPr>
              <w:t>0</w:t>
            </w:r>
            <w:r w:rsidR="00334963">
              <w:rPr>
                <w:rFonts w:ascii="Browallia New" w:hAnsi="Browallia New" w:cs="Browallia New"/>
                <w:color w:val="000000" w:themeColor="text1"/>
                <w:sz w:val="28"/>
              </w:rPr>
              <w:t>,</w:t>
            </w:r>
          </w:p>
        </w:tc>
      </w:tr>
      <w:tr w:rsidR="005875BA" w:rsidRPr="0035230D" w:rsidTr="00EB5BA4">
        <w:trPr>
          <w:trHeight w:val="20"/>
        </w:trPr>
        <w:tc>
          <w:tcPr>
            <w:tcW w:w="42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5129E7" w:rsidRPr="0035230D" w:rsidRDefault="005129E7" w:rsidP="000236E4">
            <w:pPr>
              <w:pStyle w:val="NoSpacing"/>
              <w:pBdr>
                <w:bottom w:val="single" w:sz="4" w:space="1" w:color="auto"/>
              </w:pBdr>
              <w:tabs>
                <w:tab w:val="left" w:pos="-4503"/>
              </w:tabs>
              <w:ind w:firstLine="0"/>
              <w:jc w:val="center"/>
              <w:rPr>
                <w:rFonts w:ascii="Browallia New" w:hAnsi="Browallia New" w:cs="Browallia New"/>
                <w:color w:val="000000" w:themeColor="text1"/>
                <w:sz w:val="28"/>
              </w:rPr>
            </w:pPr>
          </w:p>
        </w:tc>
        <w:tc>
          <w:tcPr>
            <w:tcW w:w="2698" w:type="dxa"/>
            <w:gridSpan w:val="2"/>
            <w:shd w:val="clear" w:color="auto" w:fill="auto"/>
          </w:tcPr>
          <w:p w:rsidR="005129E7" w:rsidRPr="0035230D" w:rsidRDefault="005129E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Consolidated</w:t>
            </w:r>
          </w:p>
        </w:tc>
        <w:tc>
          <w:tcPr>
            <w:tcW w:w="2700" w:type="dxa"/>
            <w:gridSpan w:val="2"/>
            <w:shd w:val="clear" w:color="auto" w:fill="auto"/>
          </w:tcPr>
          <w:p w:rsidR="005129E7" w:rsidRPr="0035230D" w:rsidRDefault="00DF3078"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Separate</w:t>
            </w:r>
          </w:p>
        </w:tc>
      </w:tr>
      <w:tr w:rsidR="005875BA" w:rsidRPr="0035230D" w:rsidTr="00EB5BA4">
        <w:trPr>
          <w:trHeight w:val="20"/>
        </w:trPr>
        <w:tc>
          <w:tcPr>
            <w:tcW w:w="42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348" w:type="dxa"/>
            <w:shd w:val="clear" w:color="auto" w:fill="auto"/>
          </w:tcPr>
          <w:p w:rsidR="005129E7" w:rsidRPr="0035230D" w:rsidRDefault="00551D44" w:rsidP="0084378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w:t>
            </w:r>
            <w:r w:rsidR="00843787" w:rsidRPr="0035230D">
              <w:rPr>
                <w:rFonts w:ascii="Browallia New" w:hAnsi="Browallia New" w:cs="Browallia New"/>
                <w:color w:val="000000" w:themeColor="text1"/>
                <w:sz w:val="28"/>
              </w:rPr>
              <w:t>7</w:t>
            </w:r>
          </w:p>
        </w:tc>
        <w:tc>
          <w:tcPr>
            <w:tcW w:w="1350" w:type="dxa"/>
            <w:shd w:val="clear" w:color="auto" w:fill="auto"/>
          </w:tcPr>
          <w:p w:rsidR="005129E7" w:rsidRPr="0035230D" w:rsidRDefault="0084378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2016</w:t>
            </w:r>
          </w:p>
        </w:tc>
        <w:tc>
          <w:tcPr>
            <w:tcW w:w="1350" w:type="dxa"/>
            <w:shd w:val="clear" w:color="auto" w:fill="auto"/>
          </w:tcPr>
          <w:p w:rsidR="005129E7" w:rsidRPr="0035230D" w:rsidRDefault="00551D44" w:rsidP="0084378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w:t>
            </w:r>
            <w:r w:rsidR="00843787" w:rsidRPr="0035230D">
              <w:rPr>
                <w:rFonts w:ascii="Browallia New" w:hAnsi="Browallia New" w:cs="Browallia New"/>
                <w:color w:val="000000" w:themeColor="text1"/>
                <w:sz w:val="28"/>
              </w:rPr>
              <w:t>7</w:t>
            </w:r>
          </w:p>
        </w:tc>
        <w:tc>
          <w:tcPr>
            <w:tcW w:w="1350" w:type="dxa"/>
            <w:shd w:val="clear" w:color="auto" w:fill="auto"/>
          </w:tcPr>
          <w:p w:rsidR="005129E7" w:rsidRPr="0035230D" w:rsidRDefault="00551D44" w:rsidP="0084378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w:t>
            </w:r>
            <w:r w:rsidR="00843787" w:rsidRPr="0035230D">
              <w:rPr>
                <w:rFonts w:ascii="Browallia New" w:hAnsi="Browallia New" w:cs="Browallia New"/>
                <w:color w:val="000000" w:themeColor="text1"/>
                <w:sz w:val="28"/>
              </w:rPr>
              <w:t>6</w:t>
            </w:r>
          </w:p>
        </w:tc>
      </w:tr>
      <w:tr w:rsidR="005875BA" w:rsidRPr="0035230D" w:rsidTr="00EB5BA4">
        <w:trPr>
          <w:trHeight w:val="20"/>
        </w:trPr>
        <w:tc>
          <w:tcPr>
            <w:tcW w:w="2351" w:type="dxa"/>
            <w:gridSpan w:val="3"/>
            <w:shd w:val="clear" w:color="auto" w:fill="auto"/>
          </w:tcPr>
          <w:p w:rsidR="005129E7" w:rsidRPr="0035230D" w:rsidRDefault="005129E7" w:rsidP="008223EA">
            <w:pPr>
              <w:tabs>
                <w:tab w:val="left" w:pos="567"/>
              </w:tabs>
              <w:ind w:left="-97" w:firstLine="0"/>
              <w:rPr>
                <w:rFonts w:ascii="Browallia New" w:eastAsia="Times New Roman" w:hAnsi="Browallia New" w:cs="Browallia New"/>
                <w:b/>
                <w:bCs/>
                <w:color w:val="000000" w:themeColor="text1"/>
                <w:sz w:val="28"/>
              </w:rPr>
            </w:pPr>
            <w:r w:rsidRPr="0035230D">
              <w:rPr>
                <w:rFonts w:ascii="Browallia New" w:eastAsia="Times New Roman" w:hAnsi="Browallia New" w:cs="Browallia New"/>
                <w:b/>
                <w:bCs/>
                <w:color w:val="000000" w:themeColor="text1"/>
                <w:sz w:val="28"/>
              </w:rPr>
              <w:t>Subsidiaries</w:t>
            </w:r>
          </w:p>
        </w:tc>
        <w:tc>
          <w:tcPr>
            <w:tcW w:w="992" w:type="dxa"/>
            <w:shd w:val="clear" w:color="auto" w:fill="auto"/>
          </w:tcPr>
          <w:p w:rsidR="005129E7" w:rsidRPr="0035230D" w:rsidRDefault="005129E7" w:rsidP="000236E4">
            <w:pPr>
              <w:pStyle w:val="NoSpacing"/>
              <w:tabs>
                <w:tab w:val="left" w:pos="-4928"/>
              </w:tabs>
              <w:ind w:firstLine="0"/>
              <w:jc w:val="center"/>
              <w:rPr>
                <w:rFonts w:ascii="Browallia New" w:hAnsi="Browallia New" w:cs="Browallia New"/>
                <w:color w:val="000000" w:themeColor="text1"/>
                <w:sz w:val="28"/>
              </w:rPr>
            </w:pPr>
          </w:p>
        </w:tc>
        <w:tc>
          <w:tcPr>
            <w:tcW w:w="1348" w:type="dxa"/>
            <w:shd w:val="clear" w:color="auto" w:fill="auto"/>
          </w:tcPr>
          <w:p w:rsidR="005129E7" w:rsidRPr="0035230D" w:rsidRDefault="005129E7" w:rsidP="000236E4">
            <w:pPr>
              <w:pStyle w:val="NoSpacing"/>
              <w:ind w:firstLine="0"/>
              <w:jc w:val="center"/>
              <w:rPr>
                <w:rFonts w:ascii="Browallia New" w:hAnsi="Browallia New" w:cs="Browallia New"/>
                <w:color w:val="000000" w:themeColor="text1"/>
                <w:sz w:val="28"/>
              </w:rPr>
            </w:pPr>
          </w:p>
        </w:tc>
        <w:tc>
          <w:tcPr>
            <w:tcW w:w="1350" w:type="dxa"/>
            <w:shd w:val="clear" w:color="auto" w:fill="auto"/>
          </w:tcPr>
          <w:p w:rsidR="005129E7" w:rsidRPr="0035230D" w:rsidRDefault="005129E7" w:rsidP="000236E4">
            <w:pPr>
              <w:pStyle w:val="NoSpacing"/>
              <w:tabs>
                <w:tab w:val="left" w:pos="-7338"/>
              </w:tabs>
              <w:ind w:firstLine="0"/>
              <w:jc w:val="center"/>
              <w:rPr>
                <w:rFonts w:ascii="Browallia New" w:hAnsi="Browallia New" w:cs="Browallia New"/>
                <w:color w:val="000000" w:themeColor="text1"/>
                <w:sz w:val="28"/>
              </w:rPr>
            </w:pPr>
          </w:p>
        </w:tc>
        <w:tc>
          <w:tcPr>
            <w:tcW w:w="1350" w:type="dxa"/>
            <w:shd w:val="clear" w:color="auto" w:fill="auto"/>
          </w:tcPr>
          <w:p w:rsidR="005129E7" w:rsidRPr="0035230D" w:rsidRDefault="005129E7" w:rsidP="000236E4">
            <w:pPr>
              <w:pStyle w:val="NoSpacing"/>
              <w:ind w:firstLine="0"/>
              <w:jc w:val="right"/>
              <w:rPr>
                <w:rFonts w:ascii="Browallia New" w:hAnsi="Browallia New" w:cs="Browallia New"/>
                <w:color w:val="000000" w:themeColor="text1"/>
                <w:sz w:val="28"/>
              </w:rPr>
            </w:pPr>
          </w:p>
        </w:tc>
        <w:tc>
          <w:tcPr>
            <w:tcW w:w="1350" w:type="dxa"/>
            <w:shd w:val="clear" w:color="auto" w:fill="auto"/>
          </w:tcPr>
          <w:p w:rsidR="005129E7" w:rsidRPr="0035230D" w:rsidRDefault="005129E7" w:rsidP="000236E4">
            <w:pPr>
              <w:pStyle w:val="NoSpacing"/>
              <w:ind w:firstLine="0"/>
              <w:jc w:val="right"/>
              <w:rPr>
                <w:rFonts w:ascii="Browallia New" w:hAnsi="Browallia New" w:cs="Browallia New"/>
                <w:color w:val="000000" w:themeColor="text1"/>
                <w:sz w:val="28"/>
              </w:rPr>
            </w:pPr>
          </w:p>
        </w:tc>
      </w:tr>
      <w:tr w:rsidR="001851FC" w:rsidRPr="0035230D" w:rsidTr="00EB5BA4">
        <w:trPr>
          <w:trHeight w:val="20"/>
        </w:trPr>
        <w:tc>
          <w:tcPr>
            <w:tcW w:w="2351" w:type="dxa"/>
            <w:gridSpan w:val="3"/>
            <w:shd w:val="clear" w:color="auto" w:fill="auto"/>
          </w:tcPr>
          <w:p w:rsidR="001851FC" w:rsidRPr="00E535F2" w:rsidRDefault="001851FC" w:rsidP="001851FC">
            <w:pPr>
              <w:tabs>
                <w:tab w:val="left" w:pos="567"/>
              </w:tabs>
              <w:ind w:left="-97" w:firstLine="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Sales and services income</w:t>
            </w:r>
          </w:p>
        </w:tc>
        <w:tc>
          <w:tcPr>
            <w:tcW w:w="992" w:type="dxa"/>
            <w:shd w:val="clear" w:color="auto" w:fill="auto"/>
          </w:tcPr>
          <w:p w:rsidR="001851FC" w:rsidRPr="0035230D" w:rsidRDefault="001851FC" w:rsidP="001851FC">
            <w:pPr>
              <w:pStyle w:val="NoSpacing"/>
              <w:tabs>
                <w:tab w:val="left" w:pos="-4928"/>
              </w:tabs>
              <w:ind w:firstLine="0"/>
              <w:jc w:val="center"/>
              <w:rPr>
                <w:rFonts w:ascii="Browallia New" w:hAnsi="Browallia New" w:cs="Browallia New"/>
                <w:color w:val="000000" w:themeColor="text1"/>
                <w:sz w:val="28"/>
              </w:rPr>
            </w:pPr>
            <w:r w:rsidRPr="0035230D">
              <w:rPr>
                <w:rFonts w:ascii="Browallia New" w:eastAsia="Times New Roman" w:hAnsi="Browallia New" w:cs="Browallia New"/>
                <w:color w:val="000000" w:themeColor="text1"/>
                <w:sz w:val="28"/>
              </w:rPr>
              <w:t>1 and 2</w:t>
            </w:r>
          </w:p>
        </w:tc>
        <w:tc>
          <w:tcPr>
            <w:tcW w:w="1348"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5E71AA" w:rsidRDefault="001851FC" w:rsidP="001851FC">
            <w:pPr>
              <w:pStyle w:val="NoSpacing"/>
              <w:ind w:firstLine="0"/>
              <w:jc w:val="right"/>
              <w:rPr>
                <w:rFonts w:ascii="Browallia New" w:hAnsi="Browallia New" w:cs="Browallia New"/>
                <w:sz w:val="28"/>
              </w:rPr>
            </w:pPr>
            <w:r>
              <w:rPr>
                <w:rFonts w:ascii="Browallia New" w:hAnsi="Browallia New" w:cs="Browallia New"/>
                <w:sz w:val="28"/>
              </w:rPr>
              <w:t>5,885.00</w:t>
            </w:r>
          </w:p>
        </w:tc>
      </w:tr>
      <w:tr w:rsidR="001851FC" w:rsidRPr="0035230D" w:rsidTr="00EB5BA4">
        <w:trPr>
          <w:trHeight w:val="20"/>
        </w:trPr>
        <w:tc>
          <w:tcPr>
            <w:tcW w:w="2351" w:type="dxa"/>
            <w:gridSpan w:val="3"/>
            <w:shd w:val="clear" w:color="auto" w:fill="auto"/>
          </w:tcPr>
          <w:p w:rsidR="001851FC" w:rsidRPr="0035230D" w:rsidRDefault="001851FC" w:rsidP="001851FC">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Interest income</w:t>
            </w:r>
          </w:p>
        </w:tc>
        <w:tc>
          <w:tcPr>
            <w:tcW w:w="992" w:type="dxa"/>
            <w:shd w:val="clear" w:color="auto" w:fill="auto"/>
          </w:tcPr>
          <w:p w:rsidR="001851FC" w:rsidRPr="0035230D" w:rsidRDefault="001851FC" w:rsidP="001851FC">
            <w:pPr>
              <w:pStyle w:val="NoSpacing"/>
              <w:tabs>
                <w:tab w:val="left" w:pos="-4928"/>
              </w:tabs>
              <w:ind w:firstLine="0"/>
              <w:jc w:val="center"/>
              <w:rPr>
                <w:rFonts w:ascii="Browallia New" w:eastAsia="Times New Roman" w:hAnsi="Browallia New" w:cs="Browallia New"/>
                <w:color w:val="000000" w:themeColor="text1"/>
                <w:sz w:val="28"/>
              </w:rPr>
            </w:pPr>
            <w:r w:rsidRPr="001851FC">
              <w:rPr>
                <w:rFonts w:ascii="Browallia New" w:hAnsi="Browallia New" w:cs="Browallia New"/>
                <w:color w:val="000000" w:themeColor="text1"/>
                <w:sz w:val="28"/>
              </w:rPr>
              <w:t>4</w:t>
            </w:r>
          </w:p>
        </w:tc>
        <w:tc>
          <w:tcPr>
            <w:tcW w:w="1348"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ind w:firstLine="0"/>
              <w:jc w:val="right"/>
              <w:rPr>
                <w:rFonts w:ascii="Browallia New" w:hAnsi="Browallia New" w:cs="Browallia New"/>
                <w:sz w:val="28"/>
              </w:rPr>
            </w:pPr>
            <w:r w:rsidRPr="001851FC">
              <w:rPr>
                <w:rFonts w:ascii="Browallia New" w:hAnsi="Browallia New" w:cs="Browallia New"/>
                <w:sz w:val="28"/>
              </w:rPr>
              <w:t>6,531,703.04</w:t>
            </w:r>
          </w:p>
        </w:tc>
        <w:tc>
          <w:tcPr>
            <w:tcW w:w="1350" w:type="dxa"/>
            <w:shd w:val="clear" w:color="auto" w:fill="auto"/>
          </w:tcPr>
          <w:p w:rsidR="001851FC" w:rsidRPr="005E71AA" w:rsidRDefault="001851FC" w:rsidP="001851FC">
            <w:pPr>
              <w:pStyle w:val="NoSpacing"/>
              <w:ind w:firstLine="0"/>
              <w:jc w:val="right"/>
              <w:rPr>
                <w:rFonts w:ascii="Browallia New" w:hAnsi="Browallia New" w:cs="Browallia New"/>
                <w:sz w:val="28"/>
              </w:rPr>
            </w:pPr>
            <w:r>
              <w:rPr>
                <w:rFonts w:ascii="Browallia New" w:hAnsi="Browallia New" w:cs="Browallia New"/>
                <w:sz w:val="28"/>
              </w:rPr>
              <w:t>-</w:t>
            </w:r>
          </w:p>
        </w:tc>
      </w:tr>
      <w:tr w:rsidR="001851FC" w:rsidRPr="0035230D" w:rsidTr="00EB5BA4">
        <w:trPr>
          <w:trHeight w:val="20"/>
        </w:trPr>
        <w:tc>
          <w:tcPr>
            <w:tcW w:w="2351" w:type="dxa"/>
            <w:gridSpan w:val="3"/>
            <w:shd w:val="clear" w:color="auto" w:fill="auto"/>
          </w:tcPr>
          <w:p w:rsidR="001851FC" w:rsidRPr="0035230D" w:rsidRDefault="001851FC" w:rsidP="001851FC">
            <w:pPr>
              <w:tabs>
                <w:tab w:val="left" w:pos="317"/>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Rental income</w:t>
            </w:r>
          </w:p>
        </w:tc>
        <w:tc>
          <w:tcPr>
            <w:tcW w:w="992" w:type="dxa"/>
            <w:shd w:val="clear" w:color="auto" w:fill="auto"/>
          </w:tcPr>
          <w:p w:rsidR="001851FC" w:rsidRPr="0035230D" w:rsidRDefault="001851FC" w:rsidP="001851FC">
            <w:pPr>
              <w:pStyle w:val="NoSpacing"/>
              <w:tabs>
                <w:tab w:val="left" w:pos="-4928"/>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3</w:t>
            </w:r>
          </w:p>
        </w:tc>
        <w:tc>
          <w:tcPr>
            <w:tcW w:w="1348"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ind w:firstLine="0"/>
              <w:jc w:val="right"/>
              <w:rPr>
                <w:rFonts w:ascii="Browallia New" w:hAnsi="Browallia New" w:cs="Browallia New"/>
                <w:sz w:val="28"/>
              </w:rPr>
            </w:pPr>
            <w:r w:rsidRPr="001851FC">
              <w:rPr>
                <w:rFonts w:ascii="Browallia New" w:hAnsi="Browallia New" w:cs="Browallia New"/>
                <w:sz w:val="28"/>
              </w:rPr>
              <w:t>90,000.00</w:t>
            </w:r>
          </w:p>
        </w:tc>
        <w:tc>
          <w:tcPr>
            <w:tcW w:w="1350" w:type="dxa"/>
            <w:shd w:val="clear" w:color="auto" w:fill="auto"/>
          </w:tcPr>
          <w:p w:rsidR="001851FC" w:rsidRPr="005E71AA" w:rsidRDefault="001851FC" w:rsidP="001851FC">
            <w:pPr>
              <w:pStyle w:val="NoSpacing"/>
              <w:ind w:firstLine="0"/>
              <w:jc w:val="right"/>
              <w:rPr>
                <w:rFonts w:ascii="Browallia New" w:hAnsi="Browallia New" w:cs="Browallia New"/>
                <w:sz w:val="28"/>
              </w:rPr>
            </w:pPr>
            <w:r w:rsidRPr="005E71AA">
              <w:rPr>
                <w:rFonts w:ascii="Browallia New" w:hAnsi="Browallia New" w:cs="Browallia New"/>
                <w:sz w:val="28"/>
              </w:rPr>
              <w:t>90,000.00</w:t>
            </w:r>
          </w:p>
        </w:tc>
      </w:tr>
      <w:tr w:rsidR="001851FC" w:rsidRPr="0035230D" w:rsidTr="00EB5BA4">
        <w:trPr>
          <w:trHeight w:val="20"/>
        </w:trPr>
        <w:tc>
          <w:tcPr>
            <w:tcW w:w="2351" w:type="dxa"/>
            <w:gridSpan w:val="3"/>
            <w:shd w:val="clear" w:color="auto" w:fill="auto"/>
          </w:tcPr>
          <w:p w:rsidR="001851FC" w:rsidRPr="0035230D" w:rsidRDefault="001851FC" w:rsidP="001851FC">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Other income</w:t>
            </w:r>
          </w:p>
        </w:tc>
        <w:tc>
          <w:tcPr>
            <w:tcW w:w="992" w:type="dxa"/>
            <w:shd w:val="clear" w:color="auto" w:fill="auto"/>
          </w:tcPr>
          <w:p w:rsidR="001851FC" w:rsidRPr="0035230D" w:rsidRDefault="001851FC" w:rsidP="001851FC">
            <w:pPr>
              <w:tabs>
                <w:tab w:val="left" w:pos="567"/>
              </w:tabs>
              <w:ind w:firstLine="0"/>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3</w:t>
            </w:r>
          </w:p>
        </w:tc>
        <w:tc>
          <w:tcPr>
            <w:tcW w:w="1348"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ind w:firstLine="0"/>
              <w:jc w:val="right"/>
              <w:rPr>
                <w:rFonts w:ascii="Browallia New" w:hAnsi="Browallia New" w:cs="Browallia New"/>
                <w:sz w:val="28"/>
              </w:rPr>
            </w:pPr>
            <w:r w:rsidRPr="001851FC">
              <w:rPr>
                <w:rFonts w:ascii="Browallia New" w:hAnsi="Browallia New" w:cs="Browallia New"/>
                <w:sz w:val="28"/>
              </w:rPr>
              <w:t>462,176.50</w:t>
            </w:r>
          </w:p>
        </w:tc>
        <w:tc>
          <w:tcPr>
            <w:tcW w:w="1350" w:type="dxa"/>
            <w:shd w:val="clear" w:color="auto" w:fill="auto"/>
          </w:tcPr>
          <w:p w:rsidR="001851FC" w:rsidRPr="005E71AA" w:rsidRDefault="001851FC" w:rsidP="001851FC">
            <w:pPr>
              <w:pStyle w:val="NoSpacing"/>
              <w:ind w:firstLine="0"/>
              <w:jc w:val="right"/>
              <w:rPr>
                <w:rFonts w:ascii="Browallia New" w:hAnsi="Browallia New" w:cs="Browallia New"/>
                <w:sz w:val="28"/>
              </w:rPr>
            </w:pPr>
            <w:r w:rsidRPr="005E71AA">
              <w:rPr>
                <w:rFonts w:ascii="Browallia New" w:hAnsi="Browallia New" w:cs="Browallia New"/>
                <w:sz w:val="28"/>
              </w:rPr>
              <w:t>-</w:t>
            </w:r>
          </w:p>
        </w:tc>
      </w:tr>
      <w:tr w:rsidR="001851FC" w:rsidRPr="0035230D" w:rsidTr="00EB5BA4">
        <w:trPr>
          <w:trHeight w:val="20"/>
        </w:trPr>
        <w:tc>
          <w:tcPr>
            <w:tcW w:w="2351" w:type="dxa"/>
            <w:gridSpan w:val="3"/>
            <w:shd w:val="clear" w:color="auto" w:fill="auto"/>
          </w:tcPr>
          <w:p w:rsidR="001851FC" w:rsidRPr="0035230D" w:rsidRDefault="00927113" w:rsidP="001851FC">
            <w:pPr>
              <w:tabs>
                <w:tab w:val="left" w:pos="567"/>
              </w:tabs>
              <w:ind w:left="-90" w:firstLine="0"/>
              <w:rPr>
                <w:rFonts w:ascii="Browallia New" w:eastAsia="Times New Roman" w:hAnsi="Browallia New" w:cs="Browallia New"/>
                <w:color w:val="000000" w:themeColor="text1"/>
                <w:sz w:val="28"/>
                <w:cs/>
              </w:rPr>
            </w:pPr>
            <w:r>
              <w:rPr>
                <w:rFonts w:ascii="Browallia New" w:eastAsia="Times New Roman" w:hAnsi="Browallia New" w:cs="Browallia New"/>
                <w:sz w:val="28"/>
              </w:rPr>
              <w:t>Management income</w:t>
            </w:r>
          </w:p>
        </w:tc>
        <w:tc>
          <w:tcPr>
            <w:tcW w:w="992" w:type="dxa"/>
            <w:shd w:val="clear" w:color="auto" w:fill="auto"/>
          </w:tcPr>
          <w:p w:rsidR="001851FC" w:rsidRPr="0035230D" w:rsidRDefault="001851FC" w:rsidP="001851FC">
            <w:pPr>
              <w:tabs>
                <w:tab w:val="left" w:pos="567"/>
              </w:tabs>
              <w:ind w:firstLine="0"/>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3</w:t>
            </w:r>
          </w:p>
        </w:tc>
        <w:tc>
          <w:tcPr>
            <w:tcW w:w="1348"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1851FC" w:rsidRPr="001851FC" w:rsidRDefault="001851FC" w:rsidP="001851FC">
            <w:pPr>
              <w:pStyle w:val="NoSpacing"/>
              <w:ind w:firstLine="0"/>
              <w:jc w:val="right"/>
              <w:rPr>
                <w:rFonts w:ascii="Browallia New" w:hAnsi="Browallia New" w:cs="Browallia New"/>
                <w:sz w:val="28"/>
              </w:rPr>
            </w:pPr>
            <w:r w:rsidRPr="001851FC">
              <w:rPr>
                <w:rFonts w:ascii="Browallia New" w:hAnsi="Browallia New" w:cs="Browallia New"/>
                <w:sz w:val="28"/>
              </w:rPr>
              <w:t>3,619,680.00</w:t>
            </w:r>
          </w:p>
        </w:tc>
        <w:tc>
          <w:tcPr>
            <w:tcW w:w="1350" w:type="dxa"/>
            <w:shd w:val="clear" w:color="auto" w:fill="auto"/>
          </w:tcPr>
          <w:p w:rsidR="001851FC" w:rsidRPr="005E71AA" w:rsidRDefault="001851FC" w:rsidP="001851FC">
            <w:pPr>
              <w:pStyle w:val="NoSpacing"/>
              <w:ind w:firstLine="0"/>
              <w:jc w:val="right"/>
              <w:rPr>
                <w:rFonts w:ascii="Browallia New" w:hAnsi="Browallia New" w:cs="Browallia New"/>
                <w:sz w:val="28"/>
              </w:rPr>
            </w:pPr>
            <w:r w:rsidRPr="005E71AA">
              <w:rPr>
                <w:rFonts w:ascii="Browallia New" w:hAnsi="Browallia New" w:cs="Browallia New"/>
                <w:sz w:val="28"/>
              </w:rPr>
              <w:t>-</w:t>
            </w:r>
          </w:p>
        </w:tc>
      </w:tr>
    </w:tbl>
    <w:p w:rsidR="00F64D8C" w:rsidRPr="0078148B" w:rsidRDefault="00F64D8C" w:rsidP="00F64D8C">
      <w:pPr>
        <w:ind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b/>
          <w:bCs/>
          <w:color w:val="000000" w:themeColor="text1"/>
          <w:sz w:val="28"/>
        </w:rPr>
        <w:lastRenderedPageBreak/>
        <w:t>5</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ab/>
        <w:t xml:space="preserve">RELATED PARTY TRANSACTIONS </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Con</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t</w:t>
      </w:r>
      <w:r w:rsidRPr="0078148B">
        <w:rPr>
          <w:rFonts w:ascii="Browallia New" w:eastAsia="Times New Roman" w:hAnsi="Browallia New" w:cs="Browallia New"/>
          <w:b/>
          <w:bCs/>
          <w:color w:val="000000" w:themeColor="text1"/>
          <w:sz w:val="28"/>
          <w:cs/>
        </w:rPr>
        <w:t>)</w:t>
      </w:r>
    </w:p>
    <w:p w:rsidR="00F64D8C" w:rsidRDefault="00F64D8C" w:rsidP="00F64D8C">
      <w:pPr>
        <w:spacing w:after="120"/>
        <w:ind w:firstLine="0"/>
        <w:jc w:val="left"/>
        <w:rPr>
          <w:rFonts w:ascii="Browallia New" w:eastAsia="Times New Roman" w:hAnsi="Browallia New" w:cs="Browallia New"/>
          <w:b/>
          <w:bCs/>
          <w:color w:val="000000" w:themeColor="text1"/>
          <w:sz w:val="28"/>
        </w:rPr>
      </w:pPr>
      <w:r w:rsidRPr="0078148B">
        <w:rPr>
          <w:rFonts w:ascii="Browallia New" w:eastAsia="Times New Roman" w:hAnsi="Browallia New" w:cs="Browallia New"/>
          <w:color w:val="000000" w:themeColor="text1"/>
          <w:sz w:val="28"/>
        </w:rPr>
        <w:t>5</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1</w:t>
      </w:r>
      <w:r w:rsidRPr="0078148B">
        <w:rPr>
          <w:rFonts w:ascii="Browallia New" w:eastAsia="Times New Roman" w:hAnsi="Browallia New" w:cs="Browallia New"/>
          <w:color w:val="000000" w:themeColor="text1"/>
          <w:sz w:val="28"/>
        </w:rPr>
        <w:tab/>
        <w:t>The significant transactions with re</w:t>
      </w:r>
      <w:r>
        <w:rPr>
          <w:rFonts w:ascii="Browallia New" w:eastAsia="Times New Roman" w:hAnsi="Browallia New" w:cs="Browallia New"/>
          <w:color w:val="000000" w:themeColor="text1"/>
          <w:sz w:val="28"/>
        </w:rPr>
        <w:t>lated companies are as follows</w:t>
      </w:r>
      <w:r>
        <w:rPr>
          <w:rFonts w:ascii="Browallia New" w:eastAsia="Times New Roman" w:hAnsi="Browallia New" w:cs="Browallia New"/>
          <w:color w:val="000000" w:themeColor="text1"/>
          <w:sz w:val="28"/>
          <w:cs/>
        </w:rPr>
        <w:t xml:space="preserve">.- </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Con</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t</w:t>
      </w:r>
      <w:r w:rsidRPr="0078148B">
        <w:rPr>
          <w:rFonts w:ascii="Browallia New" w:eastAsia="Times New Roman" w:hAnsi="Browallia New" w:cs="Browallia New"/>
          <w:color w:val="000000" w:themeColor="text1"/>
          <w:sz w:val="28"/>
          <w:cs/>
        </w:rPr>
        <w:t>)</w:t>
      </w:r>
    </w:p>
    <w:tbl>
      <w:tblPr>
        <w:tblW w:w="8741" w:type="dxa"/>
        <w:tblInd w:w="817" w:type="dxa"/>
        <w:tblLayout w:type="fixed"/>
        <w:tblLook w:val="04A0" w:firstRow="1" w:lastRow="0" w:firstColumn="1" w:lastColumn="0" w:noHBand="0" w:noVBand="1"/>
      </w:tblPr>
      <w:tblGrid>
        <w:gridCol w:w="424"/>
        <w:gridCol w:w="283"/>
        <w:gridCol w:w="1644"/>
        <w:gridCol w:w="992"/>
        <w:gridCol w:w="1348"/>
        <w:gridCol w:w="1350"/>
        <w:gridCol w:w="1350"/>
        <w:gridCol w:w="1350"/>
      </w:tblGrid>
      <w:tr w:rsidR="00F64D8C" w:rsidRPr="0035230D" w:rsidTr="00F64D8C">
        <w:trPr>
          <w:trHeight w:val="20"/>
        </w:trPr>
        <w:tc>
          <w:tcPr>
            <w:tcW w:w="424" w:type="dxa"/>
            <w:shd w:val="clear" w:color="auto" w:fill="auto"/>
          </w:tcPr>
          <w:p w:rsidR="00F64D8C" w:rsidRPr="0035230D" w:rsidRDefault="00F64D8C" w:rsidP="00F64D8C">
            <w:pPr>
              <w:pStyle w:val="NoSpacing"/>
              <w:tabs>
                <w:tab w:val="left" w:pos="567"/>
              </w:tabs>
              <w:ind w:firstLine="0"/>
              <w:jc w:val="center"/>
              <w:rPr>
                <w:rFonts w:ascii="Browallia New" w:hAnsi="Browallia New" w:cs="Browallia New"/>
                <w:color w:val="000000" w:themeColor="text1"/>
                <w:sz w:val="28"/>
              </w:rPr>
            </w:pPr>
          </w:p>
        </w:tc>
        <w:tc>
          <w:tcPr>
            <w:tcW w:w="283"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F64D8C" w:rsidRPr="0035230D" w:rsidRDefault="00F64D8C" w:rsidP="00F64D8C">
            <w:pPr>
              <w:pStyle w:val="NoSpacing"/>
              <w:tabs>
                <w:tab w:val="left" w:pos="567"/>
              </w:tabs>
              <w:ind w:left="-567" w:firstLine="543"/>
              <w:jc w:val="center"/>
              <w:rPr>
                <w:rFonts w:ascii="Browallia New" w:hAnsi="Browallia New" w:cs="Browallia New"/>
                <w:color w:val="000000" w:themeColor="text1"/>
                <w:sz w:val="28"/>
              </w:rPr>
            </w:pPr>
          </w:p>
        </w:tc>
        <w:tc>
          <w:tcPr>
            <w:tcW w:w="992" w:type="dxa"/>
            <w:vMerge w:val="restart"/>
            <w:shd w:val="clear" w:color="auto" w:fill="auto"/>
            <w:vAlign w:val="bottom"/>
          </w:tcPr>
          <w:p w:rsidR="00F64D8C" w:rsidRPr="0035230D" w:rsidRDefault="00F64D8C" w:rsidP="00F64D8C">
            <w:pPr>
              <w:pStyle w:val="NoSpacing"/>
              <w:pBdr>
                <w:bottom w:val="single" w:sz="4" w:space="1" w:color="auto"/>
              </w:pBdr>
              <w:tabs>
                <w:tab w:val="left" w:pos="-4503"/>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Pricing policies</w:t>
            </w:r>
          </w:p>
        </w:tc>
        <w:tc>
          <w:tcPr>
            <w:tcW w:w="5398" w:type="dxa"/>
            <w:gridSpan w:val="4"/>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 xml:space="preserve">Unit </w:t>
            </w:r>
            <w:r w:rsidRPr="0035230D">
              <w:rPr>
                <w:rFonts w:ascii="Browallia New" w:hAnsi="Browallia New" w:cs="Browallia New"/>
                <w:color w:val="000000" w:themeColor="text1"/>
                <w:sz w:val="28"/>
                <w:cs/>
              </w:rPr>
              <w:t xml:space="preserve">: </w:t>
            </w:r>
            <w:r w:rsidRPr="0035230D">
              <w:rPr>
                <w:rFonts w:ascii="Browallia New" w:hAnsi="Browallia New" w:cs="Browallia New"/>
                <w:color w:val="000000" w:themeColor="text1"/>
                <w:sz w:val="28"/>
              </w:rPr>
              <w:t>Baht</w:t>
            </w:r>
          </w:p>
        </w:tc>
      </w:tr>
      <w:tr w:rsidR="00F64D8C" w:rsidRPr="0035230D" w:rsidTr="00F64D8C">
        <w:trPr>
          <w:trHeight w:val="20"/>
        </w:trPr>
        <w:tc>
          <w:tcPr>
            <w:tcW w:w="424"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F64D8C" w:rsidRPr="0035230D" w:rsidRDefault="00F64D8C" w:rsidP="00F64D8C">
            <w:pPr>
              <w:pStyle w:val="NoSpacing"/>
              <w:pBdr>
                <w:bottom w:val="single" w:sz="4" w:space="1" w:color="auto"/>
              </w:pBdr>
              <w:tabs>
                <w:tab w:val="left" w:pos="-4503"/>
              </w:tabs>
              <w:jc w:val="center"/>
              <w:rPr>
                <w:rFonts w:ascii="Browallia New" w:hAnsi="Browallia New" w:cs="Browallia New"/>
                <w:color w:val="000000" w:themeColor="text1"/>
                <w:sz w:val="28"/>
              </w:rPr>
            </w:pPr>
          </w:p>
        </w:tc>
        <w:tc>
          <w:tcPr>
            <w:tcW w:w="5398" w:type="dxa"/>
            <w:gridSpan w:val="4"/>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35230D">
              <w:rPr>
                <w:rFonts w:ascii="Browallia New" w:hAnsi="Browallia New" w:cs="Browallia New"/>
                <w:color w:val="000000" w:themeColor="text1"/>
                <w:sz w:val="28"/>
              </w:rPr>
              <w:t>For the three</w:t>
            </w:r>
            <w:r w:rsidRPr="0035230D">
              <w:rPr>
                <w:rFonts w:ascii="Browallia New" w:hAnsi="Browallia New" w:cs="Browallia New"/>
                <w:color w:val="000000" w:themeColor="text1"/>
                <w:sz w:val="28"/>
                <w:cs/>
              </w:rPr>
              <w:t>-</w:t>
            </w:r>
            <w:r w:rsidRPr="0035230D">
              <w:rPr>
                <w:rFonts w:ascii="Browallia New" w:hAnsi="Browallia New" w:cs="Browallia New"/>
                <w:color w:val="000000" w:themeColor="text1"/>
                <w:sz w:val="28"/>
              </w:rPr>
              <w:t xml:space="preserve">month period ended </w:t>
            </w:r>
            <w:r>
              <w:rPr>
                <w:rFonts w:ascii="Browallia New" w:hAnsi="Browallia New" w:cs="Browallia New"/>
                <w:color w:val="000000" w:themeColor="text1"/>
                <w:sz w:val="28"/>
              </w:rPr>
              <w:t>June</w:t>
            </w:r>
            <w:r w:rsidRPr="0035230D">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p>
        </w:tc>
      </w:tr>
      <w:tr w:rsidR="00F64D8C" w:rsidRPr="0035230D" w:rsidTr="00F64D8C">
        <w:trPr>
          <w:trHeight w:val="20"/>
        </w:trPr>
        <w:tc>
          <w:tcPr>
            <w:tcW w:w="424"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F64D8C" w:rsidRPr="0035230D" w:rsidRDefault="00F64D8C" w:rsidP="00F64D8C">
            <w:pPr>
              <w:pStyle w:val="NoSpacing"/>
              <w:pBdr>
                <w:bottom w:val="single" w:sz="4" w:space="1" w:color="auto"/>
              </w:pBdr>
              <w:tabs>
                <w:tab w:val="left" w:pos="-4503"/>
              </w:tabs>
              <w:ind w:firstLine="0"/>
              <w:jc w:val="center"/>
              <w:rPr>
                <w:rFonts w:ascii="Browallia New" w:hAnsi="Browallia New" w:cs="Browallia New"/>
                <w:color w:val="000000" w:themeColor="text1"/>
                <w:sz w:val="28"/>
              </w:rPr>
            </w:pPr>
          </w:p>
        </w:tc>
        <w:tc>
          <w:tcPr>
            <w:tcW w:w="2698" w:type="dxa"/>
            <w:gridSpan w:val="2"/>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Consolidated</w:t>
            </w:r>
          </w:p>
        </w:tc>
        <w:tc>
          <w:tcPr>
            <w:tcW w:w="2700" w:type="dxa"/>
            <w:gridSpan w:val="2"/>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Separate</w:t>
            </w:r>
          </w:p>
        </w:tc>
      </w:tr>
      <w:tr w:rsidR="00F64D8C" w:rsidRPr="0035230D" w:rsidTr="00F64D8C">
        <w:trPr>
          <w:trHeight w:val="20"/>
        </w:trPr>
        <w:tc>
          <w:tcPr>
            <w:tcW w:w="424"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F64D8C" w:rsidRPr="0035230D" w:rsidRDefault="00F64D8C" w:rsidP="00F64D8C">
            <w:pPr>
              <w:pStyle w:val="NoSpacing"/>
              <w:tabs>
                <w:tab w:val="left" w:pos="567"/>
              </w:tabs>
              <w:ind w:left="-1101"/>
              <w:jc w:val="center"/>
              <w:rPr>
                <w:rFonts w:ascii="Browallia New" w:hAnsi="Browallia New" w:cs="Browallia New"/>
                <w:color w:val="000000" w:themeColor="text1"/>
                <w:sz w:val="28"/>
              </w:rPr>
            </w:pPr>
          </w:p>
        </w:tc>
        <w:tc>
          <w:tcPr>
            <w:tcW w:w="1348" w:type="dxa"/>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2017</w:t>
            </w:r>
          </w:p>
        </w:tc>
        <w:tc>
          <w:tcPr>
            <w:tcW w:w="1350" w:type="dxa"/>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2016</w:t>
            </w:r>
          </w:p>
        </w:tc>
        <w:tc>
          <w:tcPr>
            <w:tcW w:w="1350" w:type="dxa"/>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2017</w:t>
            </w:r>
          </w:p>
        </w:tc>
        <w:tc>
          <w:tcPr>
            <w:tcW w:w="1350" w:type="dxa"/>
            <w:shd w:val="clear" w:color="auto" w:fill="auto"/>
          </w:tcPr>
          <w:p w:rsidR="00F64D8C" w:rsidRPr="0035230D" w:rsidRDefault="00F64D8C" w:rsidP="00F64D8C">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2016</w:t>
            </w:r>
          </w:p>
        </w:tc>
      </w:tr>
      <w:tr w:rsidR="00F64D8C" w:rsidRPr="0035230D" w:rsidTr="00F64D8C">
        <w:trPr>
          <w:trHeight w:val="20"/>
        </w:trPr>
        <w:tc>
          <w:tcPr>
            <w:tcW w:w="2351" w:type="dxa"/>
            <w:gridSpan w:val="3"/>
            <w:shd w:val="clear" w:color="auto" w:fill="auto"/>
          </w:tcPr>
          <w:p w:rsidR="00F64D8C" w:rsidRPr="0035230D" w:rsidRDefault="00F64D8C" w:rsidP="00F64D8C">
            <w:pPr>
              <w:tabs>
                <w:tab w:val="left" w:pos="567"/>
              </w:tabs>
              <w:ind w:left="-97" w:firstLine="0"/>
              <w:rPr>
                <w:rFonts w:ascii="Browallia New" w:eastAsia="Times New Roman" w:hAnsi="Browallia New" w:cs="Browallia New"/>
                <w:b/>
                <w:bCs/>
                <w:color w:val="000000" w:themeColor="text1"/>
                <w:sz w:val="28"/>
                <w:cs/>
              </w:rPr>
            </w:pPr>
            <w:r w:rsidRPr="0035230D">
              <w:rPr>
                <w:rFonts w:ascii="Browallia New" w:eastAsia="Times New Roman" w:hAnsi="Browallia New" w:cs="Browallia New"/>
                <w:b/>
                <w:bCs/>
                <w:color w:val="000000" w:themeColor="text1"/>
                <w:sz w:val="28"/>
              </w:rPr>
              <w:t>Indirect subsidiaries</w:t>
            </w:r>
          </w:p>
        </w:tc>
        <w:tc>
          <w:tcPr>
            <w:tcW w:w="992" w:type="dxa"/>
            <w:shd w:val="clear" w:color="auto" w:fill="auto"/>
          </w:tcPr>
          <w:p w:rsidR="00F64D8C" w:rsidRPr="0035230D" w:rsidRDefault="00F64D8C" w:rsidP="00F64D8C">
            <w:pPr>
              <w:tabs>
                <w:tab w:val="left" w:pos="567"/>
              </w:tabs>
              <w:rPr>
                <w:rFonts w:ascii="Browallia New" w:eastAsia="Times New Roman" w:hAnsi="Browallia New" w:cs="Browallia New"/>
                <w:color w:val="000000" w:themeColor="text1"/>
                <w:sz w:val="28"/>
              </w:rPr>
            </w:pPr>
          </w:p>
        </w:tc>
        <w:tc>
          <w:tcPr>
            <w:tcW w:w="1348" w:type="dxa"/>
            <w:shd w:val="clear" w:color="auto" w:fill="auto"/>
          </w:tcPr>
          <w:p w:rsidR="00F64D8C" w:rsidRPr="001851FC" w:rsidRDefault="00F64D8C" w:rsidP="00F64D8C">
            <w:pPr>
              <w:pStyle w:val="NoSpacing"/>
              <w:tabs>
                <w:tab w:val="left" w:pos="-7338"/>
              </w:tabs>
              <w:ind w:firstLine="0"/>
              <w:jc w:val="right"/>
              <w:rPr>
                <w:rFonts w:ascii="Browallia New" w:hAnsi="Browallia New" w:cs="Browallia New"/>
                <w:sz w:val="28"/>
              </w:rPr>
            </w:pPr>
          </w:p>
        </w:tc>
        <w:tc>
          <w:tcPr>
            <w:tcW w:w="1350" w:type="dxa"/>
            <w:shd w:val="clear" w:color="auto" w:fill="auto"/>
          </w:tcPr>
          <w:p w:rsidR="00F64D8C" w:rsidRPr="001851FC" w:rsidRDefault="00F64D8C" w:rsidP="00F64D8C">
            <w:pPr>
              <w:pStyle w:val="NoSpacing"/>
              <w:tabs>
                <w:tab w:val="left" w:pos="-7338"/>
              </w:tabs>
              <w:ind w:firstLine="0"/>
              <w:jc w:val="right"/>
              <w:rPr>
                <w:rFonts w:ascii="Browallia New" w:hAnsi="Browallia New" w:cs="Browallia New"/>
                <w:sz w:val="28"/>
              </w:rPr>
            </w:pPr>
          </w:p>
        </w:tc>
        <w:tc>
          <w:tcPr>
            <w:tcW w:w="1350" w:type="dxa"/>
            <w:shd w:val="clear" w:color="auto" w:fill="auto"/>
          </w:tcPr>
          <w:p w:rsidR="00F64D8C" w:rsidRPr="001851FC" w:rsidRDefault="00F64D8C" w:rsidP="00F64D8C">
            <w:pPr>
              <w:pStyle w:val="NoSpacing"/>
              <w:ind w:firstLine="0"/>
              <w:jc w:val="right"/>
              <w:rPr>
                <w:rFonts w:ascii="Browallia New" w:hAnsi="Browallia New" w:cs="Browallia New"/>
                <w:sz w:val="28"/>
              </w:rPr>
            </w:pPr>
          </w:p>
        </w:tc>
        <w:tc>
          <w:tcPr>
            <w:tcW w:w="1350" w:type="dxa"/>
            <w:shd w:val="clear" w:color="auto" w:fill="auto"/>
          </w:tcPr>
          <w:p w:rsidR="00F64D8C" w:rsidRPr="005E71AA" w:rsidRDefault="00F64D8C" w:rsidP="00F64D8C">
            <w:pPr>
              <w:pStyle w:val="NoSpacing"/>
              <w:ind w:firstLine="0"/>
              <w:jc w:val="right"/>
              <w:rPr>
                <w:rFonts w:ascii="Browallia New" w:hAnsi="Browallia New" w:cs="Browallia New"/>
                <w:sz w:val="28"/>
              </w:rPr>
            </w:pPr>
          </w:p>
        </w:tc>
      </w:tr>
      <w:tr w:rsidR="00F64D8C" w:rsidRPr="0035230D" w:rsidTr="00F64D8C">
        <w:trPr>
          <w:trHeight w:val="20"/>
        </w:trPr>
        <w:tc>
          <w:tcPr>
            <w:tcW w:w="2351" w:type="dxa"/>
            <w:gridSpan w:val="3"/>
            <w:shd w:val="clear" w:color="auto" w:fill="auto"/>
          </w:tcPr>
          <w:p w:rsidR="00F64D8C" w:rsidRPr="0035230D" w:rsidRDefault="00F64D8C" w:rsidP="00F64D8C">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Rental income</w:t>
            </w:r>
            <w:r w:rsidRPr="0035230D">
              <w:rPr>
                <w:rFonts w:ascii="Browallia New" w:eastAsia="Times New Roman" w:hAnsi="Browallia New" w:cs="Browallia New" w:hint="cs"/>
                <w:color w:val="000000" w:themeColor="text1"/>
                <w:sz w:val="28"/>
                <w:cs/>
              </w:rPr>
              <w:t xml:space="preserve"> </w:t>
            </w:r>
          </w:p>
        </w:tc>
        <w:tc>
          <w:tcPr>
            <w:tcW w:w="992" w:type="dxa"/>
            <w:shd w:val="clear" w:color="auto" w:fill="auto"/>
          </w:tcPr>
          <w:p w:rsidR="00F64D8C" w:rsidRPr="0035230D" w:rsidRDefault="00F64D8C" w:rsidP="00F64D8C">
            <w:pPr>
              <w:ind w:right="176" w:firstLine="176"/>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3</w:t>
            </w:r>
          </w:p>
        </w:tc>
        <w:tc>
          <w:tcPr>
            <w:tcW w:w="1348" w:type="dxa"/>
            <w:shd w:val="clear" w:color="auto" w:fill="auto"/>
          </w:tcPr>
          <w:p w:rsidR="00F64D8C" w:rsidRPr="001851FC" w:rsidRDefault="00F64D8C" w:rsidP="00F64D8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F64D8C" w:rsidRPr="001851FC" w:rsidRDefault="00F64D8C" w:rsidP="00F64D8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F64D8C" w:rsidRPr="001851FC" w:rsidRDefault="00F64D8C" w:rsidP="00F64D8C">
            <w:pPr>
              <w:pStyle w:val="NoSpacing"/>
              <w:ind w:firstLine="0"/>
              <w:jc w:val="right"/>
              <w:rPr>
                <w:rFonts w:ascii="Browallia New" w:hAnsi="Browallia New" w:cs="Browallia New"/>
                <w:sz w:val="28"/>
              </w:rPr>
            </w:pPr>
            <w:r w:rsidRPr="001851FC">
              <w:rPr>
                <w:rFonts w:ascii="Browallia New" w:hAnsi="Browallia New" w:cs="Browallia New"/>
                <w:sz w:val="28"/>
              </w:rPr>
              <w:t>63,000.00</w:t>
            </w:r>
          </w:p>
        </w:tc>
        <w:tc>
          <w:tcPr>
            <w:tcW w:w="1350" w:type="dxa"/>
            <w:shd w:val="clear" w:color="auto" w:fill="auto"/>
          </w:tcPr>
          <w:p w:rsidR="00F64D8C" w:rsidRPr="005E71AA" w:rsidRDefault="00F64D8C" w:rsidP="00F64D8C">
            <w:pPr>
              <w:pStyle w:val="NoSpacing"/>
              <w:ind w:firstLine="0"/>
              <w:jc w:val="right"/>
              <w:rPr>
                <w:rFonts w:ascii="Browallia New" w:hAnsi="Browallia New" w:cs="Browallia New"/>
                <w:sz w:val="28"/>
              </w:rPr>
            </w:pPr>
            <w:r w:rsidRPr="005E71AA">
              <w:rPr>
                <w:rFonts w:ascii="Browallia New" w:hAnsi="Browallia New" w:cs="Browallia New"/>
                <w:sz w:val="28"/>
              </w:rPr>
              <w:t>63,000.00</w:t>
            </w:r>
          </w:p>
        </w:tc>
      </w:tr>
      <w:tr w:rsidR="00F64D8C" w:rsidRPr="0035230D" w:rsidTr="00F64D8C">
        <w:trPr>
          <w:trHeight w:val="20"/>
        </w:trPr>
        <w:tc>
          <w:tcPr>
            <w:tcW w:w="2351" w:type="dxa"/>
            <w:gridSpan w:val="3"/>
            <w:shd w:val="clear" w:color="auto" w:fill="auto"/>
          </w:tcPr>
          <w:p w:rsidR="00F64D8C" w:rsidRPr="0035230D" w:rsidRDefault="00F64D8C" w:rsidP="00F64D8C">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Other income</w:t>
            </w:r>
          </w:p>
        </w:tc>
        <w:tc>
          <w:tcPr>
            <w:tcW w:w="992" w:type="dxa"/>
            <w:shd w:val="clear" w:color="auto" w:fill="auto"/>
          </w:tcPr>
          <w:p w:rsidR="00F64D8C" w:rsidRPr="0035230D" w:rsidRDefault="00F64D8C" w:rsidP="00F64D8C">
            <w:pPr>
              <w:tabs>
                <w:tab w:val="left" w:pos="567"/>
              </w:tabs>
              <w:ind w:firstLine="0"/>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3</w:t>
            </w:r>
          </w:p>
        </w:tc>
        <w:tc>
          <w:tcPr>
            <w:tcW w:w="1348" w:type="dxa"/>
            <w:shd w:val="clear" w:color="auto" w:fill="auto"/>
          </w:tcPr>
          <w:p w:rsidR="00F64D8C" w:rsidRPr="001851FC" w:rsidRDefault="00F64D8C" w:rsidP="00F64D8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F64D8C" w:rsidRPr="001851FC" w:rsidRDefault="00F64D8C" w:rsidP="00F64D8C">
            <w:pPr>
              <w:pStyle w:val="NoSpacing"/>
              <w:tabs>
                <w:tab w:val="left" w:pos="-7338"/>
              </w:tabs>
              <w:ind w:firstLine="0"/>
              <w:jc w:val="right"/>
              <w:rPr>
                <w:rFonts w:ascii="Browallia New" w:hAnsi="Browallia New" w:cs="Browallia New"/>
                <w:sz w:val="28"/>
              </w:rPr>
            </w:pPr>
            <w:r w:rsidRPr="001851FC">
              <w:rPr>
                <w:rFonts w:ascii="Browallia New" w:hAnsi="Browallia New" w:cs="Browallia New"/>
                <w:sz w:val="28"/>
              </w:rPr>
              <w:t>-</w:t>
            </w:r>
          </w:p>
        </w:tc>
        <w:tc>
          <w:tcPr>
            <w:tcW w:w="1350" w:type="dxa"/>
            <w:shd w:val="clear" w:color="auto" w:fill="auto"/>
          </w:tcPr>
          <w:p w:rsidR="00F64D8C" w:rsidRPr="001851FC" w:rsidRDefault="00F64D8C" w:rsidP="00F64D8C">
            <w:pPr>
              <w:pStyle w:val="NoSpacing"/>
              <w:ind w:firstLine="0"/>
              <w:jc w:val="right"/>
              <w:rPr>
                <w:rFonts w:ascii="Browallia New" w:hAnsi="Browallia New" w:cs="Browallia New"/>
                <w:sz w:val="28"/>
              </w:rPr>
            </w:pPr>
            <w:r w:rsidRPr="001851FC">
              <w:rPr>
                <w:rFonts w:ascii="Browallia New" w:hAnsi="Browallia New" w:cs="Browallia New"/>
                <w:sz w:val="28"/>
              </w:rPr>
              <w:t>36,173.96</w:t>
            </w:r>
          </w:p>
        </w:tc>
        <w:tc>
          <w:tcPr>
            <w:tcW w:w="1350" w:type="dxa"/>
            <w:shd w:val="clear" w:color="auto" w:fill="auto"/>
          </w:tcPr>
          <w:p w:rsidR="00F64D8C" w:rsidRPr="005E71AA" w:rsidRDefault="00F64D8C" w:rsidP="00F64D8C">
            <w:pPr>
              <w:pStyle w:val="NoSpacing"/>
              <w:ind w:firstLine="0"/>
              <w:jc w:val="right"/>
              <w:rPr>
                <w:rFonts w:ascii="Browallia New" w:hAnsi="Browallia New" w:cs="Browallia New"/>
                <w:sz w:val="28"/>
              </w:rPr>
            </w:pPr>
            <w:r w:rsidRPr="005E71AA">
              <w:rPr>
                <w:rFonts w:ascii="Browallia New" w:hAnsi="Browallia New" w:cs="Browallia New"/>
                <w:sz w:val="28"/>
              </w:rPr>
              <w:t>-</w:t>
            </w:r>
          </w:p>
        </w:tc>
      </w:tr>
      <w:tr w:rsidR="00F64D8C" w:rsidRPr="0035230D" w:rsidTr="00F64D8C">
        <w:trPr>
          <w:trHeight w:val="20"/>
        </w:trPr>
        <w:tc>
          <w:tcPr>
            <w:tcW w:w="2351" w:type="dxa"/>
            <w:gridSpan w:val="3"/>
            <w:shd w:val="clear" w:color="auto" w:fill="auto"/>
          </w:tcPr>
          <w:p w:rsidR="00F64D8C" w:rsidRPr="0035230D" w:rsidRDefault="00F64D8C" w:rsidP="00F64D8C">
            <w:pPr>
              <w:tabs>
                <w:tab w:val="left" w:pos="567"/>
              </w:tabs>
              <w:ind w:left="-97" w:hanging="7"/>
              <w:rPr>
                <w:rFonts w:ascii="Browallia New" w:eastAsia="Times New Roman" w:hAnsi="Browallia New" w:cs="Browallia New"/>
                <w:b/>
                <w:bCs/>
                <w:color w:val="000000" w:themeColor="text1"/>
                <w:sz w:val="28"/>
                <w:cs/>
              </w:rPr>
            </w:pPr>
            <w:r w:rsidRPr="0035230D">
              <w:rPr>
                <w:rFonts w:ascii="Browallia New" w:eastAsia="Times New Roman" w:hAnsi="Browallia New" w:cs="Browallia New"/>
                <w:b/>
                <w:bCs/>
                <w:color w:val="000000" w:themeColor="text1"/>
                <w:sz w:val="28"/>
              </w:rPr>
              <w:t>Related companies</w:t>
            </w:r>
          </w:p>
        </w:tc>
        <w:tc>
          <w:tcPr>
            <w:tcW w:w="992" w:type="dxa"/>
            <w:shd w:val="clear" w:color="auto" w:fill="auto"/>
          </w:tcPr>
          <w:p w:rsidR="00F64D8C" w:rsidRPr="0035230D" w:rsidRDefault="00F64D8C" w:rsidP="00F64D8C">
            <w:pPr>
              <w:pStyle w:val="NoSpacing"/>
              <w:tabs>
                <w:tab w:val="left" w:pos="-4928"/>
              </w:tabs>
              <w:ind w:firstLine="0"/>
              <w:jc w:val="center"/>
              <w:rPr>
                <w:rFonts w:ascii="Browallia New" w:hAnsi="Browallia New" w:cs="Browallia New"/>
                <w:color w:val="000000" w:themeColor="text1"/>
                <w:sz w:val="28"/>
              </w:rPr>
            </w:pPr>
          </w:p>
        </w:tc>
        <w:tc>
          <w:tcPr>
            <w:tcW w:w="1348" w:type="dxa"/>
            <w:shd w:val="clear" w:color="auto" w:fill="auto"/>
          </w:tcPr>
          <w:p w:rsidR="00F64D8C" w:rsidRPr="001851FC" w:rsidRDefault="00F64D8C" w:rsidP="00F64D8C">
            <w:pPr>
              <w:pStyle w:val="NoSpacing"/>
              <w:ind w:firstLine="0"/>
              <w:jc w:val="right"/>
              <w:rPr>
                <w:rFonts w:ascii="Browallia New" w:hAnsi="Browallia New" w:cs="Browallia New"/>
                <w:sz w:val="28"/>
              </w:rPr>
            </w:pPr>
          </w:p>
        </w:tc>
        <w:tc>
          <w:tcPr>
            <w:tcW w:w="1350" w:type="dxa"/>
            <w:shd w:val="clear" w:color="auto" w:fill="auto"/>
          </w:tcPr>
          <w:p w:rsidR="00F64D8C" w:rsidRPr="001851FC" w:rsidRDefault="00F64D8C" w:rsidP="00F64D8C">
            <w:pPr>
              <w:pStyle w:val="NoSpacing"/>
              <w:ind w:firstLine="0"/>
              <w:jc w:val="right"/>
              <w:rPr>
                <w:rFonts w:ascii="Browallia New" w:hAnsi="Browallia New" w:cs="Browallia New"/>
                <w:sz w:val="28"/>
              </w:rPr>
            </w:pPr>
          </w:p>
        </w:tc>
        <w:tc>
          <w:tcPr>
            <w:tcW w:w="1350" w:type="dxa"/>
            <w:shd w:val="clear" w:color="auto" w:fill="auto"/>
          </w:tcPr>
          <w:p w:rsidR="00F64D8C" w:rsidRPr="001851FC" w:rsidRDefault="00F64D8C" w:rsidP="00F64D8C">
            <w:pPr>
              <w:pStyle w:val="NoSpacing"/>
              <w:ind w:firstLine="0"/>
              <w:jc w:val="right"/>
              <w:rPr>
                <w:rFonts w:ascii="Browallia New" w:hAnsi="Browallia New" w:cs="Browallia New"/>
                <w:sz w:val="28"/>
              </w:rPr>
            </w:pPr>
          </w:p>
        </w:tc>
        <w:tc>
          <w:tcPr>
            <w:tcW w:w="1350" w:type="dxa"/>
            <w:shd w:val="clear" w:color="auto" w:fill="auto"/>
          </w:tcPr>
          <w:p w:rsidR="00F64D8C" w:rsidRPr="005E71AA" w:rsidRDefault="00F64D8C" w:rsidP="00F64D8C">
            <w:pPr>
              <w:pStyle w:val="NoSpacing"/>
              <w:ind w:firstLine="0"/>
              <w:jc w:val="right"/>
              <w:rPr>
                <w:rFonts w:ascii="Browallia New" w:hAnsi="Browallia New" w:cs="Browallia New"/>
                <w:sz w:val="28"/>
              </w:rPr>
            </w:pPr>
          </w:p>
        </w:tc>
      </w:tr>
      <w:tr w:rsidR="00F64D8C" w:rsidRPr="0035230D" w:rsidTr="00F64D8C">
        <w:trPr>
          <w:trHeight w:val="20"/>
        </w:trPr>
        <w:tc>
          <w:tcPr>
            <w:tcW w:w="2351" w:type="dxa"/>
            <w:gridSpan w:val="3"/>
            <w:shd w:val="clear" w:color="auto" w:fill="auto"/>
          </w:tcPr>
          <w:p w:rsidR="00F64D8C" w:rsidRPr="0035230D" w:rsidRDefault="00F64D8C" w:rsidP="00F64D8C">
            <w:pPr>
              <w:tabs>
                <w:tab w:val="left" w:pos="317"/>
              </w:tabs>
              <w:ind w:hanging="108"/>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Sales and services income</w:t>
            </w:r>
          </w:p>
        </w:tc>
        <w:tc>
          <w:tcPr>
            <w:tcW w:w="992" w:type="dxa"/>
            <w:shd w:val="clear" w:color="auto" w:fill="auto"/>
          </w:tcPr>
          <w:p w:rsidR="00F64D8C" w:rsidRPr="0035230D" w:rsidRDefault="00F64D8C" w:rsidP="00F64D8C">
            <w:pPr>
              <w:tabs>
                <w:tab w:val="left" w:pos="567"/>
              </w:tabs>
              <w:ind w:firstLine="0"/>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1 and 2</w:t>
            </w:r>
          </w:p>
        </w:tc>
        <w:tc>
          <w:tcPr>
            <w:tcW w:w="1348" w:type="dxa"/>
            <w:shd w:val="clear" w:color="auto" w:fill="auto"/>
            <w:vAlign w:val="bottom"/>
          </w:tcPr>
          <w:p w:rsidR="00F64D8C" w:rsidRPr="001851FC" w:rsidRDefault="00F64D8C" w:rsidP="00F64D8C">
            <w:pPr>
              <w:pStyle w:val="NoSpacing"/>
              <w:ind w:firstLine="0"/>
              <w:jc w:val="right"/>
              <w:rPr>
                <w:rFonts w:ascii="Browallia New" w:hAnsi="Browallia New" w:cs="Browallia New"/>
                <w:sz w:val="28"/>
              </w:rPr>
            </w:pPr>
            <w:r w:rsidRPr="001851FC">
              <w:rPr>
                <w:rFonts w:ascii="Browallia New" w:hAnsi="Browallia New" w:cs="Browallia New"/>
                <w:sz w:val="28"/>
              </w:rPr>
              <w:t>39,052.50</w:t>
            </w:r>
          </w:p>
        </w:tc>
        <w:tc>
          <w:tcPr>
            <w:tcW w:w="1350" w:type="dxa"/>
            <w:shd w:val="clear" w:color="auto" w:fill="auto"/>
            <w:vAlign w:val="bottom"/>
          </w:tcPr>
          <w:p w:rsidR="00F64D8C" w:rsidRPr="001851FC" w:rsidRDefault="00F64D8C" w:rsidP="00F64D8C">
            <w:pPr>
              <w:pStyle w:val="NoSpacing"/>
              <w:ind w:firstLine="0"/>
              <w:jc w:val="right"/>
              <w:rPr>
                <w:rFonts w:ascii="Browallia New" w:hAnsi="Browallia New" w:cs="Browallia New"/>
                <w:sz w:val="28"/>
              </w:rPr>
            </w:pPr>
            <w:r w:rsidRPr="001851FC">
              <w:rPr>
                <w:rFonts w:ascii="Browallia New" w:hAnsi="Browallia New" w:cs="Browallia New"/>
                <w:sz w:val="28"/>
              </w:rPr>
              <w:t>56,375.00</w:t>
            </w:r>
          </w:p>
        </w:tc>
        <w:tc>
          <w:tcPr>
            <w:tcW w:w="1350" w:type="dxa"/>
            <w:shd w:val="clear" w:color="auto" w:fill="auto"/>
          </w:tcPr>
          <w:p w:rsidR="00F64D8C" w:rsidRPr="001851FC" w:rsidRDefault="00F64D8C" w:rsidP="00F64D8C">
            <w:pPr>
              <w:pStyle w:val="NoSpacing"/>
              <w:ind w:firstLine="0"/>
              <w:jc w:val="right"/>
              <w:rPr>
                <w:rFonts w:ascii="Browallia New" w:hAnsi="Browallia New" w:cs="Browallia New"/>
                <w:sz w:val="28"/>
              </w:rPr>
            </w:pPr>
            <w:r w:rsidRPr="001851FC">
              <w:rPr>
                <w:rFonts w:ascii="Browallia New" w:hAnsi="Browallia New" w:cs="Browallia New"/>
                <w:sz w:val="28"/>
              </w:rPr>
              <w:t>39,052.50</w:t>
            </w:r>
          </w:p>
        </w:tc>
        <w:tc>
          <w:tcPr>
            <w:tcW w:w="1350" w:type="dxa"/>
            <w:shd w:val="clear" w:color="auto" w:fill="auto"/>
            <w:vAlign w:val="bottom"/>
          </w:tcPr>
          <w:p w:rsidR="00F64D8C" w:rsidRPr="005E71AA" w:rsidRDefault="00F64D8C" w:rsidP="00F64D8C">
            <w:pPr>
              <w:pStyle w:val="NoSpacing"/>
              <w:ind w:firstLine="0"/>
              <w:jc w:val="right"/>
              <w:rPr>
                <w:rFonts w:ascii="Browallia New" w:hAnsi="Browallia New" w:cs="Browallia New"/>
                <w:sz w:val="28"/>
              </w:rPr>
            </w:pPr>
            <w:r>
              <w:rPr>
                <w:rFonts w:ascii="Browallia New" w:hAnsi="Browallia New" w:cs="Browallia New"/>
                <w:sz w:val="28"/>
              </w:rPr>
              <w:t>56,375.00</w:t>
            </w:r>
          </w:p>
        </w:tc>
      </w:tr>
    </w:tbl>
    <w:p w:rsidR="00EB5BA4" w:rsidRPr="00F64D8C" w:rsidRDefault="00EB5BA4" w:rsidP="00F64D8C">
      <w:pPr>
        <w:tabs>
          <w:tab w:val="left" w:pos="709"/>
        </w:tabs>
        <w:ind w:firstLine="0"/>
        <w:jc w:val="left"/>
        <w:rPr>
          <w:rFonts w:ascii="Browallia New" w:eastAsia="Times New Roman" w:hAnsi="Browallia New" w:cs="Browallia New"/>
          <w:color w:val="000000" w:themeColor="text1"/>
          <w:sz w:val="24"/>
          <w:szCs w:val="24"/>
        </w:rPr>
      </w:pPr>
    </w:p>
    <w:tbl>
      <w:tblPr>
        <w:tblW w:w="8741" w:type="dxa"/>
        <w:tblInd w:w="817" w:type="dxa"/>
        <w:tblLayout w:type="fixed"/>
        <w:tblLook w:val="04A0" w:firstRow="1" w:lastRow="0" w:firstColumn="1" w:lastColumn="0" w:noHBand="0" w:noVBand="1"/>
      </w:tblPr>
      <w:tblGrid>
        <w:gridCol w:w="424"/>
        <w:gridCol w:w="283"/>
        <w:gridCol w:w="1644"/>
        <w:gridCol w:w="992"/>
        <w:gridCol w:w="1348"/>
        <w:gridCol w:w="1350"/>
        <w:gridCol w:w="1350"/>
        <w:gridCol w:w="1350"/>
      </w:tblGrid>
      <w:tr w:rsidR="00EB5BA4" w:rsidRPr="00975951" w:rsidTr="00EB5BA4">
        <w:trPr>
          <w:trHeight w:val="20"/>
        </w:trPr>
        <w:tc>
          <w:tcPr>
            <w:tcW w:w="424" w:type="dxa"/>
            <w:shd w:val="clear" w:color="auto" w:fill="auto"/>
          </w:tcPr>
          <w:p w:rsidR="00EB5BA4" w:rsidRPr="00975951" w:rsidRDefault="00EB5BA4" w:rsidP="00EB5BA4">
            <w:pPr>
              <w:pStyle w:val="NoSpacing"/>
              <w:tabs>
                <w:tab w:val="left" w:pos="567"/>
              </w:tabs>
              <w:ind w:firstLine="0"/>
              <w:jc w:val="center"/>
              <w:rPr>
                <w:rFonts w:ascii="Browallia New" w:hAnsi="Browallia New" w:cs="Browallia New"/>
                <w:sz w:val="28"/>
              </w:rPr>
            </w:pPr>
          </w:p>
        </w:tc>
        <w:tc>
          <w:tcPr>
            <w:tcW w:w="283"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1644" w:type="dxa"/>
            <w:shd w:val="clear" w:color="auto" w:fill="auto"/>
          </w:tcPr>
          <w:p w:rsidR="00EB5BA4" w:rsidRPr="00975951" w:rsidRDefault="00EB5BA4" w:rsidP="00EB5BA4">
            <w:pPr>
              <w:pStyle w:val="NoSpacing"/>
              <w:tabs>
                <w:tab w:val="left" w:pos="567"/>
              </w:tabs>
              <w:ind w:left="-567" w:firstLine="543"/>
              <w:jc w:val="center"/>
              <w:rPr>
                <w:rFonts w:ascii="Browallia New" w:hAnsi="Browallia New" w:cs="Browallia New"/>
                <w:sz w:val="28"/>
              </w:rPr>
            </w:pPr>
          </w:p>
        </w:tc>
        <w:tc>
          <w:tcPr>
            <w:tcW w:w="992" w:type="dxa"/>
            <w:vMerge w:val="restart"/>
            <w:shd w:val="clear" w:color="auto" w:fill="auto"/>
            <w:vAlign w:val="bottom"/>
          </w:tcPr>
          <w:p w:rsidR="00EB5BA4" w:rsidRPr="00975951" w:rsidRDefault="00EB5BA4" w:rsidP="00EB5BA4">
            <w:pPr>
              <w:pStyle w:val="NoSpacing"/>
              <w:pBdr>
                <w:bottom w:val="single" w:sz="4" w:space="1" w:color="auto"/>
              </w:pBdr>
              <w:tabs>
                <w:tab w:val="left" w:pos="-4503"/>
              </w:tabs>
              <w:ind w:firstLine="0"/>
              <w:jc w:val="center"/>
              <w:rPr>
                <w:rFonts w:ascii="Browallia New" w:hAnsi="Browallia New" w:cs="Browallia New"/>
                <w:sz w:val="28"/>
              </w:rPr>
            </w:pPr>
            <w:r w:rsidRPr="00975951">
              <w:rPr>
                <w:rFonts w:ascii="Browallia New" w:hAnsi="Browallia New" w:cs="Browallia New"/>
                <w:sz w:val="28"/>
              </w:rPr>
              <w:t>Pricing policies</w:t>
            </w:r>
          </w:p>
        </w:tc>
        <w:tc>
          <w:tcPr>
            <w:tcW w:w="5398" w:type="dxa"/>
            <w:gridSpan w:val="4"/>
            <w:shd w:val="clear" w:color="auto" w:fill="auto"/>
          </w:tcPr>
          <w:p w:rsidR="00EB5BA4" w:rsidRPr="00975951" w:rsidRDefault="00EB5BA4" w:rsidP="00EB5BA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 xml:space="preserve">Unit </w:t>
            </w:r>
            <w:r w:rsidRPr="00975951">
              <w:rPr>
                <w:rFonts w:ascii="Browallia New" w:hAnsi="Browallia New" w:cs="Browallia New"/>
                <w:sz w:val="28"/>
                <w:cs/>
              </w:rPr>
              <w:t xml:space="preserve">: </w:t>
            </w:r>
            <w:r w:rsidRPr="00975951">
              <w:rPr>
                <w:rFonts w:ascii="Browallia New" w:hAnsi="Browallia New" w:cs="Browallia New"/>
                <w:sz w:val="28"/>
              </w:rPr>
              <w:t>Baht</w:t>
            </w:r>
          </w:p>
        </w:tc>
      </w:tr>
      <w:tr w:rsidR="00EB5BA4" w:rsidRPr="00975951" w:rsidTr="00EB5BA4">
        <w:trPr>
          <w:trHeight w:val="20"/>
        </w:trPr>
        <w:tc>
          <w:tcPr>
            <w:tcW w:w="424"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283"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1644"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992" w:type="dxa"/>
            <w:vMerge/>
            <w:shd w:val="clear" w:color="auto" w:fill="auto"/>
          </w:tcPr>
          <w:p w:rsidR="00EB5BA4" w:rsidRPr="00975951" w:rsidRDefault="00EB5BA4" w:rsidP="00EB5BA4">
            <w:pPr>
              <w:pStyle w:val="NoSpacing"/>
              <w:pBdr>
                <w:bottom w:val="single" w:sz="4" w:space="1" w:color="auto"/>
              </w:pBdr>
              <w:tabs>
                <w:tab w:val="left" w:pos="-4503"/>
              </w:tabs>
              <w:jc w:val="center"/>
              <w:rPr>
                <w:rFonts w:ascii="Browallia New" w:hAnsi="Browallia New" w:cs="Browallia New"/>
                <w:sz w:val="28"/>
              </w:rPr>
            </w:pPr>
          </w:p>
        </w:tc>
        <w:tc>
          <w:tcPr>
            <w:tcW w:w="5398" w:type="dxa"/>
            <w:gridSpan w:val="4"/>
            <w:shd w:val="clear" w:color="auto" w:fill="auto"/>
          </w:tcPr>
          <w:p w:rsidR="00EB5BA4" w:rsidRPr="00975951" w:rsidRDefault="00EB5BA4" w:rsidP="00EB5BA4">
            <w:pPr>
              <w:pStyle w:val="NoSpacing"/>
              <w:pBdr>
                <w:bottom w:val="single" w:sz="4" w:space="1" w:color="auto"/>
              </w:pBdr>
              <w:tabs>
                <w:tab w:val="left" w:pos="567"/>
              </w:tabs>
              <w:ind w:firstLine="0"/>
              <w:jc w:val="center"/>
              <w:rPr>
                <w:rFonts w:ascii="Browallia New" w:hAnsi="Browallia New" w:cs="Browallia New"/>
                <w:sz w:val="28"/>
                <w:cs/>
              </w:rPr>
            </w:pPr>
            <w:r w:rsidRPr="00975951">
              <w:rPr>
                <w:rFonts w:ascii="Browallia New" w:hAnsi="Browallia New" w:cs="Browallia New"/>
                <w:sz w:val="28"/>
              </w:rPr>
              <w:t>For the six</w:t>
            </w:r>
            <w:r w:rsidRPr="00975951">
              <w:rPr>
                <w:rFonts w:ascii="Browallia New" w:hAnsi="Browallia New" w:cs="Browallia New"/>
                <w:sz w:val="28"/>
                <w:cs/>
              </w:rPr>
              <w:t>-</w:t>
            </w:r>
            <w:r w:rsidRPr="00975951">
              <w:rPr>
                <w:rFonts w:ascii="Browallia New" w:hAnsi="Browallia New" w:cs="Browallia New"/>
                <w:sz w:val="28"/>
              </w:rPr>
              <w:t>month period ended June 30,</w:t>
            </w:r>
          </w:p>
        </w:tc>
      </w:tr>
      <w:tr w:rsidR="00EB5BA4" w:rsidRPr="00975951" w:rsidTr="00EB5BA4">
        <w:trPr>
          <w:trHeight w:val="20"/>
        </w:trPr>
        <w:tc>
          <w:tcPr>
            <w:tcW w:w="424"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283"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1644"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992" w:type="dxa"/>
            <w:vMerge/>
            <w:shd w:val="clear" w:color="auto" w:fill="auto"/>
          </w:tcPr>
          <w:p w:rsidR="00EB5BA4" w:rsidRPr="00975951" w:rsidRDefault="00EB5BA4" w:rsidP="00EB5BA4">
            <w:pPr>
              <w:pStyle w:val="NoSpacing"/>
              <w:pBdr>
                <w:bottom w:val="single" w:sz="4" w:space="1" w:color="auto"/>
              </w:pBdr>
              <w:tabs>
                <w:tab w:val="left" w:pos="-4503"/>
              </w:tabs>
              <w:ind w:firstLine="0"/>
              <w:jc w:val="center"/>
              <w:rPr>
                <w:rFonts w:ascii="Browallia New" w:hAnsi="Browallia New" w:cs="Browallia New"/>
                <w:sz w:val="28"/>
              </w:rPr>
            </w:pPr>
          </w:p>
        </w:tc>
        <w:tc>
          <w:tcPr>
            <w:tcW w:w="2698" w:type="dxa"/>
            <w:gridSpan w:val="2"/>
            <w:shd w:val="clear" w:color="auto" w:fill="auto"/>
          </w:tcPr>
          <w:p w:rsidR="00EB5BA4" w:rsidRPr="00975951" w:rsidRDefault="00EB5BA4" w:rsidP="00EB5BA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Consolidated</w:t>
            </w:r>
          </w:p>
        </w:tc>
        <w:tc>
          <w:tcPr>
            <w:tcW w:w="2700" w:type="dxa"/>
            <w:gridSpan w:val="2"/>
            <w:shd w:val="clear" w:color="auto" w:fill="auto"/>
          </w:tcPr>
          <w:p w:rsidR="00EB5BA4" w:rsidRPr="00975951" w:rsidRDefault="00EB5BA4" w:rsidP="00EB5BA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Separate</w:t>
            </w:r>
          </w:p>
        </w:tc>
      </w:tr>
      <w:tr w:rsidR="00EB5BA4" w:rsidRPr="00975951" w:rsidTr="00EB5BA4">
        <w:trPr>
          <w:trHeight w:val="20"/>
        </w:trPr>
        <w:tc>
          <w:tcPr>
            <w:tcW w:w="424"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283"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1644" w:type="dxa"/>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992" w:type="dxa"/>
            <w:vMerge/>
            <w:shd w:val="clear" w:color="auto" w:fill="auto"/>
          </w:tcPr>
          <w:p w:rsidR="00EB5BA4" w:rsidRPr="00975951" w:rsidRDefault="00EB5BA4" w:rsidP="00EB5BA4">
            <w:pPr>
              <w:pStyle w:val="NoSpacing"/>
              <w:tabs>
                <w:tab w:val="left" w:pos="567"/>
              </w:tabs>
              <w:ind w:left="-1101"/>
              <w:jc w:val="center"/>
              <w:rPr>
                <w:rFonts w:ascii="Browallia New" w:hAnsi="Browallia New" w:cs="Browallia New"/>
                <w:sz w:val="28"/>
              </w:rPr>
            </w:pPr>
          </w:p>
        </w:tc>
        <w:tc>
          <w:tcPr>
            <w:tcW w:w="1348" w:type="dxa"/>
            <w:shd w:val="clear" w:color="auto" w:fill="auto"/>
          </w:tcPr>
          <w:p w:rsidR="00EB5BA4" w:rsidRPr="0035230D" w:rsidRDefault="00EB5BA4" w:rsidP="00EB5BA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2017</w:t>
            </w:r>
          </w:p>
        </w:tc>
        <w:tc>
          <w:tcPr>
            <w:tcW w:w="1350" w:type="dxa"/>
            <w:shd w:val="clear" w:color="auto" w:fill="auto"/>
          </w:tcPr>
          <w:p w:rsidR="00EB5BA4" w:rsidRPr="0035230D" w:rsidRDefault="00EB5BA4" w:rsidP="00EB5BA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2016</w:t>
            </w:r>
          </w:p>
        </w:tc>
        <w:tc>
          <w:tcPr>
            <w:tcW w:w="1350" w:type="dxa"/>
            <w:shd w:val="clear" w:color="auto" w:fill="auto"/>
          </w:tcPr>
          <w:p w:rsidR="00EB5BA4" w:rsidRPr="0035230D" w:rsidRDefault="00EB5BA4" w:rsidP="00EB5BA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2017</w:t>
            </w:r>
          </w:p>
        </w:tc>
        <w:tc>
          <w:tcPr>
            <w:tcW w:w="1350" w:type="dxa"/>
            <w:shd w:val="clear" w:color="auto" w:fill="auto"/>
          </w:tcPr>
          <w:p w:rsidR="00EB5BA4" w:rsidRPr="0035230D" w:rsidRDefault="00EB5BA4" w:rsidP="00EB5BA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2016</w:t>
            </w:r>
          </w:p>
        </w:tc>
      </w:tr>
      <w:tr w:rsidR="00EB5BA4" w:rsidRPr="00975951" w:rsidTr="00EB5BA4">
        <w:trPr>
          <w:trHeight w:val="20"/>
        </w:trPr>
        <w:tc>
          <w:tcPr>
            <w:tcW w:w="2351" w:type="dxa"/>
            <w:gridSpan w:val="3"/>
            <w:shd w:val="clear" w:color="auto" w:fill="auto"/>
          </w:tcPr>
          <w:p w:rsidR="00EB5BA4" w:rsidRPr="0001411E" w:rsidRDefault="00EB5BA4" w:rsidP="00EB5BA4">
            <w:pPr>
              <w:tabs>
                <w:tab w:val="left" w:pos="567"/>
              </w:tabs>
              <w:ind w:left="-97" w:firstLine="0"/>
              <w:rPr>
                <w:rFonts w:ascii="Browallia New" w:eastAsia="Times New Roman" w:hAnsi="Browallia New" w:cs="Browallia New"/>
                <w:b/>
                <w:bCs/>
                <w:color w:val="000000" w:themeColor="text1"/>
                <w:sz w:val="28"/>
              </w:rPr>
            </w:pPr>
            <w:r w:rsidRPr="0001411E">
              <w:rPr>
                <w:rFonts w:ascii="Browallia New" w:eastAsia="Times New Roman" w:hAnsi="Browallia New" w:cs="Browallia New"/>
                <w:b/>
                <w:bCs/>
                <w:color w:val="000000" w:themeColor="text1"/>
                <w:sz w:val="28"/>
              </w:rPr>
              <w:t>Subsidiaries</w:t>
            </w:r>
          </w:p>
        </w:tc>
        <w:tc>
          <w:tcPr>
            <w:tcW w:w="992" w:type="dxa"/>
            <w:shd w:val="clear" w:color="auto" w:fill="auto"/>
          </w:tcPr>
          <w:p w:rsidR="00EB5BA4" w:rsidRPr="00975951" w:rsidRDefault="00EB5BA4" w:rsidP="00EB5BA4">
            <w:pPr>
              <w:pStyle w:val="NoSpacing"/>
              <w:tabs>
                <w:tab w:val="left" w:pos="-4928"/>
              </w:tabs>
              <w:ind w:firstLine="0"/>
              <w:jc w:val="center"/>
              <w:rPr>
                <w:rFonts w:ascii="Browallia New" w:hAnsi="Browallia New" w:cs="Browallia New"/>
                <w:sz w:val="28"/>
              </w:rPr>
            </w:pPr>
          </w:p>
        </w:tc>
        <w:tc>
          <w:tcPr>
            <w:tcW w:w="1348" w:type="dxa"/>
            <w:shd w:val="clear" w:color="auto" w:fill="auto"/>
          </w:tcPr>
          <w:p w:rsidR="00EB5BA4" w:rsidRPr="00975951" w:rsidRDefault="00EB5BA4" w:rsidP="00EB5BA4">
            <w:pPr>
              <w:pStyle w:val="NoSpacing"/>
              <w:ind w:firstLine="0"/>
              <w:jc w:val="center"/>
              <w:rPr>
                <w:rFonts w:ascii="Browallia New" w:hAnsi="Browallia New" w:cs="Browallia New"/>
                <w:sz w:val="28"/>
              </w:rPr>
            </w:pPr>
          </w:p>
        </w:tc>
        <w:tc>
          <w:tcPr>
            <w:tcW w:w="1350" w:type="dxa"/>
            <w:shd w:val="clear" w:color="auto" w:fill="auto"/>
          </w:tcPr>
          <w:p w:rsidR="00EB5BA4" w:rsidRPr="00975951" w:rsidRDefault="00EB5BA4" w:rsidP="00EB5BA4">
            <w:pPr>
              <w:pStyle w:val="NoSpacing"/>
              <w:tabs>
                <w:tab w:val="left" w:pos="-7338"/>
              </w:tabs>
              <w:ind w:firstLine="0"/>
              <w:jc w:val="center"/>
              <w:rPr>
                <w:rFonts w:ascii="Browallia New" w:hAnsi="Browallia New" w:cs="Browallia New"/>
                <w:sz w:val="28"/>
              </w:rPr>
            </w:pP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color w:val="FF0000"/>
                <w:sz w:val="28"/>
              </w:rPr>
            </w:pP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color w:val="FF0000"/>
                <w:sz w:val="28"/>
              </w:rPr>
            </w:pPr>
          </w:p>
        </w:tc>
      </w:tr>
      <w:tr w:rsidR="00EB5BA4" w:rsidRPr="00975951" w:rsidTr="00EB5BA4">
        <w:trPr>
          <w:trHeight w:val="20"/>
        </w:trPr>
        <w:tc>
          <w:tcPr>
            <w:tcW w:w="2351" w:type="dxa"/>
            <w:gridSpan w:val="3"/>
            <w:shd w:val="clear" w:color="auto" w:fill="auto"/>
          </w:tcPr>
          <w:p w:rsidR="00EB5BA4" w:rsidRPr="0001411E" w:rsidRDefault="00EB5BA4" w:rsidP="00EB5BA4">
            <w:pPr>
              <w:tabs>
                <w:tab w:val="left" w:pos="567"/>
              </w:tabs>
              <w:ind w:left="-97" w:firstLine="0"/>
              <w:rPr>
                <w:rFonts w:ascii="Browallia New" w:eastAsia="Times New Roman" w:hAnsi="Browallia New" w:cs="Browallia New"/>
                <w:color w:val="000000" w:themeColor="text1"/>
                <w:sz w:val="28"/>
                <w:cs/>
              </w:rPr>
            </w:pPr>
            <w:r w:rsidRPr="0001411E">
              <w:rPr>
                <w:rFonts w:ascii="Browallia New" w:eastAsia="Times New Roman" w:hAnsi="Browallia New" w:cs="Browallia New"/>
                <w:color w:val="000000" w:themeColor="text1"/>
                <w:sz w:val="28"/>
              </w:rPr>
              <w:t>Sales and services income</w:t>
            </w:r>
          </w:p>
        </w:tc>
        <w:tc>
          <w:tcPr>
            <w:tcW w:w="992" w:type="dxa"/>
            <w:shd w:val="clear" w:color="auto" w:fill="auto"/>
          </w:tcPr>
          <w:p w:rsidR="00EB5BA4" w:rsidRPr="00975951" w:rsidRDefault="00EB5BA4" w:rsidP="00EB5BA4">
            <w:pPr>
              <w:tabs>
                <w:tab w:val="left" w:pos="567"/>
              </w:tabs>
              <w:ind w:firstLine="0"/>
              <w:jc w:val="center"/>
              <w:rPr>
                <w:rFonts w:ascii="Browallia New" w:eastAsia="Times New Roman" w:hAnsi="Browallia New" w:cs="Browallia New"/>
                <w:sz w:val="28"/>
              </w:rPr>
            </w:pPr>
            <w:r w:rsidRPr="00975951">
              <w:rPr>
                <w:rFonts w:ascii="Browallia New" w:eastAsia="Times New Roman" w:hAnsi="Browallia New" w:cs="Browallia New"/>
                <w:sz w:val="28"/>
              </w:rPr>
              <w:t>1 and 2</w:t>
            </w: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cs/>
              </w:rPr>
              <w:t>-</w:t>
            </w:r>
          </w:p>
        </w:tc>
        <w:tc>
          <w:tcPr>
            <w:tcW w:w="1350" w:type="dxa"/>
            <w:shd w:val="clear" w:color="auto" w:fill="auto"/>
          </w:tcPr>
          <w:p w:rsidR="00EB5BA4" w:rsidRPr="0001411E" w:rsidRDefault="00DD3714" w:rsidP="00EB5BA4">
            <w:pPr>
              <w:pStyle w:val="NoSpacing"/>
              <w:ind w:firstLine="0"/>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r w:rsidRPr="00975951">
              <w:rPr>
                <w:rFonts w:ascii="Browallia New" w:hAnsi="Browallia New" w:cs="Browallia New"/>
                <w:sz w:val="28"/>
              </w:rPr>
              <w:t>5,885</w:t>
            </w:r>
            <w:r w:rsidRPr="00975951">
              <w:rPr>
                <w:rFonts w:ascii="Browallia New" w:hAnsi="Browallia New" w:cs="Browallia New"/>
                <w:sz w:val="28"/>
                <w:cs/>
              </w:rPr>
              <w:t>.</w:t>
            </w:r>
            <w:r w:rsidRPr="00975951">
              <w:rPr>
                <w:rFonts w:ascii="Browallia New" w:hAnsi="Browallia New" w:cs="Browallia New"/>
                <w:sz w:val="28"/>
              </w:rPr>
              <w:t>00</w:t>
            </w:r>
          </w:p>
        </w:tc>
      </w:tr>
      <w:tr w:rsidR="00EB5BA4" w:rsidRPr="00975951" w:rsidTr="00EB5BA4">
        <w:trPr>
          <w:trHeight w:val="20"/>
        </w:trPr>
        <w:tc>
          <w:tcPr>
            <w:tcW w:w="2351" w:type="dxa"/>
            <w:gridSpan w:val="3"/>
            <w:shd w:val="clear" w:color="auto" w:fill="auto"/>
          </w:tcPr>
          <w:p w:rsidR="00EB5BA4" w:rsidRPr="0001411E" w:rsidRDefault="00EB5BA4" w:rsidP="00EB5BA4">
            <w:pPr>
              <w:tabs>
                <w:tab w:val="left" w:pos="567"/>
              </w:tabs>
              <w:ind w:left="-97" w:firstLine="0"/>
              <w:rPr>
                <w:rFonts w:ascii="Browallia New" w:eastAsia="Times New Roman" w:hAnsi="Browallia New" w:cs="Browallia New"/>
                <w:color w:val="000000" w:themeColor="text1"/>
                <w:sz w:val="28"/>
                <w:cs/>
              </w:rPr>
            </w:pPr>
            <w:r w:rsidRPr="0001411E">
              <w:rPr>
                <w:rFonts w:ascii="Browallia New" w:eastAsia="Times New Roman" w:hAnsi="Browallia New" w:cs="Browallia New"/>
                <w:color w:val="000000" w:themeColor="text1"/>
                <w:sz w:val="28"/>
              </w:rPr>
              <w:t>Interest income</w:t>
            </w:r>
          </w:p>
        </w:tc>
        <w:tc>
          <w:tcPr>
            <w:tcW w:w="992" w:type="dxa"/>
            <w:shd w:val="clear" w:color="auto" w:fill="auto"/>
          </w:tcPr>
          <w:p w:rsidR="00EB5BA4" w:rsidRPr="00975951" w:rsidRDefault="00EB5BA4" w:rsidP="00EB5BA4">
            <w:pPr>
              <w:tabs>
                <w:tab w:val="left" w:pos="567"/>
              </w:tabs>
              <w:ind w:firstLine="0"/>
              <w:jc w:val="center"/>
              <w:rPr>
                <w:rFonts w:ascii="Browallia New" w:eastAsia="Times New Roman" w:hAnsi="Browallia New" w:cs="Browallia New"/>
                <w:sz w:val="28"/>
              </w:rPr>
            </w:pPr>
            <w:r w:rsidRPr="00975951">
              <w:rPr>
                <w:rFonts w:ascii="Browallia New" w:eastAsia="Times New Roman" w:hAnsi="Browallia New" w:cs="Browallia New"/>
                <w:sz w:val="28"/>
              </w:rPr>
              <w:t>4</w:t>
            </w: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cs/>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6,531,703.04</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r w:rsidRPr="00975951">
              <w:rPr>
                <w:rFonts w:ascii="Browallia New" w:hAnsi="Browallia New" w:cs="Browallia New"/>
                <w:sz w:val="28"/>
              </w:rPr>
              <w:t>1,890,940</w:t>
            </w:r>
            <w:r w:rsidRPr="00975951">
              <w:rPr>
                <w:rFonts w:ascii="Browallia New" w:hAnsi="Browallia New" w:cs="Browallia New"/>
                <w:sz w:val="28"/>
                <w:cs/>
              </w:rPr>
              <w:t>.</w:t>
            </w:r>
            <w:r w:rsidRPr="00975951">
              <w:rPr>
                <w:rFonts w:ascii="Browallia New" w:hAnsi="Browallia New" w:cs="Browallia New"/>
                <w:sz w:val="28"/>
              </w:rPr>
              <w:t>02</w:t>
            </w:r>
          </w:p>
        </w:tc>
      </w:tr>
      <w:tr w:rsidR="00EB5BA4" w:rsidRPr="00975951" w:rsidTr="00EB5BA4">
        <w:trPr>
          <w:trHeight w:val="20"/>
        </w:trPr>
        <w:tc>
          <w:tcPr>
            <w:tcW w:w="2351" w:type="dxa"/>
            <w:gridSpan w:val="3"/>
            <w:shd w:val="clear" w:color="auto" w:fill="auto"/>
          </w:tcPr>
          <w:p w:rsidR="00EB5BA4" w:rsidRPr="0001411E" w:rsidRDefault="00EB5BA4" w:rsidP="00EB5BA4">
            <w:pPr>
              <w:tabs>
                <w:tab w:val="left" w:pos="567"/>
              </w:tabs>
              <w:ind w:left="-97" w:firstLine="0"/>
              <w:rPr>
                <w:rFonts w:ascii="Browallia New" w:eastAsia="Times New Roman" w:hAnsi="Browallia New" w:cs="Browallia New"/>
                <w:color w:val="000000" w:themeColor="text1"/>
                <w:sz w:val="28"/>
                <w:cs/>
              </w:rPr>
            </w:pPr>
            <w:r w:rsidRPr="0001411E">
              <w:rPr>
                <w:rFonts w:ascii="Browallia New" w:eastAsia="Times New Roman" w:hAnsi="Browallia New" w:cs="Browallia New"/>
                <w:color w:val="000000" w:themeColor="text1"/>
                <w:sz w:val="28"/>
              </w:rPr>
              <w:t>Rental income</w:t>
            </w:r>
          </w:p>
        </w:tc>
        <w:tc>
          <w:tcPr>
            <w:tcW w:w="992" w:type="dxa"/>
            <w:shd w:val="clear" w:color="auto" w:fill="auto"/>
          </w:tcPr>
          <w:p w:rsidR="00EB5BA4" w:rsidRPr="00975951" w:rsidRDefault="00EB5BA4" w:rsidP="00EB5BA4">
            <w:pPr>
              <w:pStyle w:val="NoSpacing"/>
              <w:tabs>
                <w:tab w:val="left" w:pos="-4928"/>
              </w:tabs>
              <w:ind w:firstLine="0"/>
              <w:jc w:val="center"/>
              <w:rPr>
                <w:rFonts w:ascii="Browallia New" w:hAnsi="Browallia New" w:cs="Browallia New"/>
                <w:sz w:val="28"/>
              </w:rPr>
            </w:pPr>
            <w:r w:rsidRPr="00975951">
              <w:rPr>
                <w:rFonts w:ascii="Browallia New" w:hAnsi="Browallia New" w:cs="Browallia New"/>
                <w:sz w:val="28"/>
              </w:rPr>
              <w:t>3</w:t>
            </w:r>
          </w:p>
        </w:tc>
        <w:tc>
          <w:tcPr>
            <w:tcW w:w="1348" w:type="dxa"/>
            <w:shd w:val="clear" w:color="auto" w:fill="auto"/>
          </w:tcPr>
          <w:p w:rsidR="00EB5BA4" w:rsidRPr="0001411E" w:rsidRDefault="00EB5BA4" w:rsidP="00EB5BA4">
            <w:pPr>
              <w:tabs>
                <w:tab w:val="left" w:pos="567"/>
              </w:tabs>
              <w:ind w:firstLine="0"/>
              <w:jc w:val="right"/>
              <w:rPr>
                <w:rFonts w:ascii="Browallia New" w:eastAsia="Times New Roman" w:hAnsi="Browallia New" w:cs="Browallia New"/>
                <w:sz w:val="28"/>
                <w:cs/>
              </w:rPr>
            </w:pPr>
            <w:r w:rsidRPr="0001411E">
              <w:rPr>
                <w:rFonts w:ascii="Browallia New" w:eastAsia="Times New Roman" w:hAnsi="Browallia New" w:cs="Browallia New"/>
                <w:sz w:val="28"/>
              </w:rPr>
              <w:t>-</w:t>
            </w:r>
          </w:p>
        </w:tc>
        <w:tc>
          <w:tcPr>
            <w:tcW w:w="1350" w:type="dxa"/>
            <w:shd w:val="clear" w:color="auto" w:fill="auto"/>
          </w:tcPr>
          <w:p w:rsidR="00EB5BA4" w:rsidRPr="0001411E" w:rsidRDefault="00EB5BA4" w:rsidP="00EB5BA4">
            <w:pPr>
              <w:tabs>
                <w:tab w:val="left" w:pos="567"/>
              </w:tabs>
              <w:ind w:firstLine="0"/>
              <w:jc w:val="right"/>
              <w:rPr>
                <w:rFonts w:ascii="Browallia New" w:eastAsia="Times New Roman" w:hAnsi="Browallia New" w:cs="Browallia New"/>
                <w:sz w:val="28"/>
                <w:cs/>
              </w:rPr>
            </w:pPr>
            <w:r w:rsidRPr="0001411E">
              <w:rPr>
                <w:rFonts w:ascii="Browallia New" w:eastAsia="Times New Roman" w:hAnsi="Browallia New" w:cs="Browallia New"/>
                <w:sz w:val="28"/>
                <w:cs/>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180,000.00</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r w:rsidRPr="00975951">
              <w:rPr>
                <w:rFonts w:ascii="Browallia New" w:hAnsi="Browallia New" w:cs="Browallia New"/>
                <w:sz w:val="28"/>
              </w:rPr>
              <w:t>180,000</w:t>
            </w:r>
            <w:r w:rsidRPr="00975951">
              <w:rPr>
                <w:rFonts w:ascii="Browallia New" w:hAnsi="Browallia New" w:cs="Browallia New"/>
                <w:sz w:val="28"/>
                <w:cs/>
              </w:rPr>
              <w:t>.</w:t>
            </w:r>
            <w:r w:rsidRPr="00975951">
              <w:rPr>
                <w:rFonts w:ascii="Browallia New" w:hAnsi="Browallia New" w:cs="Browallia New"/>
                <w:sz w:val="28"/>
              </w:rPr>
              <w:t>00</w:t>
            </w:r>
          </w:p>
        </w:tc>
      </w:tr>
      <w:tr w:rsidR="00EB5BA4" w:rsidRPr="00975951" w:rsidTr="00EB5BA4">
        <w:trPr>
          <w:trHeight w:val="20"/>
        </w:trPr>
        <w:tc>
          <w:tcPr>
            <w:tcW w:w="2351" w:type="dxa"/>
            <w:gridSpan w:val="3"/>
            <w:shd w:val="clear" w:color="auto" w:fill="auto"/>
          </w:tcPr>
          <w:p w:rsidR="00EB5BA4" w:rsidRPr="0001411E" w:rsidRDefault="00EB5BA4" w:rsidP="00EB5BA4">
            <w:pPr>
              <w:tabs>
                <w:tab w:val="left" w:pos="567"/>
              </w:tabs>
              <w:ind w:left="-97" w:firstLine="0"/>
              <w:rPr>
                <w:rFonts w:ascii="Browallia New" w:eastAsia="Times New Roman" w:hAnsi="Browallia New" w:cs="Browallia New"/>
                <w:color w:val="000000" w:themeColor="text1"/>
                <w:sz w:val="28"/>
              </w:rPr>
            </w:pPr>
            <w:r w:rsidRPr="0001411E">
              <w:rPr>
                <w:rFonts w:ascii="Browallia New" w:eastAsia="Times New Roman" w:hAnsi="Browallia New" w:cs="Browallia New"/>
                <w:color w:val="000000" w:themeColor="text1"/>
                <w:sz w:val="28"/>
              </w:rPr>
              <w:t>Other income</w:t>
            </w:r>
          </w:p>
        </w:tc>
        <w:tc>
          <w:tcPr>
            <w:tcW w:w="992" w:type="dxa"/>
            <w:shd w:val="clear" w:color="auto" w:fill="auto"/>
          </w:tcPr>
          <w:p w:rsidR="00EB5BA4" w:rsidRPr="00975951" w:rsidRDefault="00DD3714" w:rsidP="00EB5BA4">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3</w:t>
            </w: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cs/>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919,274.14</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r w:rsidRPr="00975951">
              <w:rPr>
                <w:rFonts w:ascii="Browallia New" w:hAnsi="Browallia New" w:cs="Browallia New"/>
                <w:sz w:val="28"/>
                <w:cs/>
              </w:rPr>
              <w:t>-</w:t>
            </w:r>
          </w:p>
        </w:tc>
      </w:tr>
      <w:tr w:rsidR="00EB5BA4" w:rsidRPr="00975951" w:rsidTr="00EB5BA4">
        <w:trPr>
          <w:trHeight w:val="20"/>
        </w:trPr>
        <w:tc>
          <w:tcPr>
            <w:tcW w:w="2351" w:type="dxa"/>
            <w:gridSpan w:val="3"/>
            <w:shd w:val="clear" w:color="auto" w:fill="auto"/>
          </w:tcPr>
          <w:p w:rsidR="00EB5BA4" w:rsidRPr="0001411E" w:rsidRDefault="00927113" w:rsidP="00EB5BA4">
            <w:pPr>
              <w:tabs>
                <w:tab w:val="left" w:pos="567"/>
              </w:tabs>
              <w:ind w:left="-97" w:firstLine="0"/>
              <w:rPr>
                <w:rFonts w:ascii="Browallia New" w:eastAsia="Times New Roman" w:hAnsi="Browallia New" w:cs="Browallia New"/>
                <w:color w:val="000000" w:themeColor="text1"/>
                <w:sz w:val="28"/>
                <w:cs/>
              </w:rPr>
            </w:pPr>
            <w:r w:rsidRPr="00927113">
              <w:rPr>
                <w:rFonts w:ascii="Browallia New" w:eastAsia="Times New Roman" w:hAnsi="Browallia New" w:cs="Browallia New"/>
                <w:color w:val="000000" w:themeColor="text1"/>
                <w:sz w:val="28"/>
              </w:rPr>
              <w:t>Management income</w:t>
            </w:r>
          </w:p>
        </w:tc>
        <w:tc>
          <w:tcPr>
            <w:tcW w:w="992" w:type="dxa"/>
            <w:shd w:val="clear" w:color="auto" w:fill="auto"/>
          </w:tcPr>
          <w:p w:rsidR="00EB5BA4" w:rsidRPr="00975951" w:rsidRDefault="00DD3714" w:rsidP="00EB5BA4">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3</w:t>
            </w: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cs/>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3,619,680.00</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r w:rsidRPr="00975951">
              <w:rPr>
                <w:rFonts w:ascii="Browallia New" w:hAnsi="Browallia New" w:cs="Browallia New"/>
                <w:sz w:val="28"/>
                <w:cs/>
              </w:rPr>
              <w:t>-</w:t>
            </w:r>
          </w:p>
        </w:tc>
      </w:tr>
      <w:tr w:rsidR="00EB5BA4" w:rsidRPr="00975951" w:rsidTr="00EB5BA4">
        <w:trPr>
          <w:trHeight w:val="20"/>
        </w:trPr>
        <w:tc>
          <w:tcPr>
            <w:tcW w:w="2351" w:type="dxa"/>
            <w:gridSpan w:val="3"/>
            <w:shd w:val="clear" w:color="auto" w:fill="auto"/>
          </w:tcPr>
          <w:p w:rsidR="00EB5BA4" w:rsidRPr="0001411E" w:rsidRDefault="00EB5BA4" w:rsidP="00EB5BA4">
            <w:pPr>
              <w:tabs>
                <w:tab w:val="left" w:pos="567"/>
              </w:tabs>
              <w:ind w:left="-97" w:firstLine="0"/>
              <w:rPr>
                <w:rFonts w:ascii="Browallia New" w:eastAsia="Times New Roman" w:hAnsi="Browallia New" w:cs="Browallia New"/>
                <w:b/>
                <w:bCs/>
                <w:sz w:val="28"/>
              </w:rPr>
            </w:pPr>
            <w:r w:rsidRPr="0001411E">
              <w:rPr>
                <w:rFonts w:ascii="Browallia New" w:eastAsia="Times New Roman" w:hAnsi="Browallia New" w:cs="Browallia New"/>
                <w:b/>
                <w:bCs/>
                <w:sz w:val="28"/>
              </w:rPr>
              <w:t>Indirect subsidiaries</w:t>
            </w:r>
          </w:p>
        </w:tc>
        <w:tc>
          <w:tcPr>
            <w:tcW w:w="992" w:type="dxa"/>
            <w:shd w:val="clear" w:color="auto" w:fill="auto"/>
          </w:tcPr>
          <w:p w:rsidR="00EB5BA4" w:rsidRPr="00975951" w:rsidRDefault="00EB5BA4" w:rsidP="00EB5BA4">
            <w:pPr>
              <w:tabs>
                <w:tab w:val="left" w:pos="567"/>
              </w:tabs>
              <w:rPr>
                <w:rFonts w:ascii="Browallia New" w:eastAsia="Times New Roman" w:hAnsi="Browallia New" w:cs="Browallia New"/>
                <w:sz w:val="28"/>
              </w:rPr>
            </w:pP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sz w:val="28"/>
              </w:rPr>
            </w:pP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p>
        </w:tc>
      </w:tr>
      <w:tr w:rsidR="00EB5BA4" w:rsidRPr="00975951" w:rsidTr="00EB5BA4">
        <w:trPr>
          <w:trHeight w:val="20"/>
        </w:trPr>
        <w:tc>
          <w:tcPr>
            <w:tcW w:w="2351" w:type="dxa"/>
            <w:gridSpan w:val="3"/>
            <w:shd w:val="clear" w:color="auto" w:fill="auto"/>
          </w:tcPr>
          <w:p w:rsidR="00EB5BA4" w:rsidRPr="00975951" w:rsidRDefault="00EB5BA4" w:rsidP="00EB5BA4">
            <w:pPr>
              <w:tabs>
                <w:tab w:val="left" w:pos="567"/>
              </w:tabs>
              <w:ind w:left="-90" w:firstLine="0"/>
              <w:rPr>
                <w:rFonts w:ascii="Browallia New" w:eastAsia="Times New Roman" w:hAnsi="Browallia New" w:cs="Browallia New"/>
                <w:sz w:val="28"/>
                <w:cs/>
              </w:rPr>
            </w:pPr>
            <w:r w:rsidRPr="0035230D">
              <w:rPr>
                <w:rFonts w:ascii="Browallia New" w:eastAsia="Times New Roman" w:hAnsi="Browallia New" w:cs="Browallia New"/>
                <w:color w:val="000000" w:themeColor="text1"/>
                <w:sz w:val="28"/>
              </w:rPr>
              <w:t>Rental income</w:t>
            </w:r>
          </w:p>
        </w:tc>
        <w:tc>
          <w:tcPr>
            <w:tcW w:w="992" w:type="dxa"/>
            <w:shd w:val="clear" w:color="auto" w:fill="auto"/>
          </w:tcPr>
          <w:p w:rsidR="00EB5BA4" w:rsidRPr="00975951" w:rsidRDefault="00EB5BA4" w:rsidP="00EB5BA4">
            <w:pPr>
              <w:ind w:right="176" w:firstLine="176"/>
              <w:jc w:val="center"/>
              <w:rPr>
                <w:rFonts w:ascii="Browallia New" w:eastAsia="Times New Roman" w:hAnsi="Browallia New" w:cs="Browallia New"/>
                <w:sz w:val="28"/>
              </w:rPr>
            </w:pPr>
            <w:r w:rsidRPr="00975951">
              <w:rPr>
                <w:rFonts w:ascii="Browallia New" w:eastAsia="Times New Roman" w:hAnsi="Browallia New" w:cs="Browallia New"/>
                <w:sz w:val="28"/>
              </w:rPr>
              <w:t>3</w:t>
            </w: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cs/>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126,000.00</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r w:rsidRPr="00975951">
              <w:rPr>
                <w:rFonts w:ascii="Browallia New" w:hAnsi="Browallia New" w:cs="Browallia New"/>
                <w:sz w:val="28"/>
              </w:rPr>
              <w:t>126,000</w:t>
            </w:r>
            <w:r w:rsidRPr="00975951">
              <w:rPr>
                <w:rFonts w:ascii="Browallia New" w:hAnsi="Browallia New" w:cs="Browallia New"/>
                <w:sz w:val="28"/>
                <w:cs/>
              </w:rPr>
              <w:t>.</w:t>
            </w:r>
            <w:r w:rsidRPr="00975951">
              <w:rPr>
                <w:rFonts w:ascii="Browallia New" w:hAnsi="Browallia New" w:cs="Browallia New"/>
                <w:sz w:val="28"/>
              </w:rPr>
              <w:t>00</w:t>
            </w:r>
          </w:p>
        </w:tc>
      </w:tr>
      <w:tr w:rsidR="00EB5BA4" w:rsidRPr="00975951" w:rsidTr="00EB5BA4">
        <w:trPr>
          <w:trHeight w:val="20"/>
        </w:trPr>
        <w:tc>
          <w:tcPr>
            <w:tcW w:w="2351" w:type="dxa"/>
            <w:gridSpan w:val="3"/>
            <w:shd w:val="clear" w:color="auto" w:fill="auto"/>
          </w:tcPr>
          <w:p w:rsidR="00EB5BA4" w:rsidRPr="0035230D" w:rsidRDefault="00EB5BA4" w:rsidP="00EB5BA4">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Other income</w:t>
            </w:r>
          </w:p>
        </w:tc>
        <w:tc>
          <w:tcPr>
            <w:tcW w:w="992" w:type="dxa"/>
            <w:shd w:val="clear" w:color="auto" w:fill="auto"/>
          </w:tcPr>
          <w:p w:rsidR="00EB5BA4" w:rsidRPr="00975951" w:rsidRDefault="00EB5BA4" w:rsidP="00EB5BA4">
            <w:pPr>
              <w:pStyle w:val="NoSpacing"/>
              <w:tabs>
                <w:tab w:val="left" w:pos="-4928"/>
              </w:tabs>
              <w:ind w:firstLine="0"/>
              <w:jc w:val="center"/>
              <w:rPr>
                <w:rFonts w:ascii="Browallia New" w:hAnsi="Browallia New" w:cs="Browallia New"/>
                <w:sz w:val="28"/>
              </w:rPr>
            </w:pPr>
            <w:r w:rsidRPr="00952E12">
              <w:rPr>
                <w:rFonts w:ascii="Browallia New" w:eastAsia="Times New Roman" w:hAnsi="Browallia New" w:cs="Browallia New"/>
                <w:sz w:val="28"/>
              </w:rPr>
              <w:t>3</w:t>
            </w: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color w:val="CC0099"/>
                <w:sz w:val="28"/>
              </w:rPr>
            </w:pPr>
            <w:r w:rsidRPr="0001411E">
              <w:rPr>
                <w:rFonts w:ascii="Browallia New" w:hAnsi="Browallia New" w:cs="Browallia New"/>
                <w:color w:val="CC0099"/>
                <w:sz w:val="28"/>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color w:val="CC0099"/>
                <w:sz w:val="28"/>
              </w:rPr>
            </w:pPr>
            <w:r w:rsidRPr="0001411E">
              <w:rPr>
                <w:rFonts w:ascii="Browallia New" w:hAnsi="Browallia New" w:cs="Browallia New"/>
                <w:color w:val="CC0099"/>
                <w:sz w:val="28"/>
              </w:rPr>
              <w:t>-</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color w:val="CC0099"/>
                <w:sz w:val="28"/>
              </w:rPr>
            </w:pPr>
            <w:r w:rsidRPr="0001411E">
              <w:rPr>
                <w:rFonts w:ascii="Browallia New" w:hAnsi="Browallia New" w:cs="Browallia New"/>
                <w:sz w:val="28"/>
              </w:rPr>
              <w:t>36,173.96</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color w:val="CC0099"/>
                <w:sz w:val="28"/>
              </w:rPr>
            </w:pPr>
            <w:r>
              <w:rPr>
                <w:rFonts w:ascii="Browallia New" w:hAnsi="Browallia New" w:cs="Browallia New"/>
                <w:color w:val="CC0099"/>
                <w:sz w:val="28"/>
              </w:rPr>
              <w:t>-</w:t>
            </w:r>
          </w:p>
        </w:tc>
      </w:tr>
      <w:tr w:rsidR="00EB5BA4" w:rsidRPr="00975951" w:rsidTr="00EB5BA4">
        <w:trPr>
          <w:trHeight w:val="20"/>
        </w:trPr>
        <w:tc>
          <w:tcPr>
            <w:tcW w:w="2351" w:type="dxa"/>
            <w:gridSpan w:val="3"/>
            <w:shd w:val="clear" w:color="auto" w:fill="auto"/>
          </w:tcPr>
          <w:p w:rsidR="00EB5BA4" w:rsidRPr="0001411E" w:rsidRDefault="00EB5BA4" w:rsidP="00EB5BA4">
            <w:pPr>
              <w:tabs>
                <w:tab w:val="left" w:pos="567"/>
              </w:tabs>
              <w:ind w:left="-97" w:hanging="7"/>
              <w:rPr>
                <w:rFonts w:ascii="Browallia New" w:eastAsia="Times New Roman" w:hAnsi="Browallia New" w:cs="Browallia New"/>
                <w:b/>
                <w:bCs/>
                <w:sz w:val="28"/>
                <w:cs/>
              </w:rPr>
            </w:pPr>
            <w:r w:rsidRPr="0001411E">
              <w:rPr>
                <w:rFonts w:ascii="Browallia New" w:eastAsia="Times New Roman" w:hAnsi="Browallia New" w:cs="Browallia New"/>
                <w:b/>
                <w:bCs/>
                <w:sz w:val="28"/>
              </w:rPr>
              <w:t>Related companies</w:t>
            </w:r>
          </w:p>
        </w:tc>
        <w:tc>
          <w:tcPr>
            <w:tcW w:w="992" w:type="dxa"/>
            <w:shd w:val="clear" w:color="auto" w:fill="auto"/>
          </w:tcPr>
          <w:p w:rsidR="00EB5BA4" w:rsidRPr="00975951" w:rsidRDefault="00EB5BA4" w:rsidP="00EB5BA4">
            <w:pPr>
              <w:pStyle w:val="NoSpacing"/>
              <w:tabs>
                <w:tab w:val="left" w:pos="-4928"/>
              </w:tabs>
              <w:ind w:firstLine="0"/>
              <w:jc w:val="center"/>
              <w:rPr>
                <w:rFonts w:ascii="Browallia New" w:hAnsi="Browallia New" w:cs="Browallia New"/>
                <w:sz w:val="28"/>
              </w:rPr>
            </w:pPr>
          </w:p>
        </w:tc>
        <w:tc>
          <w:tcPr>
            <w:tcW w:w="1348" w:type="dxa"/>
            <w:shd w:val="clear" w:color="auto" w:fill="auto"/>
          </w:tcPr>
          <w:p w:rsidR="00EB5BA4" w:rsidRPr="0001411E" w:rsidRDefault="00EB5BA4" w:rsidP="00EB5BA4">
            <w:pPr>
              <w:pStyle w:val="NoSpacing"/>
              <w:ind w:firstLine="0"/>
              <w:jc w:val="right"/>
              <w:rPr>
                <w:rFonts w:ascii="Browallia New" w:hAnsi="Browallia New" w:cs="Browallia New"/>
                <w:color w:val="CC0099"/>
                <w:sz w:val="28"/>
              </w:rPr>
            </w:pP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color w:val="CC0099"/>
                <w:sz w:val="28"/>
              </w:rPr>
            </w:pP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color w:val="CC0099"/>
                <w:sz w:val="28"/>
              </w:rPr>
            </w:pP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color w:val="CC0099"/>
                <w:sz w:val="28"/>
              </w:rPr>
            </w:pPr>
          </w:p>
        </w:tc>
      </w:tr>
      <w:tr w:rsidR="00EB5BA4" w:rsidRPr="00975951" w:rsidTr="00EB5BA4">
        <w:trPr>
          <w:trHeight w:val="20"/>
        </w:trPr>
        <w:tc>
          <w:tcPr>
            <w:tcW w:w="2351" w:type="dxa"/>
            <w:gridSpan w:val="3"/>
            <w:shd w:val="clear" w:color="auto" w:fill="auto"/>
          </w:tcPr>
          <w:p w:rsidR="00EB5BA4" w:rsidRPr="00975951" w:rsidRDefault="00EB5BA4" w:rsidP="00EB5BA4">
            <w:pPr>
              <w:tabs>
                <w:tab w:val="left" w:pos="317"/>
              </w:tabs>
              <w:ind w:hanging="108"/>
              <w:rPr>
                <w:rFonts w:ascii="Browallia New" w:eastAsia="Times New Roman" w:hAnsi="Browallia New" w:cs="Browallia New"/>
                <w:sz w:val="28"/>
                <w:cs/>
              </w:rPr>
            </w:pPr>
            <w:r w:rsidRPr="00975951">
              <w:rPr>
                <w:rFonts w:ascii="Browallia New" w:eastAsia="Times New Roman" w:hAnsi="Browallia New" w:cs="Browallia New"/>
                <w:sz w:val="28"/>
              </w:rPr>
              <w:t>Sales and services income</w:t>
            </w:r>
          </w:p>
        </w:tc>
        <w:tc>
          <w:tcPr>
            <w:tcW w:w="992" w:type="dxa"/>
            <w:shd w:val="clear" w:color="auto" w:fill="auto"/>
          </w:tcPr>
          <w:p w:rsidR="00EB5BA4" w:rsidRPr="00975951" w:rsidRDefault="00EB5BA4" w:rsidP="00EB5BA4">
            <w:pPr>
              <w:tabs>
                <w:tab w:val="left" w:pos="567"/>
              </w:tabs>
              <w:ind w:firstLine="0"/>
              <w:jc w:val="center"/>
              <w:rPr>
                <w:rFonts w:ascii="Browallia New" w:eastAsia="Times New Roman" w:hAnsi="Browallia New" w:cs="Browallia New"/>
                <w:sz w:val="28"/>
              </w:rPr>
            </w:pPr>
            <w:r w:rsidRPr="00975951">
              <w:rPr>
                <w:rFonts w:ascii="Browallia New" w:eastAsia="Times New Roman" w:hAnsi="Browallia New" w:cs="Browallia New"/>
                <w:sz w:val="28"/>
              </w:rPr>
              <w:t>1 and 2</w:t>
            </w:r>
          </w:p>
        </w:tc>
        <w:tc>
          <w:tcPr>
            <w:tcW w:w="1348" w:type="dxa"/>
            <w:shd w:val="clear" w:color="auto" w:fill="auto"/>
            <w:vAlign w:val="bottom"/>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69,784.50</w:t>
            </w:r>
          </w:p>
        </w:tc>
        <w:tc>
          <w:tcPr>
            <w:tcW w:w="1350" w:type="dxa"/>
            <w:shd w:val="clear" w:color="auto" w:fill="auto"/>
            <w:vAlign w:val="bottom"/>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56,375</w:t>
            </w:r>
            <w:r w:rsidRPr="0001411E">
              <w:rPr>
                <w:rFonts w:ascii="Browallia New" w:hAnsi="Browallia New" w:cs="Browallia New"/>
                <w:sz w:val="28"/>
                <w:cs/>
              </w:rPr>
              <w:t>.</w:t>
            </w:r>
            <w:r w:rsidRPr="0001411E">
              <w:rPr>
                <w:rFonts w:ascii="Browallia New" w:hAnsi="Browallia New" w:cs="Browallia New"/>
                <w:sz w:val="28"/>
              </w:rPr>
              <w:t>00</w:t>
            </w:r>
          </w:p>
        </w:tc>
        <w:tc>
          <w:tcPr>
            <w:tcW w:w="1350" w:type="dxa"/>
            <w:shd w:val="clear" w:color="auto" w:fill="auto"/>
          </w:tcPr>
          <w:p w:rsidR="00EB5BA4" w:rsidRPr="0001411E" w:rsidRDefault="00EB5BA4" w:rsidP="00EB5BA4">
            <w:pPr>
              <w:pStyle w:val="NoSpacing"/>
              <w:ind w:firstLine="0"/>
              <w:jc w:val="right"/>
              <w:rPr>
                <w:rFonts w:ascii="Browallia New" w:hAnsi="Browallia New" w:cs="Browallia New"/>
                <w:sz w:val="28"/>
              </w:rPr>
            </w:pPr>
            <w:r w:rsidRPr="0001411E">
              <w:rPr>
                <w:rFonts w:ascii="Browallia New" w:hAnsi="Browallia New" w:cs="Browallia New"/>
                <w:sz w:val="28"/>
              </w:rPr>
              <w:t>69,784.50</w:t>
            </w:r>
          </w:p>
        </w:tc>
        <w:tc>
          <w:tcPr>
            <w:tcW w:w="1350" w:type="dxa"/>
            <w:shd w:val="clear" w:color="auto" w:fill="auto"/>
          </w:tcPr>
          <w:p w:rsidR="00EB5BA4" w:rsidRPr="00975951" w:rsidRDefault="00EB5BA4" w:rsidP="00EB5BA4">
            <w:pPr>
              <w:pStyle w:val="NoSpacing"/>
              <w:ind w:firstLine="0"/>
              <w:jc w:val="right"/>
              <w:rPr>
                <w:rFonts w:ascii="Browallia New" w:hAnsi="Browallia New" w:cs="Browallia New"/>
                <w:sz w:val="28"/>
              </w:rPr>
            </w:pPr>
            <w:r w:rsidRPr="00975951">
              <w:rPr>
                <w:rFonts w:ascii="Browallia New" w:hAnsi="Browallia New" w:cs="Browallia New"/>
                <w:sz w:val="28"/>
              </w:rPr>
              <w:t>56,375</w:t>
            </w:r>
            <w:r w:rsidRPr="00975951">
              <w:rPr>
                <w:rFonts w:ascii="Browallia New" w:hAnsi="Browallia New" w:cs="Browallia New"/>
                <w:sz w:val="28"/>
                <w:cs/>
              </w:rPr>
              <w:t>.</w:t>
            </w:r>
            <w:r w:rsidRPr="00975951">
              <w:rPr>
                <w:rFonts w:ascii="Browallia New" w:hAnsi="Browallia New" w:cs="Browallia New"/>
                <w:sz w:val="28"/>
              </w:rPr>
              <w:t>00</w:t>
            </w:r>
          </w:p>
        </w:tc>
      </w:tr>
    </w:tbl>
    <w:p w:rsidR="009715EF" w:rsidRPr="0078148B" w:rsidRDefault="00EB5BA4" w:rsidP="00EB5BA4">
      <w:pPr>
        <w:spacing w:before="120"/>
        <w:ind w:firstLine="0"/>
        <w:rPr>
          <w:rFonts w:ascii="Browallia New" w:eastAsia="Times New Roman" w:hAnsi="Browallia New" w:cs="Browallia New"/>
          <w:color w:val="000000" w:themeColor="text1"/>
          <w:sz w:val="28"/>
        </w:rPr>
      </w:pPr>
      <w:r w:rsidRPr="00EB5BA4">
        <w:rPr>
          <w:rFonts w:ascii="Browallia New" w:eastAsia="Times New Roman" w:hAnsi="Browallia New" w:cs="Browallia New"/>
          <w:color w:val="0070C0"/>
          <w:sz w:val="28"/>
        </w:rPr>
        <w:tab/>
      </w:r>
      <w:r w:rsidR="009715EF" w:rsidRPr="0078148B">
        <w:rPr>
          <w:rFonts w:ascii="Browallia New" w:eastAsia="Times New Roman" w:hAnsi="Browallia New" w:cs="Browallia New"/>
          <w:color w:val="000000" w:themeColor="text1"/>
          <w:sz w:val="28"/>
          <w:u w:val="single"/>
        </w:rPr>
        <w:t>Pricing policies</w:t>
      </w:r>
    </w:p>
    <w:p w:rsidR="008D4297" w:rsidRPr="0078148B" w:rsidRDefault="009715EF" w:rsidP="00EB5BA4">
      <w:pPr>
        <w:numPr>
          <w:ilvl w:val="0"/>
          <w:numId w:val="3"/>
        </w:numPr>
        <w:tabs>
          <w:tab w:val="left" w:pos="993"/>
        </w:tabs>
        <w:spacing w:before="120"/>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Selling price is lower than selling price for general customer group by approximately 1</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 xml:space="preserve"> to 5</w:t>
      </w:r>
      <w:r w:rsidRPr="0078148B">
        <w:rPr>
          <w:rFonts w:ascii="Browallia New" w:eastAsia="Times New Roman" w:hAnsi="Browallia New" w:cs="Browallia New"/>
          <w:color w:val="000000" w:themeColor="text1"/>
          <w:sz w:val="28"/>
          <w:cs/>
        </w:rPr>
        <w:t>%.</w:t>
      </w:r>
    </w:p>
    <w:p w:rsidR="008D4297" w:rsidRPr="0078148B" w:rsidRDefault="009715EF" w:rsidP="008D4297">
      <w:pPr>
        <w:numPr>
          <w:ilvl w:val="0"/>
          <w:numId w:val="3"/>
        </w:numPr>
        <w:tabs>
          <w:tab w:val="left" w:pos="993"/>
        </w:tabs>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Selling price is lower than selling price for prime customer group by approximately 3</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 xml:space="preserve"> to 10</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 xml:space="preserve">, based on </w:t>
      </w:r>
    </w:p>
    <w:p w:rsidR="009715EF" w:rsidRPr="0078148B" w:rsidRDefault="008D4297" w:rsidP="008D4297">
      <w:pPr>
        <w:tabs>
          <w:tab w:val="left" w:pos="993"/>
        </w:tabs>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ab/>
      </w:r>
      <w:r w:rsidR="009715EF" w:rsidRPr="0078148B">
        <w:rPr>
          <w:rFonts w:ascii="Browallia New" w:eastAsia="Times New Roman" w:hAnsi="Browallia New" w:cs="Browallia New"/>
          <w:color w:val="000000" w:themeColor="text1"/>
          <w:sz w:val="28"/>
        </w:rPr>
        <w:t>risk</w:t>
      </w:r>
      <w:r w:rsidR="009715EF" w:rsidRPr="0078148B">
        <w:rPr>
          <w:rFonts w:ascii="Browallia New" w:eastAsia="Times New Roman" w:hAnsi="Browallia New" w:cs="Browallia New"/>
          <w:color w:val="000000" w:themeColor="text1"/>
          <w:sz w:val="28"/>
          <w:cs/>
        </w:rPr>
        <w:t>-</w:t>
      </w:r>
      <w:r w:rsidR="009715EF" w:rsidRPr="0078148B">
        <w:rPr>
          <w:rFonts w:ascii="Browallia New" w:eastAsia="Times New Roman" w:hAnsi="Browallia New" w:cs="Browallia New"/>
          <w:color w:val="000000" w:themeColor="text1"/>
          <w:sz w:val="28"/>
        </w:rPr>
        <w:t>free on debt collection consideration</w:t>
      </w:r>
    </w:p>
    <w:p w:rsidR="008D4297" w:rsidRPr="0078148B" w:rsidRDefault="009715EF" w:rsidP="008D4297">
      <w:pPr>
        <w:numPr>
          <w:ilvl w:val="0"/>
          <w:numId w:val="3"/>
        </w:numPr>
        <w:tabs>
          <w:tab w:val="left" w:pos="993"/>
        </w:tabs>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 xml:space="preserve">Mutually agreed rate </w:t>
      </w:r>
    </w:p>
    <w:p w:rsidR="008D4297" w:rsidRDefault="009715EF" w:rsidP="00BE3F4C">
      <w:pPr>
        <w:numPr>
          <w:ilvl w:val="0"/>
          <w:numId w:val="3"/>
        </w:numPr>
        <w:tabs>
          <w:tab w:val="left" w:pos="993"/>
        </w:tabs>
        <w:ind w:left="993" w:hanging="273"/>
        <w:rPr>
          <w:rFonts w:ascii="Browallia New" w:eastAsia="Times New Roman" w:hAnsi="Browallia New" w:cs="Browallia New"/>
          <w:color w:val="000000" w:themeColor="text1"/>
          <w:spacing w:val="-6"/>
          <w:sz w:val="28"/>
        </w:rPr>
      </w:pPr>
      <w:r w:rsidRPr="001C33E3">
        <w:rPr>
          <w:rFonts w:ascii="Browallia New" w:eastAsia="Times New Roman" w:hAnsi="Browallia New" w:cs="Browallia New"/>
          <w:color w:val="000000" w:themeColor="text1"/>
          <w:spacing w:val="-6"/>
          <w:sz w:val="28"/>
        </w:rPr>
        <w:t xml:space="preserve">As stipulated in promissory note </w:t>
      </w:r>
      <w:r w:rsidRPr="001C33E3">
        <w:rPr>
          <w:rFonts w:ascii="Browallia New" w:eastAsia="Times New Roman" w:hAnsi="Browallia New" w:cs="Browallia New"/>
          <w:color w:val="000000" w:themeColor="text1"/>
          <w:spacing w:val="-6"/>
          <w:sz w:val="28"/>
          <w:cs/>
        </w:rPr>
        <w:t>(</w:t>
      </w:r>
      <w:r w:rsidRPr="001C33E3">
        <w:rPr>
          <w:rFonts w:ascii="Browallia New" w:eastAsia="Times New Roman" w:hAnsi="Browallia New" w:cs="Browallia New"/>
          <w:color w:val="000000" w:themeColor="text1"/>
          <w:spacing w:val="-6"/>
          <w:sz w:val="28"/>
        </w:rPr>
        <w:t xml:space="preserve">at rate of </w:t>
      </w:r>
      <w:r w:rsidR="00AB5B8E" w:rsidRPr="001C33E3">
        <w:rPr>
          <w:rFonts w:ascii="Browallia New" w:eastAsia="Times New Roman" w:hAnsi="Browallia New" w:cs="Browallia New"/>
          <w:color w:val="000000" w:themeColor="text1"/>
          <w:spacing w:val="-6"/>
          <w:sz w:val="28"/>
        </w:rPr>
        <w:t>3</w:t>
      </w:r>
      <w:r w:rsidR="00AB5B8E" w:rsidRPr="001C33E3">
        <w:rPr>
          <w:rFonts w:ascii="Browallia New" w:eastAsia="Times New Roman" w:hAnsi="Browallia New" w:cs="Browallia New"/>
          <w:color w:val="000000" w:themeColor="text1"/>
          <w:spacing w:val="-6"/>
          <w:sz w:val="28"/>
          <w:cs/>
        </w:rPr>
        <w:t>%</w:t>
      </w:r>
      <w:r w:rsidR="0001411E" w:rsidRPr="001C33E3">
        <w:rPr>
          <w:rFonts w:ascii="Browallia New" w:eastAsia="Times New Roman" w:hAnsi="Browallia New" w:cs="Browallia New"/>
          <w:color w:val="000000" w:themeColor="text1"/>
          <w:spacing w:val="-6"/>
          <w:sz w:val="28"/>
        </w:rPr>
        <w:t xml:space="preserve"> and 6%</w:t>
      </w:r>
      <w:r w:rsidR="0001411E" w:rsidRPr="001C33E3">
        <w:rPr>
          <w:rFonts w:ascii="Browallia New" w:eastAsia="Times New Roman" w:hAnsi="Browallia New" w:cs="Browallia New"/>
          <w:color w:val="0070C0"/>
          <w:spacing w:val="-6"/>
          <w:sz w:val="28"/>
        </w:rPr>
        <w:t xml:space="preserve"> </w:t>
      </w:r>
      <w:r w:rsidR="0074522D" w:rsidRPr="001C33E3">
        <w:rPr>
          <w:rFonts w:ascii="Browallia New" w:eastAsia="Times New Roman" w:hAnsi="Browallia New" w:cs="Browallia New"/>
          <w:color w:val="000000" w:themeColor="text1"/>
          <w:spacing w:val="-6"/>
          <w:sz w:val="28"/>
        </w:rPr>
        <w:t>per annum, In 2017 and rate of 3% per annum, In 2016</w:t>
      </w:r>
      <w:r w:rsidRPr="001C33E3">
        <w:rPr>
          <w:rFonts w:ascii="Browallia New" w:eastAsia="Times New Roman" w:hAnsi="Browallia New" w:cs="Browallia New"/>
          <w:color w:val="000000" w:themeColor="text1"/>
          <w:spacing w:val="-6"/>
          <w:sz w:val="28"/>
          <w:cs/>
        </w:rPr>
        <w:t>)</w:t>
      </w:r>
    </w:p>
    <w:p w:rsidR="00AD454B" w:rsidRDefault="00AD454B" w:rsidP="00AD454B">
      <w:pPr>
        <w:tabs>
          <w:tab w:val="left" w:pos="993"/>
        </w:tabs>
        <w:rPr>
          <w:rFonts w:ascii="Browallia New" w:eastAsia="Times New Roman" w:hAnsi="Browallia New" w:cs="Browallia New"/>
          <w:color w:val="000000" w:themeColor="text1"/>
          <w:spacing w:val="-6"/>
          <w:sz w:val="28"/>
        </w:rPr>
      </w:pPr>
    </w:p>
    <w:p w:rsidR="00AD454B" w:rsidRDefault="00AD454B" w:rsidP="00AD454B">
      <w:pPr>
        <w:tabs>
          <w:tab w:val="left" w:pos="993"/>
        </w:tabs>
        <w:rPr>
          <w:rFonts w:ascii="Browallia New" w:eastAsia="Times New Roman" w:hAnsi="Browallia New" w:cs="Browallia New"/>
          <w:color w:val="000000" w:themeColor="text1"/>
          <w:spacing w:val="-6"/>
          <w:sz w:val="28"/>
        </w:rPr>
      </w:pPr>
    </w:p>
    <w:p w:rsidR="003752C8" w:rsidRDefault="003752C8">
      <w:pPr>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br w:type="page"/>
      </w:r>
    </w:p>
    <w:p w:rsidR="00AD454B" w:rsidRPr="0078148B" w:rsidRDefault="00AD454B" w:rsidP="00AD454B">
      <w:pPr>
        <w:ind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b/>
          <w:bCs/>
          <w:color w:val="000000" w:themeColor="text1"/>
          <w:sz w:val="28"/>
        </w:rPr>
        <w:lastRenderedPageBreak/>
        <w:t>5</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ab/>
        <w:t xml:space="preserve">RELATED PARTY TRANSACTIONS </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Con</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t</w:t>
      </w:r>
      <w:r w:rsidRPr="0078148B">
        <w:rPr>
          <w:rFonts w:ascii="Browallia New" w:eastAsia="Times New Roman" w:hAnsi="Browallia New" w:cs="Browallia New"/>
          <w:b/>
          <w:bCs/>
          <w:color w:val="000000" w:themeColor="text1"/>
          <w:sz w:val="28"/>
          <w:cs/>
        </w:rPr>
        <w:t>)</w:t>
      </w:r>
    </w:p>
    <w:p w:rsidR="00AD454B" w:rsidRPr="0078148B" w:rsidRDefault="00AD454B" w:rsidP="00AD454B">
      <w:pPr>
        <w:tabs>
          <w:tab w:val="left" w:pos="709"/>
        </w:tabs>
        <w:spacing w:before="120" w:after="120"/>
        <w:ind w:firstLine="0"/>
        <w:jc w:val="thaiDistribute"/>
        <w:rPr>
          <w:rFonts w:ascii="Browallia New" w:eastAsia="Times New Roman" w:hAnsi="Browallia New" w:cs="Browallia New"/>
          <w:color w:val="000000" w:themeColor="text1"/>
          <w:spacing w:val="-4"/>
          <w:sz w:val="28"/>
        </w:rPr>
      </w:pPr>
      <w:r w:rsidRPr="0078148B">
        <w:rPr>
          <w:rFonts w:ascii="Browallia New" w:eastAsia="Times New Roman" w:hAnsi="Browallia New" w:cs="Browallia New"/>
          <w:color w:val="000000" w:themeColor="text1"/>
          <w:sz w:val="28"/>
        </w:rPr>
        <w:t>5</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1</w:t>
      </w:r>
      <w:r w:rsidRPr="0078148B">
        <w:rPr>
          <w:rFonts w:ascii="Browallia New" w:eastAsia="Times New Roman" w:hAnsi="Browallia New" w:cs="Browallia New"/>
          <w:color w:val="000000" w:themeColor="text1"/>
          <w:sz w:val="28"/>
        </w:rPr>
        <w:tab/>
        <w:t>The significant transactions with re</w:t>
      </w:r>
      <w:r>
        <w:rPr>
          <w:rFonts w:ascii="Browallia New" w:eastAsia="Times New Roman" w:hAnsi="Browallia New" w:cs="Browallia New"/>
          <w:color w:val="000000" w:themeColor="text1"/>
          <w:sz w:val="28"/>
        </w:rPr>
        <w:t>lated companies are as follows</w:t>
      </w:r>
      <w:r>
        <w:rPr>
          <w:rFonts w:ascii="Browallia New" w:eastAsia="Times New Roman" w:hAnsi="Browallia New" w:cs="Browallia New"/>
          <w:color w:val="000000" w:themeColor="text1"/>
          <w:sz w:val="28"/>
          <w:cs/>
        </w:rPr>
        <w:t xml:space="preserve">.- </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Con</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t</w:t>
      </w:r>
      <w:r w:rsidRPr="0078148B">
        <w:rPr>
          <w:rFonts w:ascii="Browallia New" w:eastAsia="Times New Roman" w:hAnsi="Browallia New" w:cs="Browallia New"/>
          <w:color w:val="000000" w:themeColor="text1"/>
          <w:sz w:val="28"/>
          <w:cs/>
        </w:rPr>
        <w:t>)</w:t>
      </w:r>
    </w:p>
    <w:p w:rsidR="009715EF" w:rsidRPr="0074522D" w:rsidRDefault="009715EF" w:rsidP="008D4297">
      <w:pPr>
        <w:tabs>
          <w:tab w:val="left" w:pos="709"/>
        </w:tabs>
        <w:spacing w:before="120"/>
        <w:ind w:left="720" w:firstLine="0"/>
        <w:rPr>
          <w:rFonts w:ascii="Browallia New" w:eastAsia="Times New Roman" w:hAnsi="Browallia New" w:cs="Browallia New"/>
          <w:color w:val="000000" w:themeColor="text1"/>
          <w:sz w:val="16"/>
          <w:szCs w:val="16"/>
        </w:rPr>
      </w:pPr>
      <w:r w:rsidRPr="0074522D">
        <w:rPr>
          <w:rFonts w:ascii="Browallia New" w:eastAsia="Times New Roman" w:hAnsi="Browallia New" w:cs="Browallia New"/>
          <w:color w:val="000000" w:themeColor="text1"/>
          <w:sz w:val="28"/>
          <w:u w:val="single"/>
        </w:rPr>
        <w:t>Management benefit expenses</w:t>
      </w:r>
    </w:p>
    <w:p w:rsidR="00472A48" w:rsidRPr="0078148B" w:rsidRDefault="00584B4E" w:rsidP="00AD454B">
      <w:pPr>
        <w:tabs>
          <w:tab w:val="left" w:pos="709"/>
        </w:tabs>
        <w:spacing w:before="120" w:after="120"/>
        <w:ind w:left="720" w:firstLine="0"/>
        <w:jc w:val="thaiDistribute"/>
        <w:rPr>
          <w:rFonts w:ascii="Browallia New" w:eastAsia="Times New Roman" w:hAnsi="Browallia New" w:cs="Browallia New"/>
          <w:color w:val="000000" w:themeColor="text1"/>
          <w:spacing w:val="-4"/>
          <w:sz w:val="28"/>
        </w:rPr>
      </w:pPr>
      <w:r w:rsidRPr="0078148B">
        <w:rPr>
          <w:rFonts w:ascii="Browallia New" w:eastAsia="Times New Roman" w:hAnsi="Browallia New" w:cs="Browallia New"/>
          <w:color w:val="000000" w:themeColor="text1"/>
          <w:spacing w:val="-4"/>
          <w:sz w:val="28"/>
        </w:rPr>
        <w:t xml:space="preserve">The </w:t>
      </w:r>
      <w:r w:rsidR="009715EF" w:rsidRPr="0078148B">
        <w:rPr>
          <w:rFonts w:ascii="Browallia New" w:eastAsia="Times New Roman" w:hAnsi="Browallia New" w:cs="Browallia New"/>
          <w:color w:val="000000" w:themeColor="text1"/>
          <w:spacing w:val="-4"/>
          <w:sz w:val="28"/>
        </w:rPr>
        <w:t>C</w:t>
      </w:r>
      <w:r w:rsidRPr="0078148B">
        <w:rPr>
          <w:rFonts w:ascii="Browallia New" w:eastAsia="Times New Roman" w:hAnsi="Browallia New" w:cs="Browallia New"/>
          <w:color w:val="000000" w:themeColor="text1"/>
          <w:spacing w:val="-4"/>
          <w:sz w:val="28"/>
        </w:rPr>
        <w:t>ompany and its subsidiaries had</w:t>
      </w:r>
      <w:r w:rsidR="009715EF" w:rsidRPr="0078148B">
        <w:rPr>
          <w:rFonts w:ascii="Browallia New" w:eastAsia="Times New Roman" w:hAnsi="Browallia New" w:cs="Browallia New"/>
          <w:color w:val="000000" w:themeColor="text1"/>
          <w:spacing w:val="-4"/>
          <w:sz w:val="28"/>
        </w:rPr>
        <w:t xml:space="preserve"> salaries, bonuses, meeting allowances, social security contributions, contributions to provident fund, other welfare, and retirement benefit recognized to their directors and management as expenses as follows</w:t>
      </w:r>
      <w:r w:rsidR="00BF3ACA">
        <w:rPr>
          <w:rFonts w:ascii="Browallia New" w:eastAsia="Times New Roman" w:hAnsi="Browallia New" w:cs="Browallia New"/>
          <w:color w:val="000000" w:themeColor="text1"/>
          <w:spacing w:val="-4"/>
          <w:sz w:val="28"/>
          <w:cs/>
        </w:rPr>
        <w:t>.-</w:t>
      </w:r>
    </w:p>
    <w:tbl>
      <w:tblPr>
        <w:tblW w:w="9020" w:type="dxa"/>
        <w:tblInd w:w="817" w:type="dxa"/>
        <w:tblLayout w:type="fixed"/>
        <w:tblLook w:val="04A0" w:firstRow="1" w:lastRow="0" w:firstColumn="1" w:lastColumn="0" w:noHBand="0" w:noVBand="1"/>
      </w:tblPr>
      <w:tblGrid>
        <w:gridCol w:w="283"/>
        <w:gridCol w:w="284"/>
        <w:gridCol w:w="2234"/>
        <w:gridCol w:w="1560"/>
        <w:gridCol w:w="1559"/>
        <w:gridCol w:w="1559"/>
        <w:gridCol w:w="1541"/>
      </w:tblGrid>
      <w:tr w:rsidR="0078148B" w:rsidRPr="0078148B" w:rsidTr="00BF3ACA">
        <w:tc>
          <w:tcPr>
            <w:tcW w:w="283" w:type="dxa"/>
            <w:shd w:val="clear" w:color="auto" w:fill="auto"/>
          </w:tcPr>
          <w:p w:rsidR="009715EF" w:rsidRPr="0078148B" w:rsidRDefault="009715EF" w:rsidP="006E1A25">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9715EF" w:rsidRPr="0078148B"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 xml:space="preserve">Unit </w:t>
            </w:r>
            <w:r w:rsidRPr="0078148B">
              <w:rPr>
                <w:rFonts w:ascii="Browallia New" w:hAnsi="Browallia New" w:cs="Browallia New"/>
                <w:color w:val="000000" w:themeColor="text1"/>
                <w:sz w:val="28"/>
                <w:cs/>
              </w:rPr>
              <w:t xml:space="preserve">: </w:t>
            </w:r>
            <w:r w:rsidRPr="0078148B">
              <w:rPr>
                <w:rFonts w:ascii="Browallia New" w:hAnsi="Browallia New" w:cs="Browallia New"/>
                <w:color w:val="000000" w:themeColor="text1"/>
                <w:sz w:val="28"/>
              </w:rPr>
              <w:t>Baht</w:t>
            </w:r>
          </w:p>
        </w:tc>
      </w:tr>
      <w:tr w:rsidR="0078148B" w:rsidRPr="0078148B" w:rsidTr="00BF3ACA">
        <w:tc>
          <w:tcPr>
            <w:tcW w:w="283"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9715EF" w:rsidRPr="0078148B" w:rsidRDefault="0052651B"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For the three</w:t>
            </w:r>
            <w:r w:rsidR="002B0821" w:rsidRPr="0078148B">
              <w:rPr>
                <w:rFonts w:ascii="Browallia New" w:hAnsi="Browallia New" w:cs="Browallia New"/>
                <w:color w:val="000000" w:themeColor="text1"/>
                <w:sz w:val="28"/>
                <w:cs/>
              </w:rPr>
              <w:t>-</w:t>
            </w:r>
            <w:r w:rsidR="002B0821" w:rsidRPr="0078148B">
              <w:rPr>
                <w:rFonts w:ascii="Browallia New" w:hAnsi="Browallia New" w:cs="Browallia New"/>
                <w:color w:val="000000" w:themeColor="text1"/>
                <w:sz w:val="28"/>
              </w:rPr>
              <w:t xml:space="preserve">month period ended </w:t>
            </w:r>
            <w:r w:rsidR="005946C6" w:rsidRPr="00975951">
              <w:rPr>
                <w:rFonts w:ascii="Browallia New" w:hAnsi="Browallia New" w:cs="Browallia New"/>
                <w:sz w:val="28"/>
              </w:rPr>
              <w:t>June 30</w:t>
            </w:r>
            <w:r w:rsidR="009715EF" w:rsidRPr="0078148B">
              <w:rPr>
                <w:rFonts w:ascii="Browallia New" w:hAnsi="Browallia New" w:cs="Browallia New"/>
                <w:color w:val="000000" w:themeColor="text1"/>
                <w:sz w:val="28"/>
              </w:rPr>
              <w:t>,</w:t>
            </w:r>
          </w:p>
        </w:tc>
      </w:tr>
      <w:tr w:rsidR="0078148B" w:rsidRPr="0078148B" w:rsidTr="00BF3ACA">
        <w:tc>
          <w:tcPr>
            <w:tcW w:w="283"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3119" w:type="dxa"/>
            <w:gridSpan w:val="2"/>
            <w:shd w:val="clear" w:color="auto" w:fill="auto"/>
            <w:vAlign w:val="bottom"/>
          </w:tcPr>
          <w:p w:rsidR="009715EF" w:rsidRPr="0078148B"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Consolidated</w:t>
            </w:r>
          </w:p>
        </w:tc>
        <w:tc>
          <w:tcPr>
            <w:tcW w:w="3100" w:type="dxa"/>
            <w:gridSpan w:val="2"/>
            <w:shd w:val="clear" w:color="auto" w:fill="auto"/>
            <w:vAlign w:val="bottom"/>
          </w:tcPr>
          <w:p w:rsidR="009715EF" w:rsidRPr="0078148B" w:rsidRDefault="00334963"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34963">
              <w:rPr>
                <w:rFonts w:ascii="Browallia New" w:hAnsi="Browallia New" w:cs="Browallia New"/>
                <w:color w:val="000000" w:themeColor="text1"/>
                <w:sz w:val="28"/>
              </w:rPr>
              <w:t>Separate</w:t>
            </w:r>
          </w:p>
        </w:tc>
      </w:tr>
      <w:tr w:rsidR="0078148B" w:rsidRPr="0078148B" w:rsidTr="00BF3ACA">
        <w:tc>
          <w:tcPr>
            <w:tcW w:w="283"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1560"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2017</w:t>
            </w:r>
          </w:p>
        </w:tc>
        <w:tc>
          <w:tcPr>
            <w:tcW w:w="1559"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2016</w:t>
            </w:r>
          </w:p>
        </w:tc>
        <w:tc>
          <w:tcPr>
            <w:tcW w:w="1559"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2017</w:t>
            </w:r>
          </w:p>
        </w:tc>
        <w:tc>
          <w:tcPr>
            <w:tcW w:w="1541"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2016</w:t>
            </w:r>
          </w:p>
        </w:tc>
      </w:tr>
      <w:tr w:rsidR="005946C6" w:rsidRPr="0078148B" w:rsidTr="0074522D">
        <w:tc>
          <w:tcPr>
            <w:tcW w:w="2801" w:type="dxa"/>
            <w:gridSpan w:val="3"/>
            <w:shd w:val="clear" w:color="auto" w:fill="auto"/>
            <w:vAlign w:val="center"/>
          </w:tcPr>
          <w:p w:rsidR="005946C6" w:rsidRPr="0078148B" w:rsidRDefault="005946C6" w:rsidP="005946C6">
            <w:pPr>
              <w:tabs>
                <w:tab w:val="left" w:pos="567"/>
              </w:tabs>
              <w:ind w:left="-108"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Short</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term benefits</w:t>
            </w:r>
          </w:p>
        </w:tc>
        <w:tc>
          <w:tcPr>
            <w:tcW w:w="1560" w:type="dxa"/>
            <w:shd w:val="clear" w:color="auto" w:fill="auto"/>
            <w:vAlign w:val="center"/>
          </w:tcPr>
          <w:p w:rsidR="005946C6" w:rsidRPr="0078148B" w:rsidRDefault="0074522D" w:rsidP="005946C6">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sz w:val="28"/>
              </w:rPr>
              <w:t>8,450,664.59</w:t>
            </w:r>
          </w:p>
        </w:tc>
        <w:tc>
          <w:tcPr>
            <w:tcW w:w="1559" w:type="dxa"/>
            <w:shd w:val="clear" w:color="auto" w:fill="auto"/>
          </w:tcPr>
          <w:p w:rsidR="005946C6" w:rsidRPr="00975951" w:rsidRDefault="005946C6" w:rsidP="005946C6">
            <w:pPr>
              <w:pStyle w:val="NoSpacing"/>
              <w:tabs>
                <w:tab w:val="left" w:pos="567"/>
              </w:tabs>
              <w:ind w:firstLine="0"/>
              <w:jc w:val="right"/>
              <w:rPr>
                <w:rFonts w:ascii="Browallia New" w:hAnsi="Browallia New" w:cs="Browallia New"/>
                <w:sz w:val="28"/>
              </w:rPr>
            </w:pPr>
            <w:r w:rsidRPr="00975951">
              <w:rPr>
                <w:rFonts w:ascii="Browallia New" w:hAnsi="Browallia New" w:cs="Browallia New"/>
                <w:sz w:val="28"/>
              </w:rPr>
              <w:t>6,510,564</w:t>
            </w:r>
            <w:r w:rsidRPr="00975951">
              <w:rPr>
                <w:rFonts w:ascii="Browallia New" w:hAnsi="Browallia New" w:cs="Browallia New"/>
                <w:sz w:val="28"/>
                <w:cs/>
              </w:rPr>
              <w:t>.</w:t>
            </w:r>
            <w:r w:rsidRPr="00975951">
              <w:rPr>
                <w:rFonts w:ascii="Browallia New" w:hAnsi="Browallia New" w:cs="Browallia New"/>
                <w:sz w:val="28"/>
              </w:rPr>
              <w:t>40</w:t>
            </w:r>
          </w:p>
        </w:tc>
        <w:tc>
          <w:tcPr>
            <w:tcW w:w="1559" w:type="dxa"/>
            <w:shd w:val="clear" w:color="auto" w:fill="auto"/>
          </w:tcPr>
          <w:p w:rsidR="005946C6" w:rsidRPr="00975951" w:rsidRDefault="0074522D" w:rsidP="005946C6">
            <w:pPr>
              <w:pStyle w:val="NoSpacing"/>
              <w:tabs>
                <w:tab w:val="left" w:pos="567"/>
              </w:tabs>
              <w:ind w:firstLine="0"/>
              <w:jc w:val="right"/>
              <w:rPr>
                <w:rFonts w:ascii="Browallia New" w:hAnsi="Browallia New" w:cs="Browallia New"/>
                <w:sz w:val="28"/>
              </w:rPr>
            </w:pPr>
            <w:r w:rsidRPr="00952E12">
              <w:rPr>
                <w:rFonts w:ascii="Browallia New" w:hAnsi="Browallia New" w:cs="Browallia New"/>
                <w:sz w:val="28"/>
              </w:rPr>
              <w:t>3,967,739.02</w:t>
            </w:r>
          </w:p>
        </w:tc>
        <w:tc>
          <w:tcPr>
            <w:tcW w:w="1541" w:type="dxa"/>
            <w:shd w:val="clear" w:color="auto" w:fill="auto"/>
          </w:tcPr>
          <w:p w:rsidR="005946C6" w:rsidRPr="00975951" w:rsidRDefault="005946C6" w:rsidP="005946C6">
            <w:pPr>
              <w:pStyle w:val="NoSpacing"/>
              <w:tabs>
                <w:tab w:val="left" w:pos="567"/>
              </w:tabs>
              <w:ind w:firstLine="0"/>
              <w:jc w:val="right"/>
              <w:rPr>
                <w:rFonts w:ascii="Browallia New" w:hAnsi="Browallia New" w:cs="Browallia New"/>
                <w:sz w:val="28"/>
                <w:lang w:eastAsia="ko-KR"/>
              </w:rPr>
            </w:pPr>
            <w:r w:rsidRPr="00975951">
              <w:rPr>
                <w:rFonts w:ascii="Browallia New" w:hAnsi="Browallia New" w:cs="Browallia New"/>
                <w:sz w:val="28"/>
                <w:lang w:eastAsia="ko-KR"/>
              </w:rPr>
              <w:t>3,390,600</w:t>
            </w:r>
            <w:r w:rsidRPr="00975951">
              <w:rPr>
                <w:rFonts w:ascii="Browallia New" w:hAnsi="Browallia New" w:cs="Browallia New"/>
                <w:sz w:val="28"/>
                <w:cs/>
                <w:lang w:eastAsia="ko-KR"/>
              </w:rPr>
              <w:t>.</w:t>
            </w:r>
            <w:r w:rsidRPr="00975951">
              <w:rPr>
                <w:rFonts w:ascii="Browallia New" w:hAnsi="Browallia New" w:cs="Browallia New"/>
                <w:sz w:val="28"/>
                <w:lang w:eastAsia="ko-KR"/>
              </w:rPr>
              <w:t>00</w:t>
            </w:r>
          </w:p>
        </w:tc>
      </w:tr>
      <w:tr w:rsidR="005946C6" w:rsidRPr="0078148B" w:rsidTr="0074522D">
        <w:tc>
          <w:tcPr>
            <w:tcW w:w="2801" w:type="dxa"/>
            <w:gridSpan w:val="3"/>
            <w:shd w:val="clear" w:color="auto" w:fill="auto"/>
            <w:vAlign w:val="center"/>
          </w:tcPr>
          <w:p w:rsidR="005946C6" w:rsidRPr="0078148B" w:rsidRDefault="005946C6" w:rsidP="005946C6">
            <w:pPr>
              <w:tabs>
                <w:tab w:val="left" w:pos="567"/>
              </w:tabs>
              <w:ind w:left="-108" w:firstLine="0"/>
              <w:jc w:val="left"/>
              <w:rPr>
                <w:rFonts w:ascii="Browallia New" w:eastAsia="Times New Roman" w:hAnsi="Browallia New" w:cs="Browallia New"/>
                <w:color w:val="000000" w:themeColor="text1"/>
                <w:spacing w:val="-4"/>
                <w:sz w:val="28"/>
              </w:rPr>
            </w:pPr>
            <w:r w:rsidRPr="0078148B">
              <w:rPr>
                <w:rFonts w:ascii="Browallia New" w:eastAsia="Times New Roman" w:hAnsi="Browallia New" w:cs="Browallia New"/>
                <w:color w:val="000000" w:themeColor="text1"/>
                <w:spacing w:val="-4"/>
                <w:sz w:val="28"/>
              </w:rPr>
              <w:t>Post</w:t>
            </w:r>
            <w:r w:rsidRPr="0078148B">
              <w:rPr>
                <w:rFonts w:ascii="Browallia New" w:eastAsia="Times New Roman" w:hAnsi="Browallia New" w:cs="Browallia New"/>
                <w:color w:val="000000" w:themeColor="text1"/>
                <w:spacing w:val="-4"/>
                <w:sz w:val="28"/>
                <w:cs/>
              </w:rPr>
              <w:t>-</w:t>
            </w:r>
            <w:r w:rsidRPr="0078148B">
              <w:rPr>
                <w:rFonts w:ascii="Browallia New" w:eastAsia="Times New Roman" w:hAnsi="Browallia New" w:cs="Browallia New"/>
                <w:color w:val="000000" w:themeColor="text1"/>
                <w:spacing w:val="-4"/>
                <w:sz w:val="28"/>
              </w:rPr>
              <w:t>employment benefits</w:t>
            </w:r>
          </w:p>
        </w:tc>
        <w:tc>
          <w:tcPr>
            <w:tcW w:w="1560" w:type="dxa"/>
            <w:shd w:val="clear" w:color="auto" w:fill="auto"/>
            <w:vAlign w:val="center"/>
          </w:tcPr>
          <w:p w:rsidR="005946C6" w:rsidRPr="0078148B" w:rsidRDefault="0074522D" w:rsidP="005946C6">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sz w:val="28"/>
              </w:rPr>
              <w:t>295,616</w:t>
            </w:r>
            <w:r w:rsidRPr="00952E12">
              <w:rPr>
                <w:rFonts w:ascii="Browallia New" w:hAnsi="Browallia New" w:cs="Browallia New"/>
                <w:sz w:val="28"/>
              </w:rPr>
              <w:t>.00</w:t>
            </w:r>
          </w:p>
        </w:tc>
        <w:tc>
          <w:tcPr>
            <w:tcW w:w="1559" w:type="dxa"/>
            <w:shd w:val="clear" w:color="auto" w:fill="auto"/>
          </w:tcPr>
          <w:p w:rsidR="005946C6" w:rsidRPr="00975951" w:rsidRDefault="005946C6" w:rsidP="005946C6">
            <w:pPr>
              <w:pStyle w:val="NoSpacing"/>
              <w:pBdr>
                <w:bottom w:val="single" w:sz="4" w:space="1" w:color="auto"/>
              </w:pBdr>
              <w:tabs>
                <w:tab w:val="left" w:pos="567"/>
              </w:tabs>
              <w:ind w:firstLine="0"/>
              <w:jc w:val="right"/>
              <w:rPr>
                <w:rFonts w:ascii="Browallia New" w:hAnsi="Browallia New" w:cs="Browallia New"/>
                <w:sz w:val="28"/>
              </w:rPr>
            </w:pPr>
            <w:r w:rsidRPr="00975951">
              <w:rPr>
                <w:rFonts w:ascii="Browallia New" w:hAnsi="Browallia New" w:cs="Browallia New"/>
                <w:sz w:val="28"/>
              </w:rPr>
              <w:t>178,361</w:t>
            </w:r>
            <w:r w:rsidRPr="00975951">
              <w:rPr>
                <w:rFonts w:ascii="Browallia New" w:hAnsi="Browallia New" w:cs="Browallia New"/>
                <w:sz w:val="28"/>
                <w:cs/>
              </w:rPr>
              <w:t>.</w:t>
            </w:r>
            <w:r w:rsidRPr="00975951">
              <w:rPr>
                <w:rFonts w:ascii="Browallia New" w:hAnsi="Browallia New" w:cs="Browallia New"/>
                <w:sz w:val="28"/>
              </w:rPr>
              <w:t>00</w:t>
            </w:r>
          </w:p>
        </w:tc>
        <w:tc>
          <w:tcPr>
            <w:tcW w:w="1559" w:type="dxa"/>
            <w:shd w:val="clear" w:color="auto" w:fill="auto"/>
          </w:tcPr>
          <w:p w:rsidR="005946C6" w:rsidRPr="00975951" w:rsidRDefault="0074522D" w:rsidP="005946C6">
            <w:pPr>
              <w:pStyle w:val="NoSpacing"/>
              <w:pBdr>
                <w:bottom w:val="single" w:sz="4" w:space="1" w:color="auto"/>
              </w:pBdr>
              <w:tabs>
                <w:tab w:val="left" w:pos="567"/>
              </w:tabs>
              <w:ind w:firstLine="0"/>
              <w:jc w:val="right"/>
              <w:rPr>
                <w:rFonts w:ascii="Browallia New" w:hAnsi="Browallia New" w:cs="Browallia New"/>
                <w:sz w:val="28"/>
              </w:rPr>
            </w:pPr>
            <w:r w:rsidRPr="00952E12">
              <w:rPr>
                <w:rFonts w:ascii="Browallia New" w:hAnsi="Browallia New" w:cs="Browallia New"/>
                <w:sz w:val="28"/>
              </w:rPr>
              <w:t>158,957.00</w:t>
            </w:r>
          </w:p>
        </w:tc>
        <w:tc>
          <w:tcPr>
            <w:tcW w:w="1541" w:type="dxa"/>
            <w:shd w:val="clear" w:color="auto" w:fill="auto"/>
          </w:tcPr>
          <w:p w:rsidR="005946C6" w:rsidRPr="00975951" w:rsidRDefault="005946C6" w:rsidP="005946C6">
            <w:pPr>
              <w:pStyle w:val="NoSpacing"/>
              <w:pBdr>
                <w:bottom w:val="single" w:sz="4" w:space="1" w:color="auto"/>
              </w:pBdr>
              <w:tabs>
                <w:tab w:val="left" w:pos="567"/>
              </w:tabs>
              <w:ind w:firstLine="0"/>
              <w:jc w:val="right"/>
              <w:rPr>
                <w:rFonts w:ascii="Browallia New" w:hAnsi="Browallia New" w:cs="Browallia New"/>
                <w:sz w:val="28"/>
              </w:rPr>
            </w:pPr>
            <w:r w:rsidRPr="00975951">
              <w:rPr>
                <w:rFonts w:ascii="Browallia New" w:hAnsi="Browallia New" w:cs="Browallia New"/>
                <w:sz w:val="28"/>
              </w:rPr>
              <w:t>117,444</w:t>
            </w:r>
            <w:r w:rsidRPr="00975951">
              <w:rPr>
                <w:rFonts w:ascii="Browallia New" w:hAnsi="Browallia New" w:cs="Browallia New"/>
                <w:sz w:val="28"/>
                <w:cs/>
              </w:rPr>
              <w:t>.</w:t>
            </w:r>
            <w:r w:rsidRPr="00975951">
              <w:rPr>
                <w:rFonts w:ascii="Browallia New" w:hAnsi="Browallia New" w:cs="Browallia New"/>
                <w:sz w:val="28"/>
              </w:rPr>
              <w:t>00</w:t>
            </w:r>
          </w:p>
        </w:tc>
      </w:tr>
      <w:tr w:rsidR="0074522D" w:rsidRPr="0078148B" w:rsidTr="0074522D">
        <w:tc>
          <w:tcPr>
            <w:tcW w:w="2801" w:type="dxa"/>
            <w:gridSpan w:val="3"/>
            <w:shd w:val="clear" w:color="auto" w:fill="auto"/>
            <w:vAlign w:val="center"/>
          </w:tcPr>
          <w:p w:rsidR="0074522D" w:rsidRPr="0078148B" w:rsidRDefault="0074522D" w:rsidP="0074522D">
            <w:pPr>
              <w:pStyle w:val="NoSpacing"/>
              <w:tabs>
                <w:tab w:val="left" w:pos="567"/>
              </w:tabs>
              <w:ind w:left="-108" w:firstLine="0"/>
              <w:jc w:val="left"/>
              <w:rPr>
                <w:rFonts w:ascii="Browallia New" w:hAnsi="Browallia New" w:cs="Browallia New"/>
                <w:color w:val="000000" w:themeColor="text1"/>
                <w:sz w:val="28"/>
              </w:rPr>
            </w:pPr>
            <w:r w:rsidRPr="0078148B">
              <w:rPr>
                <w:rFonts w:ascii="Browallia New" w:hAnsi="Browallia New" w:cs="Browallia New"/>
                <w:color w:val="000000" w:themeColor="text1"/>
                <w:sz w:val="28"/>
              </w:rPr>
              <w:t>Total</w:t>
            </w:r>
          </w:p>
        </w:tc>
        <w:tc>
          <w:tcPr>
            <w:tcW w:w="1560" w:type="dxa"/>
            <w:shd w:val="clear" w:color="auto" w:fill="auto"/>
          </w:tcPr>
          <w:p w:rsidR="0074522D" w:rsidRPr="00952E12" w:rsidRDefault="0074522D" w:rsidP="0074522D">
            <w:pPr>
              <w:pStyle w:val="NoSpacing"/>
              <w:pBdr>
                <w:bottom w:val="double" w:sz="4" w:space="1" w:color="auto"/>
              </w:pBdr>
              <w:tabs>
                <w:tab w:val="left" w:pos="567"/>
              </w:tabs>
              <w:ind w:firstLine="0"/>
              <w:contextualSpacing/>
              <w:jc w:val="right"/>
              <w:rPr>
                <w:rFonts w:ascii="Browallia New" w:hAnsi="Browallia New" w:cs="Browallia New"/>
                <w:sz w:val="28"/>
              </w:rPr>
            </w:pPr>
            <w:r>
              <w:rPr>
                <w:rFonts w:ascii="Browallia New" w:hAnsi="Browallia New" w:cs="Browallia New"/>
                <w:sz w:val="28"/>
              </w:rPr>
              <w:t>8,746,280.59</w:t>
            </w:r>
          </w:p>
        </w:tc>
        <w:tc>
          <w:tcPr>
            <w:tcW w:w="1559" w:type="dxa"/>
            <w:shd w:val="clear" w:color="auto" w:fill="auto"/>
          </w:tcPr>
          <w:p w:rsidR="0074522D" w:rsidRPr="00975951" w:rsidRDefault="0074522D" w:rsidP="0074522D">
            <w:pPr>
              <w:pStyle w:val="NoSpacing"/>
              <w:pBdr>
                <w:bottom w:val="double" w:sz="4" w:space="1" w:color="auto"/>
              </w:pBdr>
              <w:tabs>
                <w:tab w:val="left" w:pos="567"/>
              </w:tabs>
              <w:ind w:firstLine="0"/>
              <w:jc w:val="right"/>
              <w:rPr>
                <w:rFonts w:ascii="Browallia New" w:hAnsi="Browallia New" w:cs="Browallia New"/>
                <w:sz w:val="28"/>
              </w:rPr>
            </w:pPr>
            <w:r w:rsidRPr="00975951">
              <w:rPr>
                <w:rFonts w:ascii="Browallia New" w:hAnsi="Browallia New" w:cs="Browallia New"/>
                <w:sz w:val="28"/>
              </w:rPr>
              <w:t>6,688,925</w:t>
            </w:r>
            <w:r w:rsidRPr="00975951">
              <w:rPr>
                <w:rFonts w:ascii="Browallia New" w:hAnsi="Browallia New" w:cs="Browallia New"/>
                <w:sz w:val="28"/>
                <w:cs/>
              </w:rPr>
              <w:t>.</w:t>
            </w:r>
            <w:r w:rsidRPr="00975951">
              <w:rPr>
                <w:rFonts w:ascii="Browallia New" w:hAnsi="Browallia New" w:cs="Browallia New"/>
                <w:sz w:val="28"/>
              </w:rPr>
              <w:t>40</w:t>
            </w:r>
          </w:p>
        </w:tc>
        <w:tc>
          <w:tcPr>
            <w:tcW w:w="1559" w:type="dxa"/>
            <w:shd w:val="clear" w:color="auto" w:fill="auto"/>
          </w:tcPr>
          <w:p w:rsidR="0074522D" w:rsidRPr="00975951" w:rsidRDefault="0074522D" w:rsidP="0074522D">
            <w:pPr>
              <w:pStyle w:val="NoSpacing"/>
              <w:pBdr>
                <w:bottom w:val="double" w:sz="4" w:space="1" w:color="auto"/>
              </w:pBdr>
              <w:tabs>
                <w:tab w:val="left" w:pos="567"/>
              </w:tabs>
              <w:ind w:firstLine="0"/>
              <w:jc w:val="right"/>
              <w:rPr>
                <w:rFonts w:ascii="Browallia New" w:hAnsi="Browallia New" w:cs="Browallia New"/>
                <w:sz w:val="28"/>
              </w:rPr>
            </w:pPr>
            <w:r w:rsidRPr="00952E12">
              <w:rPr>
                <w:rFonts w:ascii="Browallia New" w:hAnsi="Browallia New" w:cs="Browallia New"/>
                <w:sz w:val="28"/>
              </w:rPr>
              <w:t>4,126,696.02</w:t>
            </w:r>
          </w:p>
        </w:tc>
        <w:tc>
          <w:tcPr>
            <w:tcW w:w="1541" w:type="dxa"/>
            <w:shd w:val="clear" w:color="auto" w:fill="auto"/>
          </w:tcPr>
          <w:p w:rsidR="0074522D" w:rsidRPr="00975951" w:rsidRDefault="0074522D" w:rsidP="0074522D">
            <w:pPr>
              <w:pStyle w:val="NoSpacing"/>
              <w:pBdr>
                <w:bottom w:val="double" w:sz="4" w:space="1" w:color="auto"/>
              </w:pBdr>
              <w:tabs>
                <w:tab w:val="left" w:pos="567"/>
              </w:tabs>
              <w:ind w:firstLine="0"/>
              <w:contextualSpacing/>
              <w:jc w:val="right"/>
              <w:rPr>
                <w:rFonts w:ascii="Browallia New" w:hAnsi="Browallia New" w:cs="Browallia New"/>
                <w:sz w:val="28"/>
              </w:rPr>
            </w:pPr>
            <w:r w:rsidRPr="00975951">
              <w:rPr>
                <w:rFonts w:ascii="Browallia New" w:hAnsi="Browallia New" w:cs="Browallia New"/>
                <w:sz w:val="28"/>
              </w:rPr>
              <w:t>3,508,044</w:t>
            </w:r>
            <w:r w:rsidRPr="00975951">
              <w:rPr>
                <w:rFonts w:ascii="Browallia New" w:hAnsi="Browallia New" w:cs="Browallia New"/>
                <w:sz w:val="28"/>
                <w:cs/>
              </w:rPr>
              <w:t>.</w:t>
            </w:r>
            <w:r w:rsidRPr="00975951">
              <w:rPr>
                <w:rFonts w:ascii="Browallia New" w:hAnsi="Browallia New" w:cs="Browallia New"/>
                <w:sz w:val="28"/>
              </w:rPr>
              <w:t>00</w:t>
            </w:r>
          </w:p>
        </w:tc>
      </w:tr>
    </w:tbl>
    <w:p w:rsidR="001C33E3" w:rsidRPr="00472A48" w:rsidRDefault="001C33E3" w:rsidP="00472A48">
      <w:pPr>
        <w:tabs>
          <w:tab w:val="left" w:pos="709"/>
        </w:tabs>
        <w:ind w:firstLine="0"/>
        <w:jc w:val="left"/>
        <w:rPr>
          <w:rFonts w:ascii="Browallia New" w:eastAsia="Times New Roman" w:hAnsi="Browallia New" w:cs="Browallia New"/>
          <w:color w:val="000000" w:themeColor="text1"/>
          <w:sz w:val="24"/>
          <w:szCs w:val="24"/>
        </w:rPr>
      </w:pPr>
    </w:p>
    <w:tbl>
      <w:tblPr>
        <w:tblW w:w="9020" w:type="dxa"/>
        <w:tblInd w:w="817" w:type="dxa"/>
        <w:tblLayout w:type="fixed"/>
        <w:tblLook w:val="04A0" w:firstRow="1" w:lastRow="0" w:firstColumn="1" w:lastColumn="0" w:noHBand="0" w:noVBand="1"/>
      </w:tblPr>
      <w:tblGrid>
        <w:gridCol w:w="283"/>
        <w:gridCol w:w="284"/>
        <w:gridCol w:w="2234"/>
        <w:gridCol w:w="1560"/>
        <w:gridCol w:w="1559"/>
        <w:gridCol w:w="1559"/>
        <w:gridCol w:w="1541"/>
      </w:tblGrid>
      <w:tr w:rsidR="005946C6" w:rsidRPr="00975951" w:rsidTr="001C33E3">
        <w:tc>
          <w:tcPr>
            <w:tcW w:w="283" w:type="dxa"/>
            <w:shd w:val="clear" w:color="auto" w:fill="auto"/>
          </w:tcPr>
          <w:p w:rsidR="005946C6" w:rsidRPr="00975951" w:rsidRDefault="005946C6" w:rsidP="00544894">
            <w:pPr>
              <w:pStyle w:val="NoSpacing"/>
              <w:tabs>
                <w:tab w:val="left" w:pos="567"/>
              </w:tabs>
              <w:ind w:firstLine="0"/>
              <w:jc w:val="center"/>
              <w:rPr>
                <w:rFonts w:ascii="Browallia New" w:hAnsi="Browallia New" w:cs="Browallia New"/>
                <w:sz w:val="28"/>
              </w:rPr>
            </w:pPr>
          </w:p>
        </w:tc>
        <w:tc>
          <w:tcPr>
            <w:tcW w:w="284"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2234"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6219" w:type="dxa"/>
            <w:gridSpan w:val="4"/>
            <w:shd w:val="clear" w:color="auto" w:fill="auto"/>
          </w:tcPr>
          <w:p w:rsidR="005946C6" w:rsidRPr="00975951" w:rsidRDefault="005946C6"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 xml:space="preserve">Unit </w:t>
            </w:r>
            <w:r w:rsidRPr="00975951">
              <w:rPr>
                <w:rFonts w:ascii="Browallia New" w:hAnsi="Browallia New" w:cs="Browallia New"/>
                <w:sz w:val="28"/>
                <w:cs/>
              </w:rPr>
              <w:t xml:space="preserve">: </w:t>
            </w:r>
            <w:r w:rsidRPr="00975951">
              <w:rPr>
                <w:rFonts w:ascii="Browallia New" w:hAnsi="Browallia New" w:cs="Browallia New"/>
                <w:sz w:val="28"/>
              </w:rPr>
              <w:t>Baht</w:t>
            </w:r>
          </w:p>
        </w:tc>
      </w:tr>
      <w:tr w:rsidR="005946C6" w:rsidRPr="00975951" w:rsidTr="001C33E3">
        <w:tc>
          <w:tcPr>
            <w:tcW w:w="283"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284"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2234"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6219" w:type="dxa"/>
            <w:gridSpan w:val="4"/>
            <w:shd w:val="clear" w:color="auto" w:fill="auto"/>
          </w:tcPr>
          <w:p w:rsidR="005946C6" w:rsidRPr="00975951" w:rsidRDefault="005946C6"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For the six</w:t>
            </w:r>
            <w:r w:rsidRPr="00975951">
              <w:rPr>
                <w:rFonts w:ascii="Browallia New" w:hAnsi="Browallia New" w:cs="Browallia New"/>
                <w:sz w:val="28"/>
                <w:cs/>
              </w:rPr>
              <w:t>-</w:t>
            </w:r>
            <w:r w:rsidRPr="00975951">
              <w:rPr>
                <w:rFonts w:ascii="Browallia New" w:hAnsi="Browallia New" w:cs="Browallia New"/>
                <w:sz w:val="28"/>
              </w:rPr>
              <w:t>month period ended June 30,</w:t>
            </w:r>
          </w:p>
        </w:tc>
      </w:tr>
      <w:tr w:rsidR="005946C6" w:rsidRPr="00975951" w:rsidTr="001C33E3">
        <w:tc>
          <w:tcPr>
            <w:tcW w:w="283"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284"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2234" w:type="dxa"/>
            <w:shd w:val="clear" w:color="auto" w:fill="auto"/>
          </w:tcPr>
          <w:p w:rsidR="005946C6" w:rsidRPr="00975951" w:rsidRDefault="005946C6" w:rsidP="00544894">
            <w:pPr>
              <w:pStyle w:val="NoSpacing"/>
              <w:tabs>
                <w:tab w:val="left" w:pos="567"/>
              </w:tabs>
              <w:ind w:left="-1101"/>
              <w:jc w:val="center"/>
              <w:rPr>
                <w:rFonts w:ascii="Browallia New" w:hAnsi="Browallia New" w:cs="Browallia New"/>
                <w:sz w:val="28"/>
              </w:rPr>
            </w:pPr>
          </w:p>
        </w:tc>
        <w:tc>
          <w:tcPr>
            <w:tcW w:w="3119" w:type="dxa"/>
            <w:gridSpan w:val="2"/>
            <w:shd w:val="clear" w:color="auto" w:fill="auto"/>
          </w:tcPr>
          <w:p w:rsidR="005946C6" w:rsidRPr="00975951" w:rsidRDefault="005946C6"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Consolidated</w:t>
            </w:r>
          </w:p>
        </w:tc>
        <w:tc>
          <w:tcPr>
            <w:tcW w:w="3100" w:type="dxa"/>
            <w:gridSpan w:val="2"/>
            <w:shd w:val="clear" w:color="auto" w:fill="auto"/>
          </w:tcPr>
          <w:p w:rsidR="005946C6" w:rsidRPr="00975951" w:rsidRDefault="005946C6"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Separate</w:t>
            </w:r>
          </w:p>
        </w:tc>
      </w:tr>
      <w:tr w:rsidR="005946C6" w:rsidRPr="00975951" w:rsidTr="001C33E3">
        <w:tc>
          <w:tcPr>
            <w:tcW w:w="283" w:type="dxa"/>
            <w:shd w:val="clear" w:color="auto" w:fill="auto"/>
          </w:tcPr>
          <w:p w:rsidR="005946C6" w:rsidRPr="00975951" w:rsidRDefault="005946C6" w:rsidP="005946C6">
            <w:pPr>
              <w:pStyle w:val="NoSpacing"/>
              <w:tabs>
                <w:tab w:val="left" w:pos="567"/>
              </w:tabs>
              <w:ind w:left="-1101"/>
              <w:jc w:val="center"/>
              <w:rPr>
                <w:rFonts w:ascii="Browallia New" w:hAnsi="Browallia New" w:cs="Browallia New"/>
                <w:sz w:val="28"/>
              </w:rPr>
            </w:pPr>
          </w:p>
        </w:tc>
        <w:tc>
          <w:tcPr>
            <w:tcW w:w="284" w:type="dxa"/>
            <w:shd w:val="clear" w:color="auto" w:fill="auto"/>
          </w:tcPr>
          <w:p w:rsidR="005946C6" w:rsidRPr="00975951" w:rsidRDefault="005946C6" w:rsidP="005946C6">
            <w:pPr>
              <w:pStyle w:val="NoSpacing"/>
              <w:tabs>
                <w:tab w:val="left" w:pos="567"/>
              </w:tabs>
              <w:ind w:left="-1101"/>
              <w:jc w:val="center"/>
              <w:rPr>
                <w:rFonts w:ascii="Browallia New" w:hAnsi="Browallia New" w:cs="Browallia New"/>
                <w:sz w:val="28"/>
              </w:rPr>
            </w:pPr>
          </w:p>
        </w:tc>
        <w:tc>
          <w:tcPr>
            <w:tcW w:w="2234" w:type="dxa"/>
            <w:shd w:val="clear" w:color="auto" w:fill="auto"/>
          </w:tcPr>
          <w:p w:rsidR="005946C6" w:rsidRPr="00975951" w:rsidRDefault="005946C6" w:rsidP="005946C6">
            <w:pPr>
              <w:pStyle w:val="NoSpacing"/>
              <w:tabs>
                <w:tab w:val="left" w:pos="567"/>
              </w:tabs>
              <w:ind w:left="-1101"/>
              <w:jc w:val="center"/>
              <w:rPr>
                <w:rFonts w:ascii="Browallia New" w:hAnsi="Browallia New" w:cs="Browallia New"/>
                <w:sz w:val="28"/>
              </w:rPr>
            </w:pPr>
          </w:p>
        </w:tc>
        <w:tc>
          <w:tcPr>
            <w:tcW w:w="1560" w:type="dxa"/>
            <w:shd w:val="clear" w:color="auto" w:fill="auto"/>
            <w:vAlign w:val="bottom"/>
          </w:tcPr>
          <w:p w:rsidR="005946C6" w:rsidRPr="0078148B" w:rsidRDefault="005946C6" w:rsidP="005946C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2017</w:t>
            </w:r>
          </w:p>
        </w:tc>
        <w:tc>
          <w:tcPr>
            <w:tcW w:w="1559" w:type="dxa"/>
            <w:shd w:val="clear" w:color="auto" w:fill="auto"/>
            <w:vAlign w:val="bottom"/>
          </w:tcPr>
          <w:p w:rsidR="005946C6" w:rsidRPr="0078148B" w:rsidRDefault="005946C6" w:rsidP="005946C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2016</w:t>
            </w:r>
          </w:p>
        </w:tc>
        <w:tc>
          <w:tcPr>
            <w:tcW w:w="1559" w:type="dxa"/>
            <w:shd w:val="clear" w:color="auto" w:fill="auto"/>
            <w:vAlign w:val="bottom"/>
          </w:tcPr>
          <w:p w:rsidR="005946C6" w:rsidRPr="0078148B" w:rsidRDefault="005946C6" w:rsidP="005946C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2017</w:t>
            </w:r>
          </w:p>
        </w:tc>
        <w:tc>
          <w:tcPr>
            <w:tcW w:w="1541" w:type="dxa"/>
            <w:shd w:val="clear" w:color="auto" w:fill="auto"/>
            <w:vAlign w:val="bottom"/>
          </w:tcPr>
          <w:p w:rsidR="005946C6" w:rsidRPr="0078148B" w:rsidRDefault="005946C6" w:rsidP="005946C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2016</w:t>
            </w:r>
          </w:p>
        </w:tc>
      </w:tr>
      <w:tr w:rsidR="0074522D" w:rsidRPr="00975951" w:rsidTr="001C33E3">
        <w:tc>
          <w:tcPr>
            <w:tcW w:w="2801" w:type="dxa"/>
            <w:gridSpan w:val="3"/>
            <w:shd w:val="clear" w:color="auto" w:fill="auto"/>
          </w:tcPr>
          <w:p w:rsidR="0074522D" w:rsidRPr="00975951" w:rsidRDefault="0074522D" w:rsidP="0074522D">
            <w:pPr>
              <w:tabs>
                <w:tab w:val="left" w:pos="567"/>
              </w:tabs>
              <w:ind w:left="-108" w:firstLine="0"/>
              <w:rPr>
                <w:rFonts w:ascii="Browallia New" w:eastAsia="Times New Roman" w:hAnsi="Browallia New" w:cs="Browallia New"/>
                <w:sz w:val="28"/>
              </w:rPr>
            </w:pPr>
            <w:r w:rsidRPr="00975951">
              <w:rPr>
                <w:rFonts w:ascii="Browallia New" w:eastAsia="Times New Roman" w:hAnsi="Browallia New" w:cs="Browallia New"/>
                <w:sz w:val="28"/>
              </w:rPr>
              <w:t>Short</w:t>
            </w:r>
            <w:r w:rsidRPr="00975951">
              <w:rPr>
                <w:rFonts w:ascii="Browallia New" w:eastAsia="Times New Roman" w:hAnsi="Browallia New" w:cs="Browallia New"/>
                <w:sz w:val="28"/>
                <w:cs/>
              </w:rPr>
              <w:t>-</w:t>
            </w:r>
            <w:r w:rsidRPr="00975951">
              <w:rPr>
                <w:rFonts w:ascii="Browallia New" w:eastAsia="Times New Roman" w:hAnsi="Browallia New" w:cs="Browallia New"/>
                <w:sz w:val="28"/>
              </w:rPr>
              <w:t>term benefits</w:t>
            </w:r>
          </w:p>
        </w:tc>
        <w:tc>
          <w:tcPr>
            <w:tcW w:w="1560" w:type="dxa"/>
            <w:shd w:val="clear" w:color="auto" w:fill="auto"/>
          </w:tcPr>
          <w:p w:rsidR="0074522D" w:rsidRPr="0074522D" w:rsidRDefault="0074522D" w:rsidP="0074522D">
            <w:pPr>
              <w:pStyle w:val="NoSpacing"/>
              <w:tabs>
                <w:tab w:val="left" w:pos="567"/>
              </w:tabs>
              <w:ind w:firstLine="0"/>
              <w:jc w:val="right"/>
              <w:rPr>
                <w:rFonts w:ascii="Browallia New" w:hAnsi="Browallia New" w:cs="Browallia New"/>
                <w:sz w:val="28"/>
              </w:rPr>
            </w:pPr>
            <w:r w:rsidRPr="0074522D">
              <w:rPr>
                <w:rFonts w:ascii="Browallia New" w:hAnsi="Browallia New" w:cs="Browallia New"/>
                <w:sz w:val="28"/>
              </w:rPr>
              <w:t>14,596,489.87</w:t>
            </w:r>
          </w:p>
        </w:tc>
        <w:tc>
          <w:tcPr>
            <w:tcW w:w="1559" w:type="dxa"/>
            <w:shd w:val="clear" w:color="auto" w:fill="auto"/>
          </w:tcPr>
          <w:p w:rsidR="0074522D" w:rsidRPr="0074522D" w:rsidRDefault="0074522D" w:rsidP="0074522D">
            <w:pPr>
              <w:pStyle w:val="NoSpacing"/>
              <w:tabs>
                <w:tab w:val="left" w:pos="567"/>
              </w:tabs>
              <w:ind w:firstLine="0"/>
              <w:jc w:val="right"/>
              <w:rPr>
                <w:rFonts w:ascii="Browallia New" w:hAnsi="Browallia New" w:cs="Browallia New"/>
                <w:sz w:val="28"/>
              </w:rPr>
            </w:pPr>
            <w:r w:rsidRPr="0074522D">
              <w:rPr>
                <w:rFonts w:ascii="Browallia New" w:hAnsi="Browallia New" w:cs="Browallia New"/>
                <w:sz w:val="28"/>
              </w:rPr>
              <w:t>12,085,263</w:t>
            </w:r>
            <w:r w:rsidRPr="0074522D">
              <w:rPr>
                <w:rFonts w:ascii="Browallia New" w:hAnsi="Browallia New" w:cs="Browallia New"/>
                <w:sz w:val="28"/>
                <w:cs/>
              </w:rPr>
              <w:t>.</w:t>
            </w:r>
            <w:r w:rsidRPr="0074522D">
              <w:rPr>
                <w:rFonts w:ascii="Browallia New" w:hAnsi="Browallia New" w:cs="Browallia New"/>
                <w:sz w:val="28"/>
              </w:rPr>
              <w:t>56</w:t>
            </w:r>
          </w:p>
        </w:tc>
        <w:tc>
          <w:tcPr>
            <w:tcW w:w="1559" w:type="dxa"/>
            <w:shd w:val="clear" w:color="auto" w:fill="auto"/>
          </w:tcPr>
          <w:p w:rsidR="0074522D" w:rsidRPr="0074522D" w:rsidRDefault="0074522D" w:rsidP="0074522D">
            <w:pPr>
              <w:pStyle w:val="NoSpacing"/>
              <w:tabs>
                <w:tab w:val="left" w:pos="567"/>
              </w:tabs>
              <w:ind w:firstLine="0"/>
              <w:jc w:val="right"/>
              <w:rPr>
                <w:rFonts w:ascii="Browallia New" w:hAnsi="Browallia New" w:cs="Browallia New"/>
                <w:sz w:val="28"/>
              </w:rPr>
            </w:pPr>
            <w:r w:rsidRPr="0074522D">
              <w:rPr>
                <w:rFonts w:ascii="Browallia New" w:hAnsi="Browallia New" w:cs="Browallia New"/>
                <w:sz w:val="28"/>
              </w:rPr>
              <w:t>7,338,014.02</w:t>
            </w:r>
          </w:p>
        </w:tc>
        <w:tc>
          <w:tcPr>
            <w:tcW w:w="1541" w:type="dxa"/>
            <w:shd w:val="clear" w:color="auto" w:fill="auto"/>
          </w:tcPr>
          <w:p w:rsidR="0074522D" w:rsidRPr="00975951" w:rsidRDefault="0074522D" w:rsidP="0074522D">
            <w:pPr>
              <w:pStyle w:val="NoSpacing"/>
              <w:tabs>
                <w:tab w:val="left" w:pos="567"/>
              </w:tabs>
              <w:ind w:firstLine="0"/>
              <w:jc w:val="right"/>
              <w:rPr>
                <w:rFonts w:ascii="Browallia New" w:hAnsi="Browallia New" w:cs="Browallia New"/>
                <w:sz w:val="28"/>
              </w:rPr>
            </w:pPr>
            <w:r w:rsidRPr="00975951">
              <w:rPr>
                <w:rFonts w:ascii="Browallia New" w:hAnsi="Browallia New" w:cs="Browallia New"/>
                <w:sz w:val="28"/>
              </w:rPr>
              <w:t>6,385,155</w:t>
            </w:r>
            <w:r w:rsidRPr="00975951">
              <w:rPr>
                <w:rFonts w:ascii="Browallia New" w:hAnsi="Browallia New" w:cs="Browallia New"/>
                <w:sz w:val="28"/>
                <w:cs/>
              </w:rPr>
              <w:t>.</w:t>
            </w:r>
            <w:r w:rsidRPr="00975951">
              <w:rPr>
                <w:rFonts w:ascii="Browallia New" w:hAnsi="Browallia New" w:cs="Browallia New"/>
                <w:sz w:val="28"/>
              </w:rPr>
              <w:t>00</w:t>
            </w:r>
          </w:p>
        </w:tc>
      </w:tr>
      <w:tr w:rsidR="0074522D" w:rsidRPr="00975951" w:rsidTr="001C33E3">
        <w:tc>
          <w:tcPr>
            <w:tcW w:w="2801" w:type="dxa"/>
            <w:gridSpan w:val="3"/>
            <w:shd w:val="clear" w:color="auto" w:fill="auto"/>
          </w:tcPr>
          <w:p w:rsidR="0074522D" w:rsidRPr="00975951" w:rsidRDefault="0074522D" w:rsidP="0074522D">
            <w:pPr>
              <w:tabs>
                <w:tab w:val="left" w:pos="567"/>
              </w:tabs>
              <w:ind w:left="-108" w:firstLine="0"/>
              <w:rPr>
                <w:rFonts w:ascii="Browallia New" w:eastAsia="Times New Roman" w:hAnsi="Browallia New" w:cs="Browallia New"/>
                <w:spacing w:val="-4"/>
                <w:sz w:val="28"/>
              </w:rPr>
            </w:pPr>
            <w:r w:rsidRPr="00975951">
              <w:rPr>
                <w:rFonts w:ascii="Browallia New" w:eastAsia="Times New Roman" w:hAnsi="Browallia New" w:cs="Browallia New"/>
                <w:spacing w:val="-4"/>
                <w:sz w:val="28"/>
              </w:rPr>
              <w:t>Post</w:t>
            </w:r>
            <w:r w:rsidRPr="00975951">
              <w:rPr>
                <w:rFonts w:ascii="Browallia New" w:eastAsia="Times New Roman" w:hAnsi="Browallia New" w:cs="Browallia New"/>
                <w:spacing w:val="-4"/>
                <w:sz w:val="28"/>
                <w:cs/>
              </w:rPr>
              <w:t>-</w:t>
            </w:r>
            <w:r w:rsidRPr="00975951">
              <w:rPr>
                <w:rFonts w:ascii="Browallia New" w:eastAsia="Times New Roman" w:hAnsi="Browallia New" w:cs="Browallia New"/>
                <w:spacing w:val="-4"/>
                <w:sz w:val="28"/>
              </w:rPr>
              <w:t>employment benefits</w:t>
            </w:r>
          </w:p>
        </w:tc>
        <w:tc>
          <w:tcPr>
            <w:tcW w:w="1560" w:type="dxa"/>
            <w:shd w:val="clear" w:color="auto" w:fill="auto"/>
          </w:tcPr>
          <w:p w:rsidR="0074522D" w:rsidRPr="0074522D" w:rsidRDefault="0074522D" w:rsidP="0074522D">
            <w:pPr>
              <w:pStyle w:val="NoSpacing"/>
              <w:pBdr>
                <w:bottom w:val="single" w:sz="4" w:space="1" w:color="auto"/>
              </w:pBdr>
              <w:tabs>
                <w:tab w:val="left" w:pos="567"/>
              </w:tabs>
              <w:ind w:firstLine="0"/>
              <w:jc w:val="right"/>
              <w:rPr>
                <w:rFonts w:ascii="Browallia New" w:hAnsi="Browallia New" w:cs="Browallia New"/>
                <w:sz w:val="28"/>
              </w:rPr>
            </w:pPr>
            <w:r w:rsidRPr="0074522D">
              <w:rPr>
                <w:rFonts w:ascii="Browallia New" w:hAnsi="Browallia New" w:cs="Browallia New"/>
                <w:sz w:val="28"/>
              </w:rPr>
              <w:t>591,955.00</w:t>
            </w:r>
          </w:p>
        </w:tc>
        <w:tc>
          <w:tcPr>
            <w:tcW w:w="1559" w:type="dxa"/>
            <w:shd w:val="clear" w:color="auto" w:fill="auto"/>
          </w:tcPr>
          <w:p w:rsidR="0074522D" w:rsidRPr="0074522D" w:rsidRDefault="0074522D" w:rsidP="0074522D">
            <w:pPr>
              <w:pStyle w:val="NoSpacing"/>
              <w:pBdr>
                <w:bottom w:val="single" w:sz="4" w:space="1" w:color="auto"/>
              </w:pBdr>
              <w:tabs>
                <w:tab w:val="left" w:pos="567"/>
              </w:tabs>
              <w:ind w:firstLine="0"/>
              <w:jc w:val="right"/>
              <w:rPr>
                <w:rFonts w:ascii="Browallia New" w:hAnsi="Browallia New" w:cs="Browallia New"/>
                <w:sz w:val="28"/>
              </w:rPr>
            </w:pPr>
            <w:r w:rsidRPr="0074522D">
              <w:rPr>
                <w:rFonts w:ascii="Browallia New" w:hAnsi="Browallia New" w:cs="Browallia New"/>
                <w:sz w:val="28"/>
              </w:rPr>
              <w:t>454,365</w:t>
            </w:r>
            <w:r w:rsidRPr="0074522D">
              <w:rPr>
                <w:rFonts w:ascii="Browallia New" w:hAnsi="Browallia New" w:cs="Browallia New"/>
                <w:sz w:val="28"/>
                <w:cs/>
              </w:rPr>
              <w:t>.</w:t>
            </w:r>
            <w:r w:rsidRPr="0074522D">
              <w:rPr>
                <w:rFonts w:ascii="Browallia New" w:hAnsi="Browallia New" w:cs="Browallia New"/>
                <w:sz w:val="28"/>
              </w:rPr>
              <w:t>00</w:t>
            </w:r>
          </w:p>
        </w:tc>
        <w:tc>
          <w:tcPr>
            <w:tcW w:w="1559" w:type="dxa"/>
            <w:shd w:val="clear" w:color="auto" w:fill="auto"/>
          </w:tcPr>
          <w:p w:rsidR="0074522D" w:rsidRPr="0074522D" w:rsidRDefault="0074522D" w:rsidP="0074522D">
            <w:pPr>
              <w:pStyle w:val="NoSpacing"/>
              <w:pBdr>
                <w:bottom w:val="single" w:sz="4" w:space="1" w:color="auto"/>
              </w:pBdr>
              <w:tabs>
                <w:tab w:val="left" w:pos="567"/>
              </w:tabs>
              <w:ind w:firstLine="0"/>
              <w:jc w:val="right"/>
              <w:rPr>
                <w:rFonts w:ascii="Browallia New" w:hAnsi="Browallia New" w:cs="Browallia New"/>
                <w:sz w:val="28"/>
              </w:rPr>
            </w:pPr>
            <w:r w:rsidRPr="0074522D">
              <w:rPr>
                <w:rFonts w:ascii="Browallia New" w:hAnsi="Browallia New" w:cs="Browallia New"/>
                <w:sz w:val="28"/>
              </w:rPr>
              <w:t>317,909.00</w:t>
            </w:r>
          </w:p>
        </w:tc>
        <w:tc>
          <w:tcPr>
            <w:tcW w:w="1541" w:type="dxa"/>
            <w:shd w:val="clear" w:color="auto" w:fill="auto"/>
          </w:tcPr>
          <w:p w:rsidR="0074522D" w:rsidRPr="00975951" w:rsidRDefault="0074522D" w:rsidP="0074522D">
            <w:pPr>
              <w:pStyle w:val="NoSpacing"/>
              <w:pBdr>
                <w:bottom w:val="single" w:sz="4" w:space="1" w:color="auto"/>
              </w:pBdr>
              <w:tabs>
                <w:tab w:val="left" w:pos="567"/>
              </w:tabs>
              <w:ind w:firstLine="0"/>
              <w:jc w:val="right"/>
              <w:rPr>
                <w:rFonts w:ascii="Browallia New" w:hAnsi="Browallia New" w:cs="Browallia New"/>
                <w:sz w:val="28"/>
              </w:rPr>
            </w:pPr>
            <w:r w:rsidRPr="00975951">
              <w:rPr>
                <w:rFonts w:ascii="Browallia New" w:hAnsi="Browallia New" w:cs="Browallia New"/>
                <w:sz w:val="28"/>
              </w:rPr>
              <w:t>234,887</w:t>
            </w:r>
            <w:r w:rsidRPr="00975951">
              <w:rPr>
                <w:rFonts w:ascii="Browallia New" w:hAnsi="Browallia New" w:cs="Browallia New"/>
                <w:sz w:val="28"/>
                <w:cs/>
              </w:rPr>
              <w:t>.</w:t>
            </w:r>
            <w:r w:rsidRPr="00975951">
              <w:rPr>
                <w:rFonts w:ascii="Browallia New" w:hAnsi="Browallia New" w:cs="Browallia New"/>
                <w:sz w:val="28"/>
              </w:rPr>
              <w:t>00</w:t>
            </w:r>
          </w:p>
        </w:tc>
      </w:tr>
      <w:tr w:rsidR="0074522D" w:rsidRPr="00975951" w:rsidTr="001C33E3">
        <w:tc>
          <w:tcPr>
            <w:tcW w:w="2801" w:type="dxa"/>
            <w:gridSpan w:val="3"/>
            <w:shd w:val="clear" w:color="auto" w:fill="auto"/>
          </w:tcPr>
          <w:p w:rsidR="0074522D" w:rsidRPr="00975951" w:rsidRDefault="0074522D" w:rsidP="0074522D">
            <w:pPr>
              <w:pStyle w:val="NoSpacing"/>
              <w:tabs>
                <w:tab w:val="left" w:pos="567"/>
              </w:tabs>
              <w:ind w:left="-108" w:firstLine="0"/>
              <w:rPr>
                <w:rFonts w:ascii="Browallia New" w:hAnsi="Browallia New" w:cs="Browallia New"/>
                <w:sz w:val="28"/>
              </w:rPr>
            </w:pPr>
            <w:r w:rsidRPr="00975951">
              <w:rPr>
                <w:rFonts w:ascii="Browallia New" w:hAnsi="Browallia New" w:cs="Browallia New"/>
                <w:sz w:val="28"/>
              </w:rPr>
              <w:t>Total</w:t>
            </w:r>
          </w:p>
        </w:tc>
        <w:tc>
          <w:tcPr>
            <w:tcW w:w="1560" w:type="dxa"/>
            <w:shd w:val="clear" w:color="auto" w:fill="auto"/>
          </w:tcPr>
          <w:p w:rsidR="0074522D" w:rsidRPr="0074522D" w:rsidRDefault="0074522D" w:rsidP="0074522D">
            <w:pPr>
              <w:pStyle w:val="NoSpacing"/>
              <w:pBdr>
                <w:bottom w:val="double" w:sz="4" w:space="1" w:color="auto"/>
              </w:pBdr>
              <w:tabs>
                <w:tab w:val="left" w:pos="567"/>
              </w:tabs>
              <w:ind w:firstLine="0"/>
              <w:contextualSpacing/>
              <w:jc w:val="right"/>
              <w:rPr>
                <w:rFonts w:ascii="Browallia New" w:hAnsi="Browallia New" w:cs="Browallia New"/>
                <w:sz w:val="28"/>
              </w:rPr>
            </w:pPr>
            <w:r w:rsidRPr="0074522D">
              <w:rPr>
                <w:rFonts w:ascii="Browallia New" w:hAnsi="Browallia New" w:cs="Browallia New"/>
                <w:sz w:val="28"/>
              </w:rPr>
              <w:t>15,188,444.87</w:t>
            </w:r>
          </w:p>
        </w:tc>
        <w:tc>
          <w:tcPr>
            <w:tcW w:w="1559" w:type="dxa"/>
            <w:shd w:val="clear" w:color="auto" w:fill="auto"/>
          </w:tcPr>
          <w:p w:rsidR="0074522D" w:rsidRPr="0074522D" w:rsidRDefault="0074522D" w:rsidP="0074522D">
            <w:pPr>
              <w:pStyle w:val="NoSpacing"/>
              <w:pBdr>
                <w:bottom w:val="double" w:sz="4" w:space="1" w:color="auto"/>
              </w:pBdr>
              <w:tabs>
                <w:tab w:val="left" w:pos="567"/>
              </w:tabs>
              <w:ind w:firstLine="0"/>
              <w:contextualSpacing/>
              <w:jc w:val="right"/>
              <w:rPr>
                <w:rFonts w:ascii="Browallia New" w:hAnsi="Browallia New" w:cs="Browallia New"/>
                <w:sz w:val="28"/>
              </w:rPr>
            </w:pPr>
            <w:r w:rsidRPr="0074522D">
              <w:rPr>
                <w:rFonts w:ascii="Browallia New" w:hAnsi="Browallia New" w:cs="Browallia New"/>
                <w:sz w:val="28"/>
              </w:rPr>
              <w:t>12,539,628</w:t>
            </w:r>
            <w:r w:rsidRPr="0074522D">
              <w:rPr>
                <w:rFonts w:ascii="Browallia New" w:hAnsi="Browallia New" w:cs="Browallia New"/>
                <w:sz w:val="28"/>
                <w:cs/>
              </w:rPr>
              <w:t>.</w:t>
            </w:r>
            <w:r w:rsidRPr="0074522D">
              <w:rPr>
                <w:rFonts w:ascii="Browallia New" w:hAnsi="Browallia New" w:cs="Browallia New"/>
                <w:sz w:val="28"/>
              </w:rPr>
              <w:t>56</w:t>
            </w:r>
          </w:p>
        </w:tc>
        <w:tc>
          <w:tcPr>
            <w:tcW w:w="1559" w:type="dxa"/>
            <w:shd w:val="clear" w:color="auto" w:fill="auto"/>
          </w:tcPr>
          <w:p w:rsidR="0074522D" w:rsidRPr="0074522D" w:rsidRDefault="0074522D" w:rsidP="0074522D">
            <w:pPr>
              <w:pStyle w:val="NoSpacing"/>
              <w:pBdr>
                <w:bottom w:val="double" w:sz="4" w:space="1" w:color="auto"/>
              </w:pBdr>
              <w:tabs>
                <w:tab w:val="left" w:pos="567"/>
              </w:tabs>
              <w:ind w:firstLine="0"/>
              <w:jc w:val="right"/>
              <w:rPr>
                <w:rFonts w:ascii="Browallia New" w:hAnsi="Browallia New" w:cs="Browallia New"/>
                <w:sz w:val="28"/>
              </w:rPr>
            </w:pPr>
            <w:r w:rsidRPr="0074522D">
              <w:rPr>
                <w:rFonts w:ascii="Browallia New" w:hAnsi="Browallia New" w:cs="Browallia New"/>
                <w:sz w:val="28"/>
              </w:rPr>
              <w:t>7,655,923.02</w:t>
            </w:r>
          </w:p>
        </w:tc>
        <w:tc>
          <w:tcPr>
            <w:tcW w:w="1541" w:type="dxa"/>
            <w:shd w:val="clear" w:color="auto" w:fill="auto"/>
          </w:tcPr>
          <w:p w:rsidR="0074522D" w:rsidRPr="00975951" w:rsidRDefault="0074522D" w:rsidP="0074522D">
            <w:pPr>
              <w:pStyle w:val="NoSpacing"/>
              <w:pBdr>
                <w:bottom w:val="double" w:sz="4" w:space="1" w:color="auto"/>
              </w:pBdr>
              <w:tabs>
                <w:tab w:val="left" w:pos="567"/>
              </w:tabs>
              <w:ind w:firstLine="0"/>
              <w:contextualSpacing/>
              <w:jc w:val="right"/>
              <w:rPr>
                <w:rFonts w:ascii="Browallia New" w:hAnsi="Browallia New" w:cs="Browallia New"/>
                <w:sz w:val="28"/>
              </w:rPr>
            </w:pPr>
            <w:r w:rsidRPr="00975951">
              <w:rPr>
                <w:rFonts w:ascii="Browallia New" w:hAnsi="Browallia New" w:cs="Browallia New"/>
                <w:sz w:val="28"/>
              </w:rPr>
              <w:t>6,620,042</w:t>
            </w:r>
            <w:r w:rsidRPr="00975951">
              <w:rPr>
                <w:rFonts w:ascii="Browallia New" w:hAnsi="Browallia New" w:cs="Browallia New"/>
                <w:sz w:val="28"/>
                <w:cs/>
              </w:rPr>
              <w:t>.</w:t>
            </w:r>
            <w:r w:rsidRPr="00975951">
              <w:rPr>
                <w:rFonts w:ascii="Browallia New" w:hAnsi="Browallia New" w:cs="Browallia New"/>
                <w:sz w:val="28"/>
              </w:rPr>
              <w:t>00</w:t>
            </w:r>
          </w:p>
        </w:tc>
      </w:tr>
    </w:tbl>
    <w:p w:rsidR="009715EF" w:rsidRPr="0078148B" w:rsidRDefault="001D46D9" w:rsidP="001C33E3">
      <w:pPr>
        <w:spacing w:before="120" w:after="120"/>
        <w:ind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5</w:t>
      </w:r>
      <w:r w:rsidR="005420ED" w:rsidRPr="0078148B">
        <w:rPr>
          <w:rFonts w:ascii="Browallia New" w:eastAsia="Times New Roman" w:hAnsi="Browallia New" w:cs="Browallia New"/>
          <w:color w:val="000000" w:themeColor="text1"/>
          <w:sz w:val="28"/>
          <w:cs/>
        </w:rPr>
        <w:t>.</w:t>
      </w:r>
      <w:r w:rsidR="005420ED" w:rsidRPr="0078148B">
        <w:rPr>
          <w:rFonts w:ascii="Browallia New" w:eastAsia="Times New Roman" w:hAnsi="Browallia New" w:cs="Browallia New"/>
          <w:color w:val="000000" w:themeColor="text1"/>
          <w:sz w:val="28"/>
        </w:rPr>
        <w:t>2</w:t>
      </w:r>
      <w:r w:rsidR="005420ED" w:rsidRPr="0078148B">
        <w:rPr>
          <w:rFonts w:ascii="Browallia New" w:eastAsia="Times New Roman" w:hAnsi="Browallia New" w:cs="Browallia New"/>
          <w:color w:val="000000" w:themeColor="text1"/>
          <w:sz w:val="28"/>
        </w:rPr>
        <w:tab/>
        <w:t>The outstanding balance of account with r</w:t>
      </w:r>
      <w:r w:rsidR="004C442F">
        <w:rPr>
          <w:rFonts w:ascii="Browallia New" w:eastAsia="Times New Roman" w:hAnsi="Browallia New" w:cs="Browallia New"/>
          <w:color w:val="000000" w:themeColor="text1"/>
          <w:sz w:val="28"/>
        </w:rPr>
        <w:t>elated companies are as follows</w:t>
      </w:r>
      <w:r w:rsidR="004C442F">
        <w:rPr>
          <w:rFonts w:ascii="Browallia New" w:eastAsia="Times New Roman" w:hAnsi="Browallia New" w:cs="Browallia New"/>
          <w:color w:val="000000" w:themeColor="text1"/>
          <w:sz w:val="28"/>
          <w:cs/>
        </w:rPr>
        <w:t>.</w:t>
      </w:r>
      <w:r w:rsidR="005420ED" w:rsidRPr="0078148B">
        <w:rPr>
          <w:rFonts w:ascii="Browallia New" w:eastAsia="Times New Roman" w:hAnsi="Browallia New" w:cs="Browallia New"/>
          <w:color w:val="000000" w:themeColor="text1"/>
          <w:sz w:val="28"/>
          <w:cs/>
        </w:rPr>
        <w:t xml:space="preserve"> -</w:t>
      </w:r>
    </w:p>
    <w:tbl>
      <w:tblPr>
        <w:tblW w:w="9020" w:type="dxa"/>
        <w:tblInd w:w="817" w:type="dxa"/>
        <w:tblLayout w:type="fixed"/>
        <w:tblLook w:val="04A0" w:firstRow="1" w:lastRow="0" w:firstColumn="1" w:lastColumn="0" w:noHBand="0" w:noVBand="1"/>
      </w:tblPr>
      <w:tblGrid>
        <w:gridCol w:w="281"/>
        <w:gridCol w:w="284"/>
        <w:gridCol w:w="2236"/>
        <w:gridCol w:w="1560"/>
        <w:gridCol w:w="1559"/>
        <w:gridCol w:w="1559"/>
        <w:gridCol w:w="1541"/>
      </w:tblGrid>
      <w:tr w:rsidR="009937BA" w:rsidRPr="0078148B" w:rsidTr="00544894">
        <w:trPr>
          <w:tblHeader/>
        </w:trPr>
        <w:tc>
          <w:tcPr>
            <w:tcW w:w="281" w:type="dxa"/>
            <w:shd w:val="clear" w:color="auto" w:fill="auto"/>
          </w:tcPr>
          <w:p w:rsidR="009937BA" w:rsidRPr="0078148B" w:rsidRDefault="009937BA" w:rsidP="00544894">
            <w:pPr>
              <w:pStyle w:val="NoSpacing"/>
              <w:tabs>
                <w:tab w:val="left" w:pos="567"/>
              </w:tabs>
              <w:ind w:firstLine="0"/>
              <w:rPr>
                <w:rFonts w:ascii="Browallia New" w:hAnsi="Browallia New" w:cs="Browallia New"/>
                <w:color w:val="000000" w:themeColor="text1"/>
                <w:sz w:val="28"/>
              </w:rPr>
            </w:pPr>
            <w:r w:rsidRPr="0078148B">
              <w:rPr>
                <w:rFonts w:ascii="Browallia New" w:hAnsi="Browallia New" w:cs="Browallia New"/>
                <w:color w:val="000000" w:themeColor="text1"/>
                <w:sz w:val="28"/>
              </w:rPr>
              <w:tab/>
            </w:r>
          </w:p>
        </w:tc>
        <w:tc>
          <w:tcPr>
            <w:tcW w:w="284" w:type="dxa"/>
            <w:shd w:val="clear" w:color="auto" w:fill="auto"/>
          </w:tcPr>
          <w:p w:rsidR="009937BA" w:rsidRPr="0078148B"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78148B" w:rsidRDefault="009937BA" w:rsidP="00544894">
            <w:pPr>
              <w:pStyle w:val="NoSpacing"/>
              <w:tabs>
                <w:tab w:val="left" w:pos="567"/>
              </w:tabs>
              <w:ind w:left="-1101"/>
              <w:rPr>
                <w:rFonts w:ascii="Browallia New" w:hAnsi="Browallia New" w:cs="Browallia New"/>
                <w:color w:val="000000" w:themeColor="text1"/>
                <w:sz w:val="28"/>
              </w:rPr>
            </w:pPr>
          </w:p>
        </w:tc>
        <w:tc>
          <w:tcPr>
            <w:tcW w:w="6219" w:type="dxa"/>
            <w:gridSpan w:val="4"/>
            <w:shd w:val="clear" w:color="auto" w:fill="auto"/>
          </w:tcPr>
          <w:p w:rsidR="009937BA" w:rsidRPr="0078148B"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 xml:space="preserve">Unit </w:t>
            </w:r>
            <w:r w:rsidRPr="0078148B">
              <w:rPr>
                <w:rFonts w:ascii="Browallia New" w:hAnsi="Browallia New" w:cs="Browallia New"/>
                <w:color w:val="000000" w:themeColor="text1"/>
                <w:sz w:val="28"/>
                <w:cs/>
              </w:rPr>
              <w:t xml:space="preserve">: </w:t>
            </w:r>
            <w:r w:rsidRPr="0078148B">
              <w:rPr>
                <w:rFonts w:ascii="Browallia New" w:hAnsi="Browallia New" w:cs="Browallia New"/>
                <w:color w:val="000000" w:themeColor="text1"/>
                <w:sz w:val="28"/>
              </w:rPr>
              <w:t>Baht</w:t>
            </w:r>
          </w:p>
        </w:tc>
      </w:tr>
      <w:tr w:rsidR="009937BA" w:rsidRPr="0078148B" w:rsidTr="00544894">
        <w:trPr>
          <w:tblHeader/>
        </w:trPr>
        <w:tc>
          <w:tcPr>
            <w:tcW w:w="281" w:type="dxa"/>
            <w:shd w:val="clear" w:color="auto" w:fill="auto"/>
          </w:tcPr>
          <w:p w:rsidR="009937BA" w:rsidRPr="0078148B" w:rsidRDefault="009937BA" w:rsidP="00544894">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9937BA" w:rsidRPr="0078148B"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78148B" w:rsidRDefault="009937BA" w:rsidP="00544894">
            <w:pPr>
              <w:pStyle w:val="NoSpacing"/>
              <w:tabs>
                <w:tab w:val="left" w:pos="567"/>
              </w:tabs>
              <w:ind w:left="-1101"/>
              <w:rPr>
                <w:rFonts w:ascii="Browallia New" w:hAnsi="Browallia New" w:cs="Browallia New"/>
                <w:color w:val="000000" w:themeColor="text1"/>
                <w:sz w:val="28"/>
              </w:rPr>
            </w:pPr>
          </w:p>
        </w:tc>
        <w:tc>
          <w:tcPr>
            <w:tcW w:w="3119" w:type="dxa"/>
            <w:gridSpan w:val="2"/>
            <w:shd w:val="clear" w:color="auto" w:fill="auto"/>
          </w:tcPr>
          <w:p w:rsidR="009937BA" w:rsidRPr="0078148B"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Consolidated</w:t>
            </w:r>
          </w:p>
        </w:tc>
        <w:tc>
          <w:tcPr>
            <w:tcW w:w="3100" w:type="dxa"/>
            <w:gridSpan w:val="2"/>
            <w:shd w:val="clear" w:color="auto" w:fill="auto"/>
          </w:tcPr>
          <w:p w:rsidR="009937BA" w:rsidRPr="0078148B"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Separate</w:t>
            </w:r>
          </w:p>
        </w:tc>
      </w:tr>
      <w:tr w:rsidR="009937BA" w:rsidRPr="0078148B" w:rsidTr="00544894">
        <w:trPr>
          <w:tblHeader/>
        </w:trPr>
        <w:tc>
          <w:tcPr>
            <w:tcW w:w="281" w:type="dxa"/>
            <w:shd w:val="clear" w:color="auto" w:fill="auto"/>
          </w:tcPr>
          <w:p w:rsidR="009937BA" w:rsidRPr="0078148B" w:rsidRDefault="009937BA" w:rsidP="00544894">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9937BA" w:rsidRPr="0078148B"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78148B" w:rsidRDefault="009937BA" w:rsidP="00544894">
            <w:pPr>
              <w:pStyle w:val="NoSpacing"/>
              <w:tabs>
                <w:tab w:val="left" w:pos="567"/>
              </w:tabs>
              <w:ind w:left="-1101"/>
              <w:rPr>
                <w:rFonts w:ascii="Browallia New" w:hAnsi="Browallia New" w:cs="Browallia New"/>
                <w:color w:val="000000" w:themeColor="text1"/>
                <w:sz w:val="28"/>
              </w:rPr>
            </w:pPr>
          </w:p>
        </w:tc>
        <w:tc>
          <w:tcPr>
            <w:tcW w:w="1560" w:type="dxa"/>
            <w:shd w:val="clear" w:color="auto" w:fill="auto"/>
          </w:tcPr>
          <w:p w:rsidR="009937BA" w:rsidRPr="0078148B"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Pr="0078148B">
              <w:rPr>
                <w:rFonts w:ascii="Browallia New" w:hAnsi="Browallia New" w:cs="Browallia New"/>
                <w:color w:val="000000" w:themeColor="text1"/>
                <w:sz w:val="28"/>
              </w:rPr>
              <w:t>, 2017</w:t>
            </w:r>
          </w:p>
        </w:tc>
        <w:tc>
          <w:tcPr>
            <w:tcW w:w="1559" w:type="dxa"/>
            <w:shd w:val="clear" w:color="auto" w:fill="auto"/>
          </w:tcPr>
          <w:p w:rsidR="009937BA" w:rsidRPr="0078148B"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Pr>
                <w:rFonts w:ascii="Browallia New" w:hAnsi="Browallia New" w:cs="Browallia New"/>
                <w:color w:val="000000" w:themeColor="text1"/>
                <w:sz w:val="28"/>
                <w:cs/>
              </w:rPr>
              <w:t xml:space="preserve"> </w:t>
            </w:r>
            <w:r w:rsidRPr="0078148B">
              <w:rPr>
                <w:rFonts w:ascii="Browallia New" w:hAnsi="Browallia New" w:cs="Browallia New"/>
                <w:color w:val="000000" w:themeColor="text1"/>
                <w:sz w:val="28"/>
              </w:rPr>
              <w:t>2016</w:t>
            </w:r>
          </w:p>
        </w:tc>
        <w:tc>
          <w:tcPr>
            <w:tcW w:w="1559" w:type="dxa"/>
            <w:shd w:val="clear" w:color="auto" w:fill="auto"/>
          </w:tcPr>
          <w:p w:rsidR="009937BA" w:rsidRPr="0078148B"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Pr="0078148B">
              <w:rPr>
                <w:rFonts w:ascii="Browallia New" w:hAnsi="Browallia New" w:cs="Browallia New"/>
                <w:color w:val="000000" w:themeColor="text1"/>
                <w:sz w:val="28"/>
              </w:rPr>
              <w:t>, 2017</w:t>
            </w:r>
          </w:p>
        </w:tc>
        <w:tc>
          <w:tcPr>
            <w:tcW w:w="1541" w:type="dxa"/>
            <w:shd w:val="clear" w:color="auto" w:fill="auto"/>
          </w:tcPr>
          <w:p w:rsidR="009937BA" w:rsidRPr="0078148B"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Pr>
                <w:rFonts w:ascii="Browallia New" w:hAnsi="Browallia New" w:cs="Browallia New"/>
                <w:color w:val="000000" w:themeColor="text1"/>
                <w:sz w:val="28"/>
                <w:cs/>
              </w:rPr>
              <w:t xml:space="preserve"> </w:t>
            </w:r>
            <w:r w:rsidRPr="0078148B">
              <w:rPr>
                <w:rFonts w:ascii="Browallia New" w:hAnsi="Browallia New" w:cs="Browallia New"/>
                <w:color w:val="000000" w:themeColor="text1"/>
                <w:sz w:val="28"/>
              </w:rPr>
              <w:t>2016</w:t>
            </w:r>
          </w:p>
        </w:tc>
      </w:tr>
      <w:tr w:rsidR="009937BA" w:rsidRPr="0078148B" w:rsidTr="00544894">
        <w:tc>
          <w:tcPr>
            <w:tcW w:w="2801" w:type="dxa"/>
            <w:gridSpan w:val="3"/>
            <w:shd w:val="clear" w:color="auto" w:fill="auto"/>
            <w:vAlign w:val="center"/>
          </w:tcPr>
          <w:p w:rsidR="009937BA" w:rsidRPr="00334963" w:rsidRDefault="009937BA" w:rsidP="00544894">
            <w:pPr>
              <w:tabs>
                <w:tab w:val="left" w:pos="567"/>
              </w:tabs>
              <w:ind w:left="-108" w:firstLine="0"/>
              <w:jc w:val="left"/>
              <w:rPr>
                <w:rFonts w:ascii="Browallia New" w:eastAsia="Times New Roman" w:hAnsi="Browallia New" w:cs="Browallia New"/>
                <w:b/>
                <w:bCs/>
                <w:color w:val="000000" w:themeColor="text1"/>
                <w:sz w:val="28"/>
              </w:rPr>
            </w:pPr>
            <w:r w:rsidRPr="00334963">
              <w:rPr>
                <w:rFonts w:ascii="Browallia New" w:eastAsia="Times New Roman" w:hAnsi="Browallia New" w:cs="Browallia New"/>
                <w:b/>
                <w:bCs/>
                <w:color w:val="000000" w:themeColor="text1"/>
                <w:sz w:val="28"/>
              </w:rPr>
              <w:t>Trade account receivable</w:t>
            </w:r>
          </w:p>
        </w:tc>
        <w:tc>
          <w:tcPr>
            <w:tcW w:w="1560" w:type="dxa"/>
            <w:shd w:val="clear" w:color="auto" w:fill="auto"/>
          </w:tcPr>
          <w:p w:rsidR="009937BA" w:rsidRPr="0078148B" w:rsidRDefault="009937BA" w:rsidP="00544894">
            <w:pPr>
              <w:pStyle w:val="NoSpacing"/>
              <w:tabs>
                <w:tab w:val="left" w:pos="567"/>
              </w:tabs>
              <w:jc w:val="right"/>
              <w:rPr>
                <w:rFonts w:ascii="Browallia New" w:hAnsi="Browallia New" w:cs="Browallia New"/>
                <w:color w:val="000000" w:themeColor="text1"/>
                <w:sz w:val="28"/>
              </w:rPr>
            </w:pPr>
          </w:p>
        </w:tc>
        <w:tc>
          <w:tcPr>
            <w:tcW w:w="1559" w:type="dxa"/>
            <w:shd w:val="clear" w:color="auto" w:fill="auto"/>
          </w:tcPr>
          <w:p w:rsidR="009937BA" w:rsidRPr="0078148B" w:rsidRDefault="009937BA" w:rsidP="00544894">
            <w:pPr>
              <w:pStyle w:val="NoSpacing"/>
              <w:tabs>
                <w:tab w:val="left" w:pos="567"/>
              </w:tabs>
              <w:jc w:val="right"/>
              <w:rPr>
                <w:rFonts w:ascii="Browallia New" w:hAnsi="Browallia New" w:cs="Browallia New"/>
                <w:color w:val="000000" w:themeColor="text1"/>
                <w:sz w:val="28"/>
              </w:rPr>
            </w:pPr>
          </w:p>
        </w:tc>
        <w:tc>
          <w:tcPr>
            <w:tcW w:w="1559" w:type="dxa"/>
            <w:shd w:val="clear" w:color="auto" w:fill="auto"/>
          </w:tcPr>
          <w:p w:rsidR="009937BA" w:rsidRPr="0078148B" w:rsidRDefault="009937BA" w:rsidP="00544894">
            <w:pPr>
              <w:pStyle w:val="NoSpacing"/>
              <w:tabs>
                <w:tab w:val="left" w:pos="567"/>
              </w:tabs>
              <w:jc w:val="right"/>
              <w:rPr>
                <w:rFonts w:ascii="Browallia New" w:hAnsi="Browallia New" w:cs="Browallia New"/>
                <w:color w:val="000000" w:themeColor="text1"/>
                <w:sz w:val="28"/>
              </w:rPr>
            </w:pPr>
          </w:p>
        </w:tc>
        <w:tc>
          <w:tcPr>
            <w:tcW w:w="1541" w:type="dxa"/>
            <w:shd w:val="clear" w:color="auto" w:fill="auto"/>
          </w:tcPr>
          <w:p w:rsidR="009937BA" w:rsidRPr="0078148B" w:rsidRDefault="009937BA" w:rsidP="00544894">
            <w:pPr>
              <w:pStyle w:val="NoSpacing"/>
              <w:tabs>
                <w:tab w:val="left" w:pos="567"/>
              </w:tabs>
              <w:ind w:firstLine="0"/>
              <w:jc w:val="right"/>
              <w:rPr>
                <w:rFonts w:ascii="Browallia New" w:hAnsi="Browallia New" w:cs="Browallia New"/>
                <w:color w:val="000000" w:themeColor="text1"/>
                <w:sz w:val="28"/>
              </w:rPr>
            </w:pPr>
          </w:p>
        </w:tc>
      </w:tr>
      <w:tr w:rsidR="009937BA" w:rsidRPr="0078148B" w:rsidTr="0074522D">
        <w:tc>
          <w:tcPr>
            <w:tcW w:w="2801" w:type="dxa"/>
            <w:gridSpan w:val="3"/>
            <w:shd w:val="clear" w:color="auto" w:fill="auto"/>
            <w:vAlign w:val="center"/>
          </w:tcPr>
          <w:p w:rsidR="009937BA" w:rsidRPr="0078148B" w:rsidRDefault="009937BA" w:rsidP="00544894">
            <w:pPr>
              <w:tabs>
                <w:tab w:val="left" w:pos="567"/>
              </w:tabs>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Related companies</w:t>
            </w:r>
          </w:p>
        </w:tc>
        <w:tc>
          <w:tcPr>
            <w:tcW w:w="1560" w:type="dxa"/>
            <w:shd w:val="clear" w:color="auto" w:fill="auto"/>
            <w:vAlign w:val="center"/>
          </w:tcPr>
          <w:p w:rsidR="009937BA" w:rsidRPr="0078148B" w:rsidRDefault="0074522D" w:rsidP="00544894">
            <w:pPr>
              <w:pStyle w:val="NoSpacing"/>
              <w:ind w:firstLine="0"/>
              <w:jc w:val="right"/>
              <w:rPr>
                <w:rFonts w:ascii="Browallia New" w:hAnsi="Browallia New" w:cs="Browallia New"/>
                <w:color w:val="000000" w:themeColor="text1"/>
                <w:sz w:val="28"/>
              </w:rPr>
            </w:pPr>
            <w:r w:rsidRPr="009E1B5B">
              <w:rPr>
                <w:rFonts w:ascii="Browallia New" w:hAnsi="Browallia New" w:cs="Browallia New"/>
                <w:sz w:val="28"/>
              </w:rPr>
              <w:t>13,509,825.72</w:t>
            </w:r>
          </w:p>
        </w:tc>
        <w:tc>
          <w:tcPr>
            <w:tcW w:w="1559" w:type="dxa"/>
            <w:shd w:val="clear" w:color="auto" w:fill="auto"/>
            <w:vAlign w:val="center"/>
          </w:tcPr>
          <w:p w:rsidR="009937BA" w:rsidRPr="0078148B" w:rsidRDefault="009937BA" w:rsidP="00544894">
            <w:pPr>
              <w:pStyle w:val="NoSpacing"/>
              <w:ind w:firstLine="0"/>
              <w:jc w:val="right"/>
              <w:rPr>
                <w:rFonts w:ascii="Browallia New" w:hAnsi="Browallia New" w:cs="Browallia New"/>
                <w:color w:val="000000" w:themeColor="text1"/>
                <w:sz w:val="28"/>
                <w:lang w:eastAsia="ko-KR"/>
              </w:rPr>
            </w:pPr>
            <w:r w:rsidRPr="0078148B">
              <w:rPr>
                <w:rFonts w:ascii="Browallia New" w:hAnsi="Browallia New" w:cs="Browallia New"/>
                <w:color w:val="000000" w:themeColor="text1"/>
                <w:sz w:val="28"/>
                <w:lang w:eastAsia="ko-KR"/>
              </w:rPr>
              <w:t>13,336,485</w:t>
            </w:r>
            <w:r w:rsidRPr="0078148B">
              <w:rPr>
                <w:rFonts w:ascii="Browallia New" w:hAnsi="Browallia New" w:cs="Browallia New"/>
                <w:color w:val="000000" w:themeColor="text1"/>
                <w:sz w:val="28"/>
                <w:cs/>
                <w:lang w:eastAsia="ko-KR"/>
              </w:rPr>
              <w:t>.</w:t>
            </w:r>
            <w:r w:rsidRPr="0078148B">
              <w:rPr>
                <w:rFonts w:ascii="Browallia New" w:hAnsi="Browallia New" w:cs="Browallia New"/>
                <w:color w:val="000000" w:themeColor="text1"/>
                <w:sz w:val="28"/>
                <w:lang w:eastAsia="ko-KR"/>
              </w:rPr>
              <w:t>72</w:t>
            </w:r>
          </w:p>
        </w:tc>
        <w:tc>
          <w:tcPr>
            <w:tcW w:w="1559" w:type="dxa"/>
            <w:shd w:val="clear" w:color="auto" w:fill="auto"/>
            <w:vAlign w:val="center"/>
          </w:tcPr>
          <w:p w:rsidR="009937BA" w:rsidRPr="0078148B" w:rsidRDefault="0074522D" w:rsidP="00544894">
            <w:pPr>
              <w:pStyle w:val="NoSpacing"/>
              <w:ind w:firstLine="0"/>
              <w:jc w:val="right"/>
              <w:rPr>
                <w:rFonts w:ascii="Browallia New" w:hAnsi="Browallia New" w:cs="Browallia New"/>
                <w:color w:val="000000" w:themeColor="text1"/>
                <w:sz w:val="28"/>
              </w:rPr>
            </w:pPr>
            <w:r w:rsidRPr="009E1B5B">
              <w:rPr>
                <w:rFonts w:ascii="Browallia New" w:hAnsi="Browallia New" w:cs="Browallia New"/>
                <w:sz w:val="28"/>
              </w:rPr>
              <w:t>13,509,825.72</w:t>
            </w:r>
          </w:p>
        </w:tc>
        <w:tc>
          <w:tcPr>
            <w:tcW w:w="1541" w:type="dxa"/>
            <w:shd w:val="clear" w:color="auto" w:fill="auto"/>
            <w:vAlign w:val="center"/>
          </w:tcPr>
          <w:p w:rsidR="009937BA" w:rsidRPr="0078148B" w:rsidRDefault="009937BA" w:rsidP="00544894">
            <w:pPr>
              <w:pStyle w:val="NoSpacing"/>
              <w:ind w:firstLine="0"/>
              <w:jc w:val="right"/>
              <w:rPr>
                <w:rFonts w:ascii="Browallia New" w:hAnsi="Browallia New" w:cs="Browallia New"/>
                <w:color w:val="000000" w:themeColor="text1"/>
                <w:sz w:val="28"/>
                <w:lang w:eastAsia="ko-KR"/>
              </w:rPr>
            </w:pPr>
            <w:r w:rsidRPr="0078148B">
              <w:rPr>
                <w:rFonts w:ascii="Browallia New" w:hAnsi="Browallia New" w:cs="Browallia New"/>
                <w:color w:val="000000" w:themeColor="text1"/>
                <w:sz w:val="28"/>
                <w:lang w:eastAsia="ko-KR"/>
              </w:rPr>
              <w:t>13,336,485</w:t>
            </w:r>
            <w:r w:rsidRPr="0078148B">
              <w:rPr>
                <w:rFonts w:ascii="Browallia New" w:hAnsi="Browallia New" w:cs="Browallia New"/>
                <w:color w:val="000000" w:themeColor="text1"/>
                <w:sz w:val="28"/>
                <w:cs/>
                <w:lang w:eastAsia="ko-KR"/>
              </w:rPr>
              <w:t>.</w:t>
            </w:r>
            <w:r w:rsidRPr="0078148B">
              <w:rPr>
                <w:rFonts w:ascii="Browallia New" w:hAnsi="Browallia New" w:cs="Browallia New"/>
                <w:color w:val="000000" w:themeColor="text1"/>
                <w:sz w:val="28"/>
                <w:lang w:eastAsia="ko-KR"/>
              </w:rPr>
              <w:t>72</w:t>
            </w:r>
          </w:p>
        </w:tc>
      </w:tr>
      <w:tr w:rsidR="009937BA" w:rsidRPr="0078148B" w:rsidTr="0074522D">
        <w:tc>
          <w:tcPr>
            <w:tcW w:w="2801" w:type="dxa"/>
            <w:gridSpan w:val="3"/>
            <w:shd w:val="clear" w:color="auto" w:fill="auto"/>
            <w:vAlign w:val="center"/>
          </w:tcPr>
          <w:p w:rsidR="009937BA" w:rsidRPr="0078148B" w:rsidRDefault="009937BA" w:rsidP="00544894">
            <w:pPr>
              <w:tabs>
                <w:tab w:val="left" w:pos="567"/>
              </w:tabs>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u w:val="single"/>
              </w:rPr>
              <w:t>Less</w:t>
            </w:r>
            <w:r w:rsidRPr="0078148B">
              <w:rPr>
                <w:rFonts w:ascii="Browallia New" w:eastAsia="Times New Roman" w:hAnsi="Browallia New" w:cs="Browallia New"/>
                <w:color w:val="000000" w:themeColor="text1"/>
                <w:sz w:val="28"/>
                <w:cs/>
              </w:rPr>
              <w:t xml:space="preserve">  </w:t>
            </w:r>
            <w:r w:rsidRPr="0078148B">
              <w:rPr>
                <w:rFonts w:ascii="Browallia New" w:eastAsia="Times New Roman" w:hAnsi="Browallia New" w:cs="Browallia New"/>
                <w:color w:val="000000" w:themeColor="text1"/>
                <w:spacing w:val="-4"/>
                <w:sz w:val="28"/>
              </w:rPr>
              <w:t>Allowance for doubtful debt</w:t>
            </w:r>
          </w:p>
        </w:tc>
        <w:tc>
          <w:tcPr>
            <w:tcW w:w="1560" w:type="dxa"/>
            <w:shd w:val="clear" w:color="auto" w:fill="auto"/>
            <w:vAlign w:val="center"/>
          </w:tcPr>
          <w:p w:rsidR="009937BA" w:rsidRPr="0078148B" w:rsidRDefault="0074522D" w:rsidP="00544894">
            <w:pPr>
              <w:pBdr>
                <w:bottom w:val="single" w:sz="4" w:space="1" w:color="auto"/>
              </w:pBdr>
              <w:tabs>
                <w:tab w:val="left" w:pos="567"/>
              </w:tabs>
              <w:ind w:right="-30" w:firstLine="0"/>
              <w:jc w:val="right"/>
              <w:rPr>
                <w:rFonts w:ascii="Browallia New" w:eastAsia="Times New Roman" w:hAnsi="Browallia New" w:cs="Browallia New"/>
                <w:color w:val="000000" w:themeColor="text1"/>
                <w:sz w:val="28"/>
              </w:rPr>
            </w:pPr>
            <w:r w:rsidRPr="009E1B5B">
              <w:rPr>
                <w:rFonts w:ascii="Browallia New" w:eastAsia="Times New Roman" w:hAnsi="Browallia New" w:cs="Browallia New"/>
                <w:sz w:val="28"/>
              </w:rPr>
              <w:t>(12,464,005.35)</w:t>
            </w:r>
          </w:p>
        </w:tc>
        <w:tc>
          <w:tcPr>
            <w:tcW w:w="1559" w:type="dxa"/>
            <w:shd w:val="clear" w:color="auto" w:fill="auto"/>
            <w:vAlign w:val="center"/>
          </w:tcPr>
          <w:p w:rsidR="009937BA" w:rsidRPr="0078148B" w:rsidRDefault="009937BA"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12,464,005</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35</w:t>
            </w:r>
            <w:r w:rsidRPr="0078148B">
              <w:rPr>
                <w:rFonts w:ascii="Browallia New" w:eastAsia="Times New Roman" w:hAnsi="Browallia New" w:cs="Browallia New"/>
                <w:color w:val="000000" w:themeColor="text1"/>
                <w:sz w:val="28"/>
                <w:cs/>
              </w:rPr>
              <w:t>)</w:t>
            </w:r>
          </w:p>
        </w:tc>
        <w:tc>
          <w:tcPr>
            <w:tcW w:w="1559" w:type="dxa"/>
            <w:shd w:val="clear" w:color="auto" w:fill="auto"/>
            <w:vAlign w:val="center"/>
          </w:tcPr>
          <w:p w:rsidR="009937BA" w:rsidRPr="0078148B" w:rsidRDefault="0074522D"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9E1B5B">
              <w:rPr>
                <w:rFonts w:ascii="Browallia New" w:eastAsia="Times New Roman" w:hAnsi="Browallia New" w:cs="Browallia New"/>
                <w:sz w:val="28"/>
              </w:rPr>
              <w:t>(12,464,005.35)</w:t>
            </w:r>
          </w:p>
        </w:tc>
        <w:tc>
          <w:tcPr>
            <w:tcW w:w="1541" w:type="dxa"/>
            <w:shd w:val="clear" w:color="auto" w:fill="auto"/>
            <w:vAlign w:val="center"/>
          </w:tcPr>
          <w:p w:rsidR="009937BA" w:rsidRPr="0078148B" w:rsidRDefault="009937BA"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12,464,005</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35</w:t>
            </w:r>
            <w:r w:rsidRPr="0078148B">
              <w:rPr>
                <w:rFonts w:ascii="Browallia New" w:eastAsia="Times New Roman" w:hAnsi="Browallia New" w:cs="Browallia New"/>
                <w:color w:val="000000" w:themeColor="text1"/>
                <w:sz w:val="28"/>
                <w:cs/>
              </w:rPr>
              <w:t>)</w:t>
            </w:r>
          </w:p>
        </w:tc>
      </w:tr>
      <w:tr w:rsidR="009937BA" w:rsidRPr="0078148B" w:rsidTr="0074522D">
        <w:tc>
          <w:tcPr>
            <w:tcW w:w="2801" w:type="dxa"/>
            <w:gridSpan w:val="3"/>
            <w:shd w:val="clear" w:color="auto" w:fill="auto"/>
            <w:vAlign w:val="center"/>
          </w:tcPr>
          <w:p w:rsidR="009937BA" w:rsidRPr="0078148B" w:rsidRDefault="009937BA" w:rsidP="00544894">
            <w:pPr>
              <w:tabs>
                <w:tab w:val="left" w:pos="567"/>
              </w:tabs>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Net</w:t>
            </w:r>
          </w:p>
        </w:tc>
        <w:tc>
          <w:tcPr>
            <w:tcW w:w="1560" w:type="dxa"/>
            <w:shd w:val="clear" w:color="auto" w:fill="auto"/>
            <w:vAlign w:val="center"/>
          </w:tcPr>
          <w:p w:rsidR="009937BA" w:rsidRPr="0078148B" w:rsidRDefault="0074522D"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1,045,820.37</w:t>
            </w:r>
          </w:p>
        </w:tc>
        <w:tc>
          <w:tcPr>
            <w:tcW w:w="1559" w:type="dxa"/>
            <w:shd w:val="clear" w:color="auto" w:fill="auto"/>
            <w:vAlign w:val="center"/>
          </w:tcPr>
          <w:p w:rsidR="009937BA" w:rsidRPr="0078148B" w:rsidRDefault="009937BA"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highlight w:val="yellow"/>
                <w:cs/>
              </w:rPr>
            </w:pPr>
            <w:r w:rsidRPr="0078148B">
              <w:rPr>
                <w:rFonts w:ascii="Browallia New" w:hAnsi="Browallia New" w:cs="Browallia New"/>
                <w:color w:val="000000" w:themeColor="text1"/>
                <w:sz w:val="28"/>
              </w:rPr>
              <w:t>872</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480</w:t>
            </w:r>
            <w:r w:rsidRPr="0078148B">
              <w:rPr>
                <w:rFonts w:ascii="Browallia New" w:hAnsi="Browallia New" w:cs="Browallia New"/>
                <w:color w:val="000000" w:themeColor="text1"/>
                <w:sz w:val="28"/>
                <w:cs/>
              </w:rPr>
              <w:t>.</w:t>
            </w:r>
            <w:r w:rsidRPr="0078148B">
              <w:rPr>
                <w:rFonts w:ascii="Browallia New" w:hAnsi="Browallia New" w:cs="Browallia New"/>
                <w:color w:val="000000" w:themeColor="text1"/>
                <w:sz w:val="28"/>
              </w:rPr>
              <w:t>37</w:t>
            </w:r>
          </w:p>
        </w:tc>
        <w:tc>
          <w:tcPr>
            <w:tcW w:w="1559" w:type="dxa"/>
            <w:shd w:val="clear" w:color="auto" w:fill="auto"/>
            <w:vAlign w:val="center"/>
          </w:tcPr>
          <w:p w:rsidR="009937BA" w:rsidRPr="0078148B" w:rsidRDefault="0074522D"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1,045,820.37</w:t>
            </w:r>
          </w:p>
        </w:tc>
        <w:tc>
          <w:tcPr>
            <w:tcW w:w="1541" w:type="dxa"/>
            <w:shd w:val="clear" w:color="auto" w:fill="auto"/>
            <w:vAlign w:val="center"/>
          </w:tcPr>
          <w:p w:rsidR="009937BA" w:rsidRPr="0078148B" w:rsidRDefault="009937BA"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highlight w:val="yellow"/>
                <w:cs/>
              </w:rPr>
            </w:pPr>
            <w:r w:rsidRPr="0078148B">
              <w:rPr>
                <w:rFonts w:ascii="Browallia New" w:hAnsi="Browallia New" w:cs="Browallia New"/>
                <w:color w:val="000000" w:themeColor="text1"/>
                <w:sz w:val="28"/>
              </w:rPr>
              <w:t>872</w:t>
            </w:r>
            <w:r w:rsidRPr="0078148B">
              <w:rPr>
                <w:rFonts w:ascii="Browallia New" w:hAnsi="Browallia New" w:cs="Browallia New" w:hint="cs"/>
                <w:color w:val="000000" w:themeColor="text1"/>
                <w:sz w:val="28"/>
                <w:cs/>
              </w:rPr>
              <w:t>,480.37</w:t>
            </w:r>
          </w:p>
        </w:tc>
      </w:tr>
      <w:tr w:rsidR="009937BA" w:rsidRPr="0078148B" w:rsidTr="0074522D">
        <w:tc>
          <w:tcPr>
            <w:tcW w:w="2801" w:type="dxa"/>
            <w:gridSpan w:val="3"/>
            <w:shd w:val="clear" w:color="auto" w:fill="auto"/>
            <w:vAlign w:val="center"/>
          </w:tcPr>
          <w:p w:rsidR="009937BA" w:rsidRPr="00334963" w:rsidRDefault="009937BA" w:rsidP="00544894">
            <w:pPr>
              <w:tabs>
                <w:tab w:val="left" w:pos="567"/>
              </w:tabs>
              <w:ind w:left="-108" w:firstLine="0"/>
              <w:jc w:val="left"/>
              <w:rPr>
                <w:rFonts w:ascii="Browallia New" w:eastAsia="Times New Roman" w:hAnsi="Browallia New" w:cs="Browallia New"/>
                <w:b/>
                <w:bCs/>
                <w:color w:val="000000" w:themeColor="text1"/>
                <w:sz w:val="28"/>
                <w:cs/>
              </w:rPr>
            </w:pPr>
            <w:r w:rsidRPr="00334963">
              <w:rPr>
                <w:rFonts w:ascii="Browallia New" w:eastAsia="Times New Roman" w:hAnsi="Browallia New" w:cs="Browallia New"/>
                <w:b/>
                <w:bCs/>
                <w:color w:val="000000" w:themeColor="text1"/>
                <w:sz w:val="28"/>
              </w:rPr>
              <w:t>Other account receivable</w:t>
            </w:r>
          </w:p>
        </w:tc>
        <w:tc>
          <w:tcPr>
            <w:tcW w:w="1560" w:type="dxa"/>
            <w:shd w:val="clear" w:color="auto" w:fill="auto"/>
            <w:vAlign w:val="center"/>
          </w:tcPr>
          <w:p w:rsidR="009937BA" w:rsidRPr="0078148B" w:rsidRDefault="009937BA" w:rsidP="00544894">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9937BA" w:rsidRPr="0078148B" w:rsidRDefault="009937BA" w:rsidP="00544894">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9937BA" w:rsidRPr="0078148B" w:rsidRDefault="009937BA" w:rsidP="00544894">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9937BA" w:rsidRPr="0078148B" w:rsidRDefault="009937BA" w:rsidP="00544894">
            <w:pPr>
              <w:jc w:val="right"/>
              <w:rPr>
                <w:rFonts w:ascii="Browallia New" w:eastAsia="Times New Roman" w:hAnsi="Browallia New" w:cs="Browallia New"/>
                <w:color w:val="000000" w:themeColor="text1"/>
                <w:sz w:val="28"/>
              </w:rPr>
            </w:pPr>
          </w:p>
        </w:tc>
      </w:tr>
      <w:tr w:rsidR="009937BA" w:rsidRPr="0078148B" w:rsidTr="0074522D">
        <w:tc>
          <w:tcPr>
            <w:tcW w:w="2801" w:type="dxa"/>
            <w:gridSpan w:val="3"/>
            <w:shd w:val="clear" w:color="auto" w:fill="auto"/>
            <w:vAlign w:val="center"/>
          </w:tcPr>
          <w:p w:rsidR="009937BA" w:rsidRPr="0078148B" w:rsidRDefault="009937BA" w:rsidP="00544894">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Subsidiaries</w:t>
            </w:r>
          </w:p>
        </w:tc>
        <w:tc>
          <w:tcPr>
            <w:tcW w:w="1560" w:type="dxa"/>
            <w:shd w:val="clear" w:color="auto" w:fill="auto"/>
            <w:vAlign w:val="center"/>
          </w:tcPr>
          <w:p w:rsidR="009937BA" w:rsidRPr="0078148B" w:rsidRDefault="0074522D" w:rsidP="00544894">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9937BA" w:rsidRPr="0078148B" w:rsidRDefault="009937BA" w:rsidP="00544894">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cs/>
              </w:rPr>
              <w:t>-</w:t>
            </w:r>
          </w:p>
        </w:tc>
        <w:tc>
          <w:tcPr>
            <w:tcW w:w="1559" w:type="dxa"/>
            <w:shd w:val="clear" w:color="auto" w:fill="auto"/>
            <w:vAlign w:val="center"/>
          </w:tcPr>
          <w:p w:rsidR="009937BA" w:rsidRPr="0078148B" w:rsidRDefault="00765F6E" w:rsidP="00544894">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sz w:val="28"/>
              </w:rPr>
              <w:t>5,973,731.74</w:t>
            </w:r>
          </w:p>
        </w:tc>
        <w:tc>
          <w:tcPr>
            <w:tcW w:w="1541" w:type="dxa"/>
            <w:shd w:val="clear" w:color="auto" w:fill="auto"/>
            <w:vAlign w:val="center"/>
          </w:tcPr>
          <w:p w:rsidR="009937BA" w:rsidRPr="0078148B" w:rsidRDefault="009937BA" w:rsidP="00544894">
            <w:pPr>
              <w:pStyle w:val="NoSpacing"/>
              <w:tabs>
                <w:tab w:val="left" w:pos="567"/>
              </w:tabs>
              <w:ind w:firstLine="0"/>
              <w:jc w:val="right"/>
              <w:rPr>
                <w:rFonts w:ascii="Browallia New" w:hAnsi="Browallia New" w:cs="Browallia New"/>
                <w:color w:val="000000" w:themeColor="text1"/>
                <w:sz w:val="28"/>
                <w:lang w:eastAsia="ko-KR"/>
              </w:rPr>
            </w:pPr>
            <w:r w:rsidRPr="0078148B">
              <w:rPr>
                <w:rFonts w:ascii="Browallia New" w:hAnsi="Browallia New" w:cs="Browallia New"/>
                <w:color w:val="000000" w:themeColor="text1"/>
                <w:sz w:val="28"/>
                <w:lang w:eastAsia="ko-KR"/>
              </w:rPr>
              <w:t>335,319</w:t>
            </w:r>
            <w:r w:rsidRPr="0078148B">
              <w:rPr>
                <w:rFonts w:ascii="Browallia New" w:hAnsi="Browallia New" w:cs="Browallia New" w:hint="cs"/>
                <w:color w:val="000000" w:themeColor="text1"/>
                <w:sz w:val="28"/>
                <w:cs/>
                <w:lang w:eastAsia="ko-KR"/>
              </w:rPr>
              <w:t>.</w:t>
            </w:r>
            <w:r w:rsidRPr="0078148B">
              <w:rPr>
                <w:rFonts w:ascii="Browallia New" w:hAnsi="Browallia New" w:cs="Browallia New"/>
                <w:color w:val="000000" w:themeColor="text1"/>
                <w:sz w:val="28"/>
                <w:lang w:eastAsia="ko-KR"/>
              </w:rPr>
              <w:t>86</w:t>
            </w:r>
          </w:p>
        </w:tc>
      </w:tr>
      <w:tr w:rsidR="0074522D" w:rsidRPr="0078148B" w:rsidTr="0074522D">
        <w:tc>
          <w:tcPr>
            <w:tcW w:w="2801" w:type="dxa"/>
            <w:gridSpan w:val="3"/>
            <w:shd w:val="clear" w:color="auto" w:fill="auto"/>
            <w:vAlign w:val="center"/>
          </w:tcPr>
          <w:p w:rsidR="0074522D" w:rsidRPr="0078148B" w:rsidRDefault="0074522D" w:rsidP="00A06ED4">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Indirect </w:t>
            </w:r>
            <w:r w:rsidR="00A06ED4">
              <w:rPr>
                <w:rFonts w:ascii="Browallia New" w:eastAsia="Times New Roman" w:hAnsi="Browallia New" w:cs="Browallia New"/>
                <w:color w:val="000000" w:themeColor="text1"/>
                <w:sz w:val="28"/>
              </w:rPr>
              <w:t>s</w:t>
            </w:r>
            <w:r>
              <w:rPr>
                <w:rFonts w:ascii="Browallia New" w:eastAsia="Times New Roman" w:hAnsi="Browallia New" w:cs="Browallia New"/>
                <w:color w:val="000000" w:themeColor="text1"/>
                <w:sz w:val="28"/>
              </w:rPr>
              <w:t>ubsidiaries</w:t>
            </w:r>
          </w:p>
        </w:tc>
        <w:tc>
          <w:tcPr>
            <w:tcW w:w="1560" w:type="dxa"/>
            <w:shd w:val="clear" w:color="auto" w:fill="auto"/>
            <w:vAlign w:val="center"/>
          </w:tcPr>
          <w:p w:rsidR="0074522D" w:rsidRPr="0078148B" w:rsidRDefault="0074522D" w:rsidP="0074522D">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74522D" w:rsidRPr="0078148B" w:rsidRDefault="0074522D" w:rsidP="0074522D">
            <w:pPr>
              <w:pStyle w:val="NoSpacing"/>
              <w:tabs>
                <w:tab w:val="left" w:pos="567"/>
              </w:tabs>
              <w:ind w:firstLine="0"/>
              <w:jc w:val="right"/>
              <w:rPr>
                <w:rFonts w:ascii="Browallia New" w:hAnsi="Browallia New" w:cs="Browallia New"/>
                <w:color w:val="000000" w:themeColor="text1"/>
                <w:sz w:val="28"/>
                <w:cs/>
              </w:rPr>
            </w:pPr>
            <w:r w:rsidRPr="0078148B">
              <w:rPr>
                <w:rFonts w:ascii="Browallia New" w:hAnsi="Browallia New" w:cs="Browallia New"/>
                <w:color w:val="000000" w:themeColor="text1"/>
                <w:sz w:val="28"/>
                <w:cs/>
              </w:rPr>
              <w:t>-</w:t>
            </w:r>
          </w:p>
        </w:tc>
        <w:tc>
          <w:tcPr>
            <w:tcW w:w="1559" w:type="dxa"/>
            <w:shd w:val="clear" w:color="auto" w:fill="auto"/>
          </w:tcPr>
          <w:p w:rsidR="0074522D" w:rsidRPr="009E1B5B" w:rsidRDefault="0074522D" w:rsidP="0074522D">
            <w:pPr>
              <w:pStyle w:val="NoSpacing"/>
              <w:tabs>
                <w:tab w:val="left" w:pos="567"/>
              </w:tabs>
              <w:ind w:firstLine="0"/>
              <w:jc w:val="right"/>
              <w:rPr>
                <w:rFonts w:ascii="Browallia New" w:hAnsi="Browallia New" w:cs="Browallia New"/>
                <w:sz w:val="28"/>
              </w:rPr>
            </w:pPr>
            <w:r w:rsidRPr="009E1B5B">
              <w:rPr>
                <w:rFonts w:ascii="Browallia New" w:hAnsi="Browallia New" w:cs="Browallia New"/>
                <w:sz w:val="28"/>
              </w:rPr>
              <w:t>21,000.00</w:t>
            </w:r>
          </w:p>
        </w:tc>
        <w:tc>
          <w:tcPr>
            <w:tcW w:w="1541" w:type="dxa"/>
            <w:shd w:val="clear" w:color="auto" w:fill="auto"/>
            <w:vAlign w:val="center"/>
          </w:tcPr>
          <w:p w:rsidR="0074522D" w:rsidRPr="0078148B" w:rsidRDefault="0074522D" w:rsidP="0074522D">
            <w:pPr>
              <w:pStyle w:val="NoSpacing"/>
              <w:tabs>
                <w:tab w:val="left" w:pos="567"/>
              </w:tabs>
              <w:ind w:firstLine="0"/>
              <w:jc w:val="right"/>
              <w:rPr>
                <w:rFonts w:ascii="Browallia New" w:hAnsi="Browallia New" w:cs="Browallia New"/>
                <w:color w:val="000000" w:themeColor="text1"/>
                <w:sz w:val="28"/>
                <w:cs/>
              </w:rPr>
            </w:pPr>
            <w:r w:rsidRPr="0078148B">
              <w:rPr>
                <w:rFonts w:ascii="Browallia New" w:hAnsi="Browallia New" w:cs="Browallia New"/>
                <w:color w:val="000000" w:themeColor="text1"/>
                <w:sz w:val="28"/>
              </w:rPr>
              <w:t>191,525</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34</w:t>
            </w:r>
          </w:p>
        </w:tc>
      </w:tr>
      <w:tr w:rsidR="0074522D" w:rsidRPr="0078148B" w:rsidTr="0074522D">
        <w:tc>
          <w:tcPr>
            <w:tcW w:w="2801" w:type="dxa"/>
            <w:gridSpan w:val="3"/>
            <w:shd w:val="clear" w:color="auto" w:fill="auto"/>
            <w:vAlign w:val="center"/>
          </w:tcPr>
          <w:p w:rsidR="0074522D" w:rsidRDefault="00A06ED4" w:rsidP="0074522D">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sz w:val="28"/>
              </w:rPr>
              <w:t>Indirect a</w:t>
            </w:r>
            <w:r w:rsidR="009B54F5">
              <w:rPr>
                <w:rFonts w:ascii="Browallia New" w:eastAsia="Times New Roman" w:hAnsi="Browallia New" w:cs="Browallia New"/>
                <w:sz w:val="28"/>
              </w:rPr>
              <w:t>ssociated</w:t>
            </w:r>
          </w:p>
        </w:tc>
        <w:tc>
          <w:tcPr>
            <w:tcW w:w="1560" w:type="dxa"/>
            <w:shd w:val="clear" w:color="auto" w:fill="auto"/>
            <w:vAlign w:val="center"/>
          </w:tcPr>
          <w:p w:rsidR="0074522D" w:rsidRPr="0078148B" w:rsidRDefault="0074522D" w:rsidP="0074522D">
            <w:pPr>
              <w:pStyle w:val="NoSpacing"/>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300,670.00</w:t>
            </w:r>
          </w:p>
        </w:tc>
        <w:tc>
          <w:tcPr>
            <w:tcW w:w="1559" w:type="dxa"/>
            <w:shd w:val="clear" w:color="auto" w:fill="auto"/>
            <w:vAlign w:val="center"/>
          </w:tcPr>
          <w:p w:rsidR="0074522D" w:rsidRPr="0078148B" w:rsidRDefault="0074522D" w:rsidP="0074522D">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tcPr>
          <w:p w:rsidR="0074522D" w:rsidRPr="009E1B5B" w:rsidRDefault="0074522D" w:rsidP="0074522D">
            <w:pPr>
              <w:pStyle w:val="NoSpacing"/>
              <w:tabs>
                <w:tab w:val="left" w:pos="567"/>
              </w:tabs>
              <w:ind w:firstLine="0"/>
              <w:jc w:val="right"/>
              <w:rPr>
                <w:rFonts w:ascii="Browallia New" w:hAnsi="Browallia New" w:cs="Browallia New"/>
                <w:sz w:val="28"/>
              </w:rPr>
            </w:pPr>
            <w:r>
              <w:rPr>
                <w:rFonts w:ascii="Browallia New" w:hAnsi="Browallia New" w:cs="Browallia New"/>
                <w:sz w:val="28"/>
              </w:rPr>
              <w:t>-</w:t>
            </w:r>
          </w:p>
        </w:tc>
        <w:tc>
          <w:tcPr>
            <w:tcW w:w="1541" w:type="dxa"/>
            <w:shd w:val="clear" w:color="auto" w:fill="auto"/>
            <w:vAlign w:val="center"/>
          </w:tcPr>
          <w:p w:rsidR="0074522D" w:rsidRPr="0078148B" w:rsidRDefault="0074522D" w:rsidP="0074522D">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74522D" w:rsidRPr="0078148B" w:rsidTr="0074522D">
        <w:tc>
          <w:tcPr>
            <w:tcW w:w="2801" w:type="dxa"/>
            <w:gridSpan w:val="3"/>
            <w:shd w:val="clear" w:color="auto" w:fill="auto"/>
            <w:vAlign w:val="center"/>
          </w:tcPr>
          <w:p w:rsidR="0074522D" w:rsidRPr="0078148B" w:rsidRDefault="0074522D" w:rsidP="0074522D">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Related company</w:t>
            </w:r>
          </w:p>
        </w:tc>
        <w:tc>
          <w:tcPr>
            <w:tcW w:w="1560" w:type="dxa"/>
            <w:shd w:val="clear" w:color="auto" w:fill="auto"/>
            <w:vAlign w:val="center"/>
          </w:tcPr>
          <w:p w:rsidR="0074522D" w:rsidRPr="0078148B" w:rsidRDefault="0074522D" w:rsidP="0074522D">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85,779.70</w:t>
            </w:r>
          </w:p>
        </w:tc>
        <w:tc>
          <w:tcPr>
            <w:tcW w:w="1559" w:type="dxa"/>
            <w:shd w:val="clear" w:color="auto" w:fill="auto"/>
            <w:vAlign w:val="center"/>
          </w:tcPr>
          <w:p w:rsidR="0074522D" w:rsidRPr="0078148B" w:rsidRDefault="0074522D" w:rsidP="0074522D">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14,370,135</w:t>
            </w:r>
            <w:r w:rsidRPr="0078148B">
              <w:rPr>
                <w:rFonts w:ascii="Browallia New" w:hAnsi="Browallia New" w:cs="Browallia New"/>
                <w:color w:val="000000" w:themeColor="text1"/>
                <w:sz w:val="28"/>
                <w:cs/>
              </w:rPr>
              <w:t>.</w:t>
            </w:r>
            <w:r w:rsidRPr="0078148B">
              <w:rPr>
                <w:rFonts w:ascii="Browallia New" w:hAnsi="Browallia New" w:cs="Browallia New"/>
                <w:color w:val="000000" w:themeColor="text1"/>
                <w:sz w:val="28"/>
              </w:rPr>
              <w:t>94</w:t>
            </w:r>
          </w:p>
        </w:tc>
        <w:tc>
          <w:tcPr>
            <w:tcW w:w="1559" w:type="dxa"/>
            <w:shd w:val="clear" w:color="auto" w:fill="auto"/>
          </w:tcPr>
          <w:p w:rsidR="0074522D" w:rsidRPr="009E1B5B" w:rsidRDefault="0074522D" w:rsidP="0074522D">
            <w:pPr>
              <w:pStyle w:val="NoSpacing"/>
              <w:pBdr>
                <w:bottom w:val="single" w:sz="4" w:space="1" w:color="auto"/>
              </w:pBdr>
              <w:tabs>
                <w:tab w:val="left" w:pos="567"/>
              </w:tabs>
              <w:ind w:firstLine="0"/>
              <w:jc w:val="right"/>
              <w:rPr>
                <w:rFonts w:ascii="Browallia New" w:hAnsi="Browallia New" w:cs="Browallia New"/>
                <w:sz w:val="28"/>
              </w:rPr>
            </w:pPr>
            <w:r w:rsidRPr="009E1B5B">
              <w:rPr>
                <w:rFonts w:ascii="Browallia New" w:hAnsi="Browallia New" w:cs="Browallia New"/>
                <w:sz w:val="28"/>
              </w:rPr>
              <w:t>85,779.70</w:t>
            </w:r>
          </w:p>
        </w:tc>
        <w:tc>
          <w:tcPr>
            <w:tcW w:w="1541" w:type="dxa"/>
            <w:shd w:val="clear" w:color="auto" w:fill="auto"/>
            <w:vAlign w:val="center"/>
          </w:tcPr>
          <w:p w:rsidR="0074522D" w:rsidRPr="0078148B" w:rsidRDefault="0074522D" w:rsidP="0074522D">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85</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779</w:t>
            </w:r>
            <w:r w:rsidRPr="0078148B">
              <w:rPr>
                <w:rFonts w:ascii="Browallia New" w:hAnsi="Browallia New" w:cs="Browallia New"/>
                <w:color w:val="000000" w:themeColor="text1"/>
                <w:sz w:val="28"/>
                <w:cs/>
              </w:rPr>
              <w:t>.</w:t>
            </w:r>
            <w:r w:rsidRPr="0078148B">
              <w:rPr>
                <w:rFonts w:ascii="Browallia New" w:hAnsi="Browallia New" w:cs="Browallia New"/>
                <w:color w:val="000000" w:themeColor="text1"/>
                <w:sz w:val="28"/>
              </w:rPr>
              <w:t>70</w:t>
            </w:r>
          </w:p>
        </w:tc>
      </w:tr>
      <w:tr w:rsidR="0074522D" w:rsidRPr="0078148B" w:rsidTr="0074522D">
        <w:tc>
          <w:tcPr>
            <w:tcW w:w="2801" w:type="dxa"/>
            <w:gridSpan w:val="3"/>
            <w:shd w:val="clear" w:color="auto" w:fill="auto"/>
            <w:vAlign w:val="center"/>
          </w:tcPr>
          <w:p w:rsidR="0074522D" w:rsidRPr="0078148B" w:rsidRDefault="0074522D" w:rsidP="0074522D">
            <w:pPr>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Total</w:t>
            </w:r>
          </w:p>
        </w:tc>
        <w:tc>
          <w:tcPr>
            <w:tcW w:w="1560" w:type="dxa"/>
            <w:shd w:val="clear" w:color="auto" w:fill="auto"/>
            <w:vAlign w:val="center"/>
          </w:tcPr>
          <w:p w:rsidR="0074522D" w:rsidRPr="0078148B" w:rsidRDefault="0074522D" w:rsidP="0074522D">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386,449.70</w:t>
            </w:r>
          </w:p>
        </w:tc>
        <w:tc>
          <w:tcPr>
            <w:tcW w:w="1559" w:type="dxa"/>
            <w:shd w:val="clear" w:color="auto" w:fill="auto"/>
            <w:vAlign w:val="center"/>
          </w:tcPr>
          <w:p w:rsidR="0074522D" w:rsidRPr="0078148B" w:rsidRDefault="0074522D" w:rsidP="0074522D">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14,370,135</w:t>
            </w:r>
            <w:r w:rsidRPr="0078148B">
              <w:rPr>
                <w:rFonts w:ascii="Browallia New" w:hAnsi="Browallia New" w:cs="Browallia New"/>
                <w:color w:val="000000" w:themeColor="text1"/>
                <w:sz w:val="28"/>
                <w:cs/>
              </w:rPr>
              <w:t>.</w:t>
            </w:r>
            <w:r w:rsidRPr="0078148B">
              <w:rPr>
                <w:rFonts w:ascii="Browallia New" w:hAnsi="Browallia New" w:cs="Browallia New"/>
                <w:color w:val="000000" w:themeColor="text1"/>
                <w:sz w:val="28"/>
              </w:rPr>
              <w:t>94</w:t>
            </w:r>
          </w:p>
        </w:tc>
        <w:tc>
          <w:tcPr>
            <w:tcW w:w="1559" w:type="dxa"/>
            <w:shd w:val="clear" w:color="auto" w:fill="auto"/>
            <w:vAlign w:val="center"/>
          </w:tcPr>
          <w:p w:rsidR="0074522D" w:rsidRPr="0078148B" w:rsidRDefault="00765F6E" w:rsidP="0074522D">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sz w:val="28"/>
              </w:rPr>
              <w:t>6,080,511.44</w:t>
            </w:r>
          </w:p>
        </w:tc>
        <w:tc>
          <w:tcPr>
            <w:tcW w:w="1541" w:type="dxa"/>
            <w:shd w:val="clear" w:color="auto" w:fill="auto"/>
            <w:vAlign w:val="center"/>
          </w:tcPr>
          <w:p w:rsidR="0074522D" w:rsidRPr="0078148B" w:rsidRDefault="0074522D" w:rsidP="0074522D">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sidRPr="0078148B">
              <w:rPr>
                <w:rFonts w:ascii="Browallia New" w:hAnsi="Browallia New" w:cs="Browallia New"/>
                <w:color w:val="000000" w:themeColor="text1"/>
                <w:sz w:val="28"/>
              </w:rPr>
              <w:t>612</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624</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90</w:t>
            </w:r>
          </w:p>
        </w:tc>
      </w:tr>
    </w:tbl>
    <w:p w:rsidR="00BE3F4C" w:rsidRDefault="00BE3F4C" w:rsidP="00BE3F4C">
      <w:pPr>
        <w:rPr>
          <w:color w:val="0070C0"/>
        </w:rPr>
      </w:pPr>
    </w:p>
    <w:p w:rsidR="00F354C9" w:rsidRPr="00733208" w:rsidRDefault="00F354C9" w:rsidP="00BE3F4C">
      <w:pPr>
        <w:rPr>
          <w:color w:val="0070C0"/>
        </w:rPr>
      </w:pPr>
    </w:p>
    <w:p w:rsidR="003752C8" w:rsidRDefault="003752C8">
      <w:pPr>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br w:type="page"/>
      </w:r>
    </w:p>
    <w:p w:rsidR="001C33E3" w:rsidRDefault="001C33E3" w:rsidP="001C33E3">
      <w:pPr>
        <w:ind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b/>
          <w:bCs/>
          <w:color w:val="000000" w:themeColor="text1"/>
          <w:sz w:val="28"/>
        </w:rPr>
        <w:lastRenderedPageBreak/>
        <w:t>5</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ab/>
        <w:t xml:space="preserve">RELATED PARTY TRANSACTIONS </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Con</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t</w:t>
      </w:r>
      <w:r w:rsidRPr="0078148B">
        <w:rPr>
          <w:rFonts w:ascii="Browallia New" w:eastAsia="Times New Roman" w:hAnsi="Browallia New" w:cs="Browallia New"/>
          <w:b/>
          <w:bCs/>
          <w:color w:val="000000" w:themeColor="text1"/>
          <w:sz w:val="28"/>
          <w:cs/>
        </w:rPr>
        <w:t>)</w:t>
      </w:r>
    </w:p>
    <w:p w:rsidR="00BA3C0F" w:rsidRDefault="00BA3C0F" w:rsidP="00BA3C0F">
      <w:pPr>
        <w:spacing w:before="120" w:after="120"/>
        <w:ind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5</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2</w:t>
      </w:r>
      <w:r w:rsidRPr="0078148B">
        <w:rPr>
          <w:rFonts w:ascii="Browallia New" w:eastAsia="Times New Roman" w:hAnsi="Browallia New" w:cs="Browallia New"/>
          <w:color w:val="000000" w:themeColor="text1"/>
          <w:sz w:val="28"/>
        </w:rPr>
        <w:tab/>
        <w:t>The outstanding balance of account with r</w:t>
      </w:r>
      <w:r>
        <w:rPr>
          <w:rFonts w:ascii="Browallia New" w:eastAsia="Times New Roman" w:hAnsi="Browallia New" w:cs="Browallia New"/>
          <w:color w:val="000000" w:themeColor="text1"/>
          <w:sz w:val="28"/>
        </w:rPr>
        <w:t>elated companies are as follows</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 xml:space="preserve">- </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Con’t</w:t>
      </w:r>
      <w:r>
        <w:rPr>
          <w:rFonts w:ascii="Browallia New" w:eastAsia="Times New Roman" w:hAnsi="Browallia New" w:cs="Browallia New" w:hint="cs"/>
          <w:color w:val="000000" w:themeColor="text1"/>
          <w:sz w:val="28"/>
          <w:cs/>
        </w:rPr>
        <w:t>)</w:t>
      </w:r>
    </w:p>
    <w:tbl>
      <w:tblPr>
        <w:tblW w:w="9020" w:type="dxa"/>
        <w:tblInd w:w="817" w:type="dxa"/>
        <w:tblLayout w:type="fixed"/>
        <w:tblLook w:val="04A0" w:firstRow="1" w:lastRow="0" w:firstColumn="1" w:lastColumn="0" w:noHBand="0" w:noVBand="1"/>
      </w:tblPr>
      <w:tblGrid>
        <w:gridCol w:w="281"/>
        <w:gridCol w:w="284"/>
        <w:gridCol w:w="2236"/>
        <w:gridCol w:w="1560"/>
        <w:gridCol w:w="1559"/>
        <w:gridCol w:w="1559"/>
        <w:gridCol w:w="1541"/>
      </w:tblGrid>
      <w:tr w:rsidR="00472A48" w:rsidRPr="0078148B" w:rsidTr="00AC4C48">
        <w:trPr>
          <w:tblHeader/>
        </w:trPr>
        <w:tc>
          <w:tcPr>
            <w:tcW w:w="281" w:type="dxa"/>
            <w:shd w:val="clear" w:color="auto" w:fill="auto"/>
          </w:tcPr>
          <w:p w:rsidR="00472A48" w:rsidRPr="0078148B" w:rsidRDefault="00472A48" w:rsidP="00AC4C48">
            <w:pPr>
              <w:pStyle w:val="NoSpacing"/>
              <w:tabs>
                <w:tab w:val="left" w:pos="567"/>
              </w:tabs>
              <w:ind w:firstLine="0"/>
              <w:rPr>
                <w:rFonts w:ascii="Browallia New" w:hAnsi="Browallia New" w:cs="Browallia New"/>
                <w:color w:val="000000" w:themeColor="text1"/>
                <w:sz w:val="28"/>
              </w:rPr>
            </w:pPr>
            <w:r w:rsidRPr="0078148B">
              <w:rPr>
                <w:rFonts w:ascii="Browallia New" w:hAnsi="Browallia New" w:cs="Browallia New"/>
                <w:color w:val="000000" w:themeColor="text1"/>
                <w:sz w:val="28"/>
              </w:rPr>
              <w:tab/>
            </w:r>
          </w:p>
        </w:tc>
        <w:tc>
          <w:tcPr>
            <w:tcW w:w="284" w:type="dxa"/>
            <w:shd w:val="clear" w:color="auto" w:fill="auto"/>
          </w:tcPr>
          <w:p w:rsidR="00472A48" w:rsidRPr="0078148B" w:rsidRDefault="00472A48" w:rsidP="00AC4C48">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472A48" w:rsidRPr="0078148B" w:rsidRDefault="00472A48" w:rsidP="00AC4C48">
            <w:pPr>
              <w:pStyle w:val="NoSpacing"/>
              <w:tabs>
                <w:tab w:val="left" w:pos="567"/>
              </w:tabs>
              <w:ind w:left="-1101"/>
              <w:rPr>
                <w:rFonts w:ascii="Browallia New" w:hAnsi="Browallia New" w:cs="Browallia New"/>
                <w:color w:val="000000" w:themeColor="text1"/>
                <w:sz w:val="28"/>
              </w:rPr>
            </w:pPr>
          </w:p>
        </w:tc>
        <w:tc>
          <w:tcPr>
            <w:tcW w:w="6219" w:type="dxa"/>
            <w:gridSpan w:val="4"/>
            <w:shd w:val="clear" w:color="auto" w:fill="auto"/>
          </w:tcPr>
          <w:p w:rsidR="00472A48" w:rsidRPr="0078148B" w:rsidRDefault="00472A48" w:rsidP="00AC4C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 xml:space="preserve">Unit </w:t>
            </w:r>
            <w:r w:rsidRPr="0078148B">
              <w:rPr>
                <w:rFonts w:ascii="Browallia New" w:hAnsi="Browallia New" w:cs="Browallia New"/>
                <w:color w:val="000000" w:themeColor="text1"/>
                <w:sz w:val="28"/>
                <w:cs/>
              </w:rPr>
              <w:t xml:space="preserve">: </w:t>
            </w:r>
            <w:r w:rsidRPr="0078148B">
              <w:rPr>
                <w:rFonts w:ascii="Browallia New" w:hAnsi="Browallia New" w:cs="Browallia New"/>
                <w:color w:val="000000" w:themeColor="text1"/>
                <w:sz w:val="28"/>
              </w:rPr>
              <w:t>Baht</w:t>
            </w:r>
          </w:p>
        </w:tc>
      </w:tr>
      <w:tr w:rsidR="00472A48" w:rsidRPr="0078148B" w:rsidTr="00AC4C48">
        <w:trPr>
          <w:tblHeader/>
        </w:trPr>
        <w:tc>
          <w:tcPr>
            <w:tcW w:w="281" w:type="dxa"/>
            <w:shd w:val="clear" w:color="auto" w:fill="auto"/>
          </w:tcPr>
          <w:p w:rsidR="00472A48" w:rsidRPr="0078148B" w:rsidRDefault="00472A48" w:rsidP="00AC4C48">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472A48" w:rsidRPr="0078148B" w:rsidRDefault="00472A48" w:rsidP="00AC4C48">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472A48" w:rsidRPr="0078148B" w:rsidRDefault="00472A48" w:rsidP="00AC4C48">
            <w:pPr>
              <w:pStyle w:val="NoSpacing"/>
              <w:tabs>
                <w:tab w:val="left" w:pos="567"/>
              </w:tabs>
              <w:ind w:left="-1101"/>
              <w:rPr>
                <w:rFonts w:ascii="Browallia New" w:hAnsi="Browallia New" w:cs="Browallia New"/>
                <w:color w:val="000000" w:themeColor="text1"/>
                <w:sz w:val="28"/>
              </w:rPr>
            </w:pPr>
          </w:p>
        </w:tc>
        <w:tc>
          <w:tcPr>
            <w:tcW w:w="3119" w:type="dxa"/>
            <w:gridSpan w:val="2"/>
            <w:shd w:val="clear" w:color="auto" w:fill="auto"/>
          </w:tcPr>
          <w:p w:rsidR="00472A48" w:rsidRPr="0078148B" w:rsidRDefault="00472A48" w:rsidP="00AC4C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Consolidated</w:t>
            </w:r>
          </w:p>
        </w:tc>
        <w:tc>
          <w:tcPr>
            <w:tcW w:w="3100" w:type="dxa"/>
            <w:gridSpan w:val="2"/>
            <w:shd w:val="clear" w:color="auto" w:fill="auto"/>
          </w:tcPr>
          <w:p w:rsidR="00472A48" w:rsidRPr="0078148B" w:rsidRDefault="00472A48" w:rsidP="00AC4C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Separate</w:t>
            </w:r>
          </w:p>
        </w:tc>
      </w:tr>
      <w:tr w:rsidR="00472A48" w:rsidRPr="0078148B" w:rsidTr="00AC4C48">
        <w:trPr>
          <w:tblHeader/>
        </w:trPr>
        <w:tc>
          <w:tcPr>
            <w:tcW w:w="281" w:type="dxa"/>
            <w:shd w:val="clear" w:color="auto" w:fill="auto"/>
          </w:tcPr>
          <w:p w:rsidR="00472A48" w:rsidRPr="0078148B" w:rsidRDefault="00472A48" w:rsidP="00AC4C48">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472A48" w:rsidRPr="0078148B" w:rsidRDefault="00472A48" w:rsidP="00AC4C48">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472A48" w:rsidRPr="0078148B" w:rsidRDefault="00472A48" w:rsidP="00AC4C48">
            <w:pPr>
              <w:pStyle w:val="NoSpacing"/>
              <w:tabs>
                <w:tab w:val="left" w:pos="567"/>
              </w:tabs>
              <w:ind w:left="-1101"/>
              <w:rPr>
                <w:rFonts w:ascii="Browallia New" w:hAnsi="Browallia New" w:cs="Browallia New"/>
                <w:color w:val="000000" w:themeColor="text1"/>
                <w:sz w:val="28"/>
              </w:rPr>
            </w:pPr>
          </w:p>
        </w:tc>
        <w:tc>
          <w:tcPr>
            <w:tcW w:w="1560" w:type="dxa"/>
            <w:shd w:val="clear" w:color="auto" w:fill="auto"/>
          </w:tcPr>
          <w:p w:rsidR="00472A48" w:rsidRPr="0078148B" w:rsidRDefault="00472A48" w:rsidP="00AC4C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Pr="0078148B">
              <w:rPr>
                <w:rFonts w:ascii="Browallia New" w:hAnsi="Browallia New" w:cs="Browallia New"/>
                <w:color w:val="000000" w:themeColor="text1"/>
                <w:sz w:val="28"/>
              </w:rPr>
              <w:t>, 2017</w:t>
            </w:r>
          </w:p>
        </w:tc>
        <w:tc>
          <w:tcPr>
            <w:tcW w:w="1559" w:type="dxa"/>
            <w:shd w:val="clear" w:color="auto" w:fill="auto"/>
          </w:tcPr>
          <w:p w:rsidR="00472A48" w:rsidRPr="0078148B" w:rsidRDefault="00472A48" w:rsidP="00AC4C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Pr>
                <w:rFonts w:ascii="Browallia New" w:hAnsi="Browallia New" w:cs="Browallia New"/>
                <w:color w:val="000000" w:themeColor="text1"/>
                <w:sz w:val="28"/>
                <w:cs/>
              </w:rPr>
              <w:t xml:space="preserve"> </w:t>
            </w:r>
            <w:r w:rsidRPr="0078148B">
              <w:rPr>
                <w:rFonts w:ascii="Browallia New" w:hAnsi="Browallia New" w:cs="Browallia New"/>
                <w:color w:val="000000" w:themeColor="text1"/>
                <w:sz w:val="28"/>
              </w:rPr>
              <w:t>2016</w:t>
            </w:r>
          </w:p>
        </w:tc>
        <w:tc>
          <w:tcPr>
            <w:tcW w:w="1559" w:type="dxa"/>
            <w:shd w:val="clear" w:color="auto" w:fill="auto"/>
          </w:tcPr>
          <w:p w:rsidR="00472A48" w:rsidRPr="0078148B" w:rsidRDefault="00472A48" w:rsidP="00AC4C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Pr="0078148B">
              <w:rPr>
                <w:rFonts w:ascii="Browallia New" w:hAnsi="Browallia New" w:cs="Browallia New"/>
                <w:color w:val="000000" w:themeColor="text1"/>
                <w:sz w:val="28"/>
              </w:rPr>
              <w:t>, 2017</w:t>
            </w:r>
          </w:p>
        </w:tc>
        <w:tc>
          <w:tcPr>
            <w:tcW w:w="1541" w:type="dxa"/>
            <w:shd w:val="clear" w:color="auto" w:fill="auto"/>
          </w:tcPr>
          <w:p w:rsidR="00472A48" w:rsidRPr="0078148B" w:rsidRDefault="00472A48" w:rsidP="00AC4C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Pr>
                <w:rFonts w:ascii="Browallia New" w:hAnsi="Browallia New" w:cs="Browallia New"/>
                <w:color w:val="000000" w:themeColor="text1"/>
                <w:sz w:val="28"/>
                <w:cs/>
              </w:rPr>
              <w:t xml:space="preserve"> </w:t>
            </w:r>
            <w:r w:rsidRPr="0078148B">
              <w:rPr>
                <w:rFonts w:ascii="Browallia New" w:hAnsi="Browallia New" w:cs="Browallia New"/>
                <w:color w:val="000000" w:themeColor="text1"/>
                <w:sz w:val="28"/>
              </w:rPr>
              <w:t>2016</w:t>
            </w:r>
          </w:p>
        </w:tc>
      </w:tr>
      <w:tr w:rsidR="00036287" w:rsidRPr="00A4076F" w:rsidTr="00AC4C48">
        <w:tc>
          <w:tcPr>
            <w:tcW w:w="2801" w:type="dxa"/>
            <w:gridSpan w:val="3"/>
            <w:shd w:val="clear" w:color="auto" w:fill="auto"/>
            <w:vAlign w:val="center"/>
          </w:tcPr>
          <w:p w:rsidR="00036287" w:rsidRPr="00A4076F" w:rsidRDefault="00036287" w:rsidP="00036287">
            <w:pPr>
              <w:tabs>
                <w:tab w:val="left" w:pos="567"/>
              </w:tabs>
              <w:ind w:hanging="108"/>
              <w:jc w:val="left"/>
              <w:rPr>
                <w:rFonts w:ascii="Browallia New" w:eastAsia="Times New Roman" w:hAnsi="Browallia New" w:cs="Browallia New"/>
                <w:color w:val="000000" w:themeColor="text1"/>
                <w:sz w:val="28"/>
                <w:cs/>
              </w:rPr>
            </w:pPr>
            <w:r w:rsidRPr="00A4076F">
              <w:rPr>
                <w:rFonts w:ascii="Browallia New" w:eastAsia="Times New Roman" w:hAnsi="Browallia New" w:cs="Browallia New"/>
                <w:b/>
                <w:bCs/>
                <w:color w:val="000000" w:themeColor="text1"/>
                <w:sz w:val="28"/>
              </w:rPr>
              <w:t>Other payable</w:t>
            </w:r>
          </w:p>
        </w:tc>
        <w:tc>
          <w:tcPr>
            <w:tcW w:w="1560"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036287" w:rsidRPr="00A4076F" w:rsidRDefault="00036287" w:rsidP="00036287">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p>
        </w:tc>
      </w:tr>
      <w:tr w:rsidR="00036287" w:rsidRPr="00A4076F" w:rsidTr="00AC4C48">
        <w:tc>
          <w:tcPr>
            <w:tcW w:w="2801" w:type="dxa"/>
            <w:gridSpan w:val="3"/>
            <w:shd w:val="clear" w:color="auto" w:fill="auto"/>
            <w:vAlign w:val="center"/>
          </w:tcPr>
          <w:p w:rsidR="00036287" w:rsidRPr="00A4076F" w:rsidRDefault="00036287" w:rsidP="00036287">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560"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036287" w:rsidRPr="00A4076F" w:rsidRDefault="00036287" w:rsidP="00036287">
            <w:pPr>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cs/>
              </w:rPr>
              <w:t>-</w:t>
            </w:r>
          </w:p>
        </w:tc>
        <w:tc>
          <w:tcPr>
            <w:tcW w:w="1559"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155,616.44</w:t>
            </w:r>
          </w:p>
        </w:tc>
        <w:tc>
          <w:tcPr>
            <w:tcW w:w="1541" w:type="dxa"/>
            <w:shd w:val="clear" w:color="auto" w:fill="auto"/>
            <w:vAlign w:val="center"/>
          </w:tcPr>
          <w:p w:rsidR="00036287" w:rsidRPr="00A4076F" w:rsidRDefault="00036287" w:rsidP="00036287">
            <w:pPr>
              <w:ind w:firstLine="0"/>
              <w:jc w:val="right"/>
              <w:rPr>
                <w:rFonts w:ascii="Browallia New" w:hAnsi="Browallia New" w:cs="Browallia New"/>
                <w:color w:val="000000" w:themeColor="text1"/>
                <w:sz w:val="28"/>
                <w:lang w:eastAsia="ko-KR"/>
              </w:rPr>
            </w:pPr>
            <w:r w:rsidRPr="00A4076F">
              <w:rPr>
                <w:rFonts w:ascii="Browallia New" w:hAnsi="Browallia New" w:cs="Browallia New"/>
                <w:color w:val="000000" w:themeColor="text1"/>
                <w:sz w:val="28"/>
                <w:lang w:eastAsia="ko-KR"/>
              </w:rPr>
              <w:t>1,074,890</w:t>
            </w:r>
            <w:r w:rsidRPr="00A4076F">
              <w:rPr>
                <w:rFonts w:ascii="Browallia New" w:hAnsi="Browallia New" w:cs="Browallia New"/>
                <w:color w:val="000000" w:themeColor="text1"/>
                <w:sz w:val="28"/>
                <w:cs/>
                <w:lang w:eastAsia="ko-KR"/>
              </w:rPr>
              <w:t>.</w:t>
            </w:r>
            <w:r w:rsidRPr="00A4076F">
              <w:rPr>
                <w:rFonts w:ascii="Browallia New" w:hAnsi="Browallia New" w:cs="Browallia New"/>
                <w:color w:val="000000" w:themeColor="text1"/>
                <w:sz w:val="28"/>
                <w:lang w:eastAsia="ko-KR"/>
              </w:rPr>
              <w:t>58</w:t>
            </w:r>
          </w:p>
        </w:tc>
      </w:tr>
      <w:tr w:rsidR="00036287" w:rsidRPr="00A4076F" w:rsidTr="00AC4C48">
        <w:tc>
          <w:tcPr>
            <w:tcW w:w="2801" w:type="dxa"/>
            <w:gridSpan w:val="3"/>
            <w:shd w:val="clear" w:color="auto" w:fill="auto"/>
            <w:vAlign w:val="center"/>
          </w:tcPr>
          <w:p w:rsidR="00036287" w:rsidRPr="00A4076F" w:rsidRDefault="00036287" w:rsidP="00036287">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Indirect subsidiary</w:t>
            </w:r>
          </w:p>
        </w:tc>
        <w:tc>
          <w:tcPr>
            <w:tcW w:w="1560"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036287" w:rsidRPr="00A4076F" w:rsidRDefault="00036287" w:rsidP="00036287">
            <w:pPr>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cs/>
              </w:rPr>
              <w:t>-</w:t>
            </w:r>
          </w:p>
        </w:tc>
        <w:tc>
          <w:tcPr>
            <w:tcW w:w="1559"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63,000.00</w:t>
            </w:r>
          </w:p>
        </w:tc>
        <w:tc>
          <w:tcPr>
            <w:tcW w:w="1541" w:type="dxa"/>
            <w:shd w:val="clear" w:color="auto" w:fill="auto"/>
            <w:vAlign w:val="center"/>
          </w:tcPr>
          <w:p w:rsidR="00036287" w:rsidRPr="00A4076F" w:rsidRDefault="00036287" w:rsidP="00036287">
            <w:pPr>
              <w:ind w:firstLine="0"/>
              <w:jc w:val="right"/>
              <w:rPr>
                <w:rFonts w:ascii="Browallia New" w:hAnsi="Browallia New" w:cs="Browallia New"/>
                <w:color w:val="000000" w:themeColor="text1"/>
                <w:sz w:val="28"/>
                <w:lang w:eastAsia="ko-KR"/>
              </w:rPr>
            </w:pPr>
            <w:r w:rsidRPr="00A4076F">
              <w:rPr>
                <w:rFonts w:ascii="Browallia New" w:hAnsi="Browallia New" w:cs="Browallia New"/>
                <w:color w:val="000000" w:themeColor="text1"/>
                <w:sz w:val="28"/>
                <w:lang w:eastAsia="ko-KR"/>
              </w:rPr>
              <w:t>63,000</w:t>
            </w:r>
            <w:r w:rsidRPr="00A4076F">
              <w:rPr>
                <w:rFonts w:ascii="Browallia New" w:hAnsi="Browallia New" w:cs="Browallia New"/>
                <w:color w:val="000000" w:themeColor="text1"/>
                <w:sz w:val="28"/>
                <w:cs/>
                <w:lang w:eastAsia="ko-KR"/>
              </w:rPr>
              <w:t>.</w:t>
            </w:r>
            <w:r w:rsidRPr="00A4076F">
              <w:rPr>
                <w:rFonts w:ascii="Browallia New" w:hAnsi="Browallia New" w:cs="Browallia New"/>
                <w:color w:val="000000" w:themeColor="text1"/>
                <w:sz w:val="28"/>
                <w:lang w:eastAsia="ko-KR"/>
              </w:rPr>
              <w:t>00</w:t>
            </w:r>
          </w:p>
        </w:tc>
      </w:tr>
      <w:tr w:rsidR="00036287" w:rsidRPr="00A4076F" w:rsidTr="00AC4C48">
        <w:tc>
          <w:tcPr>
            <w:tcW w:w="2801" w:type="dxa"/>
            <w:gridSpan w:val="3"/>
            <w:shd w:val="clear" w:color="auto" w:fill="auto"/>
            <w:vAlign w:val="center"/>
          </w:tcPr>
          <w:p w:rsidR="00036287" w:rsidRDefault="00036287" w:rsidP="00036287">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Director</w:t>
            </w:r>
          </w:p>
        </w:tc>
        <w:tc>
          <w:tcPr>
            <w:tcW w:w="1560" w:type="dxa"/>
            <w:shd w:val="clear" w:color="auto" w:fill="auto"/>
            <w:vAlign w:val="center"/>
          </w:tcPr>
          <w:p w:rsidR="00036287" w:rsidRPr="00A4076F" w:rsidRDefault="00036287" w:rsidP="00036287">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53,246.35</w:t>
            </w:r>
          </w:p>
        </w:tc>
        <w:tc>
          <w:tcPr>
            <w:tcW w:w="1559" w:type="dxa"/>
            <w:shd w:val="clear" w:color="auto" w:fill="auto"/>
            <w:vAlign w:val="center"/>
          </w:tcPr>
          <w:p w:rsidR="00036287" w:rsidRPr="00A4076F" w:rsidRDefault="00036287" w:rsidP="00036287">
            <w:pPr>
              <w:pBdr>
                <w:bottom w:val="single" w:sz="4" w:space="1" w:color="auto"/>
              </w:pBdr>
              <w:ind w:firstLine="0"/>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w:t>
            </w:r>
          </w:p>
        </w:tc>
        <w:tc>
          <w:tcPr>
            <w:tcW w:w="1559" w:type="dxa"/>
            <w:shd w:val="clear" w:color="auto" w:fill="auto"/>
            <w:vAlign w:val="center"/>
          </w:tcPr>
          <w:p w:rsidR="00036287" w:rsidRPr="009E1B5B" w:rsidRDefault="00036287" w:rsidP="00036287">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w:t>
            </w:r>
          </w:p>
        </w:tc>
        <w:tc>
          <w:tcPr>
            <w:tcW w:w="1541" w:type="dxa"/>
            <w:shd w:val="clear" w:color="auto" w:fill="auto"/>
            <w:vAlign w:val="center"/>
          </w:tcPr>
          <w:p w:rsidR="00036287" w:rsidRPr="009E1B5B" w:rsidRDefault="00036287" w:rsidP="00036287">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w:t>
            </w:r>
          </w:p>
        </w:tc>
      </w:tr>
      <w:tr w:rsidR="00036287" w:rsidRPr="00A4076F" w:rsidTr="00AC4C48">
        <w:tc>
          <w:tcPr>
            <w:tcW w:w="2801" w:type="dxa"/>
            <w:gridSpan w:val="3"/>
            <w:shd w:val="clear" w:color="auto" w:fill="auto"/>
            <w:vAlign w:val="center"/>
          </w:tcPr>
          <w:p w:rsidR="00036287" w:rsidRPr="00A4076F" w:rsidRDefault="00036287" w:rsidP="00036287">
            <w:pPr>
              <w:tabs>
                <w:tab w:val="left" w:pos="567"/>
              </w:tabs>
              <w:ind w:hanging="108"/>
              <w:jc w:val="left"/>
              <w:rPr>
                <w:rFonts w:ascii="Browallia New" w:eastAsia="Times New Roman" w:hAnsi="Browallia New" w:cs="Browallia New"/>
                <w:color w:val="000000" w:themeColor="text1"/>
                <w:sz w:val="28"/>
                <w:cs/>
              </w:rPr>
            </w:pPr>
            <w:r w:rsidRPr="00A4076F">
              <w:rPr>
                <w:rFonts w:ascii="Browallia New" w:hAnsi="Browallia New" w:cs="Browallia New"/>
                <w:color w:val="000000" w:themeColor="text1"/>
                <w:sz w:val="28"/>
              </w:rPr>
              <w:t>Total</w:t>
            </w:r>
          </w:p>
        </w:tc>
        <w:tc>
          <w:tcPr>
            <w:tcW w:w="1560" w:type="dxa"/>
            <w:shd w:val="clear" w:color="auto" w:fill="auto"/>
            <w:vAlign w:val="center"/>
          </w:tcPr>
          <w:p w:rsidR="00036287" w:rsidRPr="00A4076F" w:rsidRDefault="00036287" w:rsidP="00036287">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53,246.35</w:t>
            </w:r>
          </w:p>
        </w:tc>
        <w:tc>
          <w:tcPr>
            <w:tcW w:w="1559" w:type="dxa"/>
            <w:shd w:val="clear" w:color="auto" w:fill="auto"/>
            <w:vAlign w:val="center"/>
          </w:tcPr>
          <w:p w:rsidR="00036287" w:rsidRPr="00A4076F" w:rsidRDefault="00036287" w:rsidP="00036287">
            <w:pPr>
              <w:pBdr>
                <w:bottom w:val="double" w:sz="4" w:space="1" w:color="auto"/>
              </w:pBdr>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cs/>
              </w:rPr>
              <w:t>-</w:t>
            </w:r>
          </w:p>
        </w:tc>
        <w:tc>
          <w:tcPr>
            <w:tcW w:w="1559" w:type="dxa"/>
            <w:shd w:val="clear" w:color="auto" w:fill="auto"/>
            <w:vAlign w:val="center"/>
          </w:tcPr>
          <w:p w:rsidR="00036287" w:rsidRPr="00A4076F" w:rsidRDefault="00036287" w:rsidP="00036287">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218,616.44</w:t>
            </w:r>
          </w:p>
        </w:tc>
        <w:tc>
          <w:tcPr>
            <w:tcW w:w="1541" w:type="dxa"/>
            <w:shd w:val="clear" w:color="auto" w:fill="auto"/>
            <w:vAlign w:val="center"/>
          </w:tcPr>
          <w:p w:rsidR="00036287" w:rsidRPr="00A4076F" w:rsidRDefault="00036287" w:rsidP="00036287">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1,137,890.58</w:t>
            </w:r>
          </w:p>
        </w:tc>
      </w:tr>
      <w:tr w:rsidR="00036287" w:rsidRPr="00A4076F" w:rsidTr="00AC4C48">
        <w:tc>
          <w:tcPr>
            <w:tcW w:w="2801" w:type="dxa"/>
            <w:gridSpan w:val="3"/>
            <w:shd w:val="clear" w:color="auto" w:fill="auto"/>
            <w:vAlign w:val="center"/>
          </w:tcPr>
          <w:p w:rsidR="00036287" w:rsidRPr="00A4076F" w:rsidRDefault="00036287" w:rsidP="00036287">
            <w:pPr>
              <w:tabs>
                <w:tab w:val="left" w:pos="567"/>
              </w:tabs>
              <w:ind w:hanging="108"/>
              <w:jc w:val="left"/>
              <w:rPr>
                <w:rFonts w:ascii="Browallia New" w:eastAsia="Times New Roman" w:hAnsi="Browallia New" w:cs="Browallia New"/>
                <w:b/>
                <w:bCs/>
                <w:color w:val="000000" w:themeColor="text1"/>
                <w:sz w:val="28"/>
                <w:cs/>
              </w:rPr>
            </w:pPr>
            <w:r w:rsidRPr="00A4076F">
              <w:rPr>
                <w:rFonts w:ascii="Browallia New" w:eastAsia="Times New Roman" w:hAnsi="Browallia New" w:cs="Browallia New"/>
                <w:b/>
                <w:bCs/>
                <w:color w:val="000000" w:themeColor="text1"/>
                <w:sz w:val="28"/>
              </w:rPr>
              <w:t>Accrued expenses</w:t>
            </w:r>
          </w:p>
        </w:tc>
        <w:tc>
          <w:tcPr>
            <w:tcW w:w="1560"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036287" w:rsidRPr="00A4076F" w:rsidRDefault="00036287" w:rsidP="00036287">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036287" w:rsidRPr="00A4076F" w:rsidRDefault="00036287" w:rsidP="00036287">
            <w:pPr>
              <w:pStyle w:val="NoSpacing"/>
              <w:tabs>
                <w:tab w:val="left" w:pos="567"/>
              </w:tabs>
              <w:ind w:firstLine="0"/>
              <w:jc w:val="right"/>
              <w:rPr>
                <w:rFonts w:ascii="Browallia New" w:hAnsi="Browallia New" w:cs="Browallia New"/>
                <w:color w:val="000000" w:themeColor="text1"/>
                <w:sz w:val="28"/>
              </w:rPr>
            </w:pPr>
          </w:p>
        </w:tc>
      </w:tr>
      <w:tr w:rsidR="00036287" w:rsidRPr="00A4076F" w:rsidTr="00AC4C48">
        <w:tc>
          <w:tcPr>
            <w:tcW w:w="2801" w:type="dxa"/>
            <w:gridSpan w:val="3"/>
            <w:shd w:val="clear" w:color="auto" w:fill="auto"/>
            <w:vAlign w:val="center"/>
          </w:tcPr>
          <w:p w:rsidR="00036287" w:rsidRPr="00A4076F" w:rsidRDefault="00036287" w:rsidP="00036287">
            <w:pPr>
              <w:tabs>
                <w:tab w:val="left" w:pos="567"/>
              </w:tabs>
              <w:ind w:hanging="108"/>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Director</w:t>
            </w:r>
          </w:p>
        </w:tc>
        <w:tc>
          <w:tcPr>
            <w:tcW w:w="1560" w:type="dxa"/>
            <w:shd w:val="clear" w:color="auto" w:fill="auto"/>
            <w:vAlign w:val="center"/>
          </w:tcPr>
          <w:p w:rsidR="00036287" w:rsidRPr="00A4076F" w:rsidRDefault="00036287" w:rsidP="00036287">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646,450.02</w:t>
            </w:r>
          </w:p>
        </w:tc>
        <w:tc>
          <w:tcPr>
            <w:tcW w:w="1559" w:type="dxa"/>
            <w:shd w:val="clear" w:color="auto" w:fill="auto"/>
            <w:vAlign w:val="bottom"/>
          </w:tcPr>
          <w:p w:rsidR="00036287" w:rsidRPr="009E1B5B" w:rsidRDefault="00036287" w:rsidP="00036287">
            <w:pPr>
              <w:pBdr>
                <w:bottom w:val="double" w:sz="4" w:space="1" w:color="auto"/>
              </w:pBdr>
              <w:ind w:firstLine="0"/>
              <w:jc w:val="right"/>
              <w:rPr>
                <w:rFonts w:ascii="Browallia New" w:eastAsia="Times New Roman" w:hAnsi="Browallia New" w:cs="Browallia New"/>
                <w:sz w:val="28"/>
              </w:rPr>
            </w:pPr>
            <w:r w:rsidRPr="009E1B5B">
              <w:rPr>
                <w:rFonts w:ascii="Browallia New" w:eastAsia="Times New Roman" w:hAnsi="Browallia New" w:cs="Browallia New"/>
                <w:sz w:val="28"/>
              </w:rPr>
              <w:t>686,350.00</w:t>
            </w:r>
          </w:p>
        </w:tc>
        <w:tc>
          <w:tcPr>
            <w:tcW w:w="1559" w:type="dxa"/>
            <w:shd w:val="clear" w:color="auto" w:fill="auto"/>
            <w:vAlign w:val="center"/>
          </w:tcPr>
          <w:p w:rsidR="00036287" w:rsidRPr="00A4076F" w:rsidRDefault="00036287" w:rsidP="00036287">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9E1B5B">
              <w:rPr>
                <w:rFonts w:ascii="Browallia New" w:hAnsi="Browallia New" w:cs="Browallia New"/>
                <w:sz w:val="28"/>
              </w:rPr>
              <w:t>646,450.02</w:t>
            </w:r>
          </w:p>
        </w:tc>
        <w:tc>
          <w:tcPr>
            <w:tcW w:w="1541" w:type="dxa"/>
            <w:shd w:val="clear" w:color="auto" w:fill="auto"/>
            <w:vAlign w:val="center"/>
          </w:tcPr>
          <w:p w:rsidR="00036287" w:rsidRPr="00A4076F" w:rsidRDefault="00036287" w:rsidP="00036287">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A4076F">
              <w:rPr>
                <w:rFonts w:ascii="Browallia New" w:eastAsia="Times New Roman" w:hAnsi="Browallia New" w:cs="Browallia New"/>
                <w:color w:val="000000" w:themeColor="text1"/>
                <w:sz w:val="28"/>
              </w:rPr>
              <w:t>686,350</w:t>
            </w:r>
            <w:r w:rsidRPr="00A4076F">
              <w:rPr>
                <w:rFonts w:ascii="Browallia New" w:eastAsia="Times New Roman" w:hAnsi="Browallia New" w:cs="Browallia New"/>
                <w:color w:val="000000" w:themeColor="text1"/>
                <w:sz w:val="28"/>
                <w:cs/>
              </w:rPr>
              <w:t>.</w:t>
            </w:r>
            <w:r w:rsidRPr="00A4076F">
              <w:rPr>
                <w:rFonts w:ascii="Browallia New" w:eastAsia="Times New Roman" w:hAnsi="Browallia New" w:cs="Browallia New"/>
                <w:color w:val="000000" w:themeColor="text1"/>
                <w:sz w:val="28"/>
              </w:rPr>
              <w:t>00</w:t>
            </w:r>
          </w:p>
        </w:tc>
      </w:tr>
    </w:tbl>
    <w:p w:rsidR="00472A48" w:rsidRPr="00472A48" w:rsidRDefault="00472A48" w:rsidP="00472A48">
      <w:pPr>
        <w:ind w:firstLine="0"/>
        <w:rPr>
          <w:rFonts w:ascii="Browallia New" w:eastAsia="Times New Roman" w:hAnsi="Browallia New" w:cs="Browallia New"/>
          <w:color w:val="000000" w:themeColor="text1"/>
          <w:sz w:val="24"/>
          <w:szCs w:val="24"/>
          <w:cs/>
        </w:rPr>
      </w:pPr>
    </w:p>
    <w:p w:rsidR="00797411" w:rsidRPr="00BF3ACA" w:rsidRDefault="00BF3ACA" w:rsidP="00BF3ACA">
      <w:pPr>
        <w:tabs>
          <w:tab w:val="left" w:pos="709"/>
        </w:tabs>
        <w:spacing w:before="120" w:after="60"/>
        <w:ind w:firstLine="0"/>
        <w:jc w:val="left"/>
        <w:rPr>
          <w:rFonts w:ascii="Browallia New" w:eastAsia="Times New Roman" w:hAnsi="Browallia New" w:cs="Browallia New"/>
          <w:b/>
          <w:bCs/>
          <w:color w:val="000000" w:themeColor="text1"/>
          <w:sz w:val="28"/>
          <w:cs/>
        </w:rPr>
      </w:pPr>
      <w:r>
        <w:rPr>
          <w:rFonts w:ascii="Browallia New" w:eastAsia="Times New Roman" w:hAnsi="Browallia New" w:cs="Browallia New"/>
          <w:b/>
          <w:bCs/>
          <w:color w:val="000000" w:themeColor="text1"/>
          <w:sz w:val="28"/>
        </w:rPr>
        <w:tab/>
      </w:r>
      <w:r w:rsidR="00797411" w:rsidRPr="00BF3ACA">
        <w:rPr>
          <w:rFonts w:ascii="Browallia New" w:eastAsia="Times New Roman" w:hAnsi="Browallia New" w:cs="Browallia New"/>
          <w:b/>
          <w:bCs/>
          <w:color w:val="000000" w:themeColor="text1"/>
          <w:sz w:val="28"/>
        </w:rPr>
        <w:t xml:space="preserve">Current portion of </w:t>
      </w:r>
      <w:r w:rsidR="002A4A8D">
        <w:rPr>
          <w:rFonts w:ascii="Browallia New" w:eastAsia="Times New Roman" w:hAnsi="Browallia New" w:cs="Browallia New"/>
          <w:b/>
          <w:bCs/>
          <w:color w:val="000000" w:themeColor="text1"/>
          <w:sz w:val="28"/>
        </w:rPr>
        <w:t>long-</w:t>
      </w:r>
      <w:r w:rsidR="009B54F5">
        <w:rPr>
          <w:rFonts w:ascii="Browallia New" w:eastAsia="Times New Roman" w:hAnsi="Browallia New" w:cs="Browallia New"/>
          <w:b/>
          <w:bCs/>
          <w:color w:val="000000" w:themeColor="text1"/>
          <w:sz w:val="28"/>
        </w:rPr>
        <w:t>ter</w:t>
      </w:r>
      <w:r w:rsidR="002A4A8D">
        <w:rPr>
          <w:rFonts w:ascii="Browallia New" w:eastAsia="Times New Roman" w:hAnsi="Browallia New" w:cs="Browallia New"/>
          <w:b/>
          <w:bCs/>
          <w:color w:val="000000" w:themeColor="text1"/>
          <w:sz w:val="28"/>
        </w:rPr>
        <w:t xml:space="preserve">m </w:t>
      </w:r>
      <w:r w:rsidR="00797411" w:rsidRPr="00BF3ACA">
        <w:rPr>
          <w:rFonts w:ascii="Browallia New" w:eastAsia="Times New Roman" w:hAnsi="Browallia New" w:cs="Browallia New"/>
          <w:b/>
          <w:bCs/>
          <w:color w:val="000000" w:themeColor="text1"/>
          <w:sz w:val="28"/>
        </w:rPr>
        <w:t>loan</w:t>
      </w:r>
      <w:r w:rsidR="002A4A8D">
        <w:rPr>
          <w:rFonts w:ascii="Browallia New" w:eastAsia="Times New Roman" w:hAnsi="Browallia New" w:cs="Browallia New"/>
          <w:b/>
          <w:bCs/>
          <w:color w:val="000000" w:themeColor="text1"/>
          <w:sz w:val="28"/>
        </w:rPr>
        <w:t>s</w:t>
      </w:r>
      <w:r w:rsidR="00797411" w:rsidRPr="00BF3ACA">
        <w:rPr>
          <w:rFonts w:ascii="Browallia New" w:eastAsia="Times New Roman" w:hAnsi="Browallia New" w:cs="Browallia New"/>
          <w:b/>
          <w:bCs/>
          <w:color w:val="000000" w:themeColor="text1"/>
          <w:sz w:val="28"/>
        </w:rPr>
        <w:t xml:space="preserve"> to related company</w:t>
      </w:r>
    </w:p>
    <w:p w:rsidR="00A812AF" w:rsidRPr="00975951" w:rsidRDefault="00A812AF" w:rsidP="001C33E3">
      <w:pPr>
        <w:spacing w:before="120"/>
        <w:ind w:left="709" w:firstLine="0"/>
        <w:rPr>
          <w:rFonts w:ascii="Browallia New" w:hAnsi="Browallia New" w:cs="Browallia New"/>
          <w:sz w:val="28"/>
          <w:cs/>
        </w:rPr>
      </w:pPr>
      <w:r w:rsidRPr="00975951">
        <w:rPr>
          <w:rFonts w:ascii="Browallia New" w:hAnsi="Browallia New" w:cs="Browallia New"/>
          <w:sz w:val="28"/>
        </w:rPr>
        <w:t>Significant movement of</w:t>
      </w:r>
      <w:r w:rsidR="00012B96" w:rsidRPr="00012B96">
        <w:t xml:space="preserve"> </w:t>
      </w:r>
      <w:r w:rsidR="00012B96">
        <w:rPr>
          <w:rFonts w:ascii="Browallia New" w:hAnsi="Browallia New" w:cs="Browallia New"/>
          <w:sz w:val="28"/>
        </w:rPr>
        <w:t>c</w:t>
      </w:r>
      <w:r w:rsidR="00012B96" w:rsidRPr="00012B96">
        <w:rPr>
          <w:rFonts w:ascii="Browallia New" w:hAnsi="Browallia New" w:cs="Browallia New"/>
          <w:sz w:val="28"/>
        </w:rPr>
        <w:t>urrent portion of</w:t>
      </w:r>
      <w:r w:rsidRPr="00975951">
        <w:rPr>
          <w:rFonts w:ascii="Browallia New" w:hAnsi="Browallia New" w:cs="Browallia New"/>
          <w:sz w:val="28"/>
        </w:rPr>
        <w:t xml:space="preserve"> </w:t>
      </w:r>
      <w:r w:rsidR="009B54F5">
        <w:rPr>
          <w:rFonts w:ascii="Browallia New" w:hAnsi="Browallia New" w:cs="Browallia New"/>
          <w:sz w:val="28"/>
        </w:rPr>
        <w:t>long</w:t>
      </w:r>
      <w:r w:rsidR="002A4A8D">
        <w:rPr>
          <w:rFonts w:ascii="Browallia New" w:hAnsi="Browallia New" w:cs="Browallia New"/>
          <w:sz w:val="28"/>
        </w:rPr>
        <w:t xml:space="preserve">-term </w:t>
      </w:r>
      <w:r w:rsidRPr="00975951">
        <w:rPr>
          <w:rFonts w:ascii="Browallia New" w:hAnsi="Browallia New" w:cs="Browallia New"/>
          <w:sz w:val="28"/>
        </w:rPr>
        <w:t xml:space="preserve">loans to related </w:t>
      </w:r>
      <w:r w:rsidR="00012B96">
        <w:rPr>
          <w:rFonts w:ascii="Browallia New" w:hAnsi="Browallia New" w:cs="Browallia New"/>
          <w:sz w:val="28"/>
        </w:rPr>
        <w:t xml:space="preserve">company </w:t>
      </w:r>
      <w:r w:rsidRPr="00975951">
        <w:rPr>
          <w:rFonts w:ascii="Browallia New" w:hAnsi="Browallia New" w:cs="Browallia New"/>
          <w:sz w:val="28"/>
        </w:rPr>
        <w:t>are as follows</w:t>
      </w:r>
      <w:r w:rsidRPr="00975951">
        <w:rPr>
          <w:rFonts w:ascii="Browallia New" w:hAnsi="Browallia New" w:cs="Browallia New"/>
          <w:sz w:val="28"/>
          <w:cs/>
        </w:rPr>
        <w:t>:</w:t>
      </w:r>
    </w:p>
    <w:p w:rsidR="00797411" w:rsidRDefault="00797411" w:rsidP="000350BF">
      <w:pPr>
        <w:tabs>
          <w:tab w:val="left" w:pos="709"/>
        </w:tabs>
        <w:ind w:firstLine="0"/>
        <w:contextualSpacing/>
        <w:rPr>
          <w:rFonts w:ascii="Browallia New" w:eastAsia="Times New Roman" w:hAnsi="Browallia New" w:cs="Browallia New"/>
          <w:sz w:val="12"/>
          <w:szCs w:val="12"/>
        </w:rPr>
      </w:pPr>
    </w:p>
    <w:tbl>
      <w:tblPr>
        <w:tblW w:w="9047" w:type="dxa"/>
        <w:tblInd w:w="817" w:type="dxa"/>
        <w:tblLayout w:type="fixed"/>
        <w:tblLook w:val="04A0" w:firstRow="1" w:lastRow="0" w:firstColumn="1" w:lastColumn="0" w:noHBand="0" w:noVBand="1"/>
      </w:tblPr>
      <w:tblGrid>
        <w:gridCol w:w="283"/>
        <w:gridCol w:w="284"/>
        <w:gridCol w:w="1694"/>
        <w:gridCol w:w="1710"/>
        <w:gridCol w:w="1710"/>
        <w:gridCol w:w="1683"/>
        <w:gridCol w:w="1677"/>
        <w:gridCol w:w="6"/>
      </w:tblGrid>
      <w:tr w:rsidR="00A812AF" w:rsidRPr="00975951" w:rsidTr="001C33E3">
        <w:trPr>
          <w:gridAfter w:val="1"/>
          <w:wAfter w:w="6" w:type="dxa"/>
          <w:tblHeader/>
        </w:trPr>
        <w:tc>
          <w:tcPr>
            <w:tcW w:w="283" w:type="dxa"/>
            <w:shd w:val="clear" w:color="auto" w:fill="auto"/>
          </w:tcPr>
          <w:p w:rsidR="00A812AF" w:rsidRPr="00975951" w:rsidRDefault="00A812AF" w:rsidP="00544894">
            <w:pPr>
              <w:pStyle w:val="NoSpacing"/>
              <w:tabs>
                <w:tab w:val="left" w:pos="567"/>
              </w:tabs>
              <w:jc w:val="center"/>
              <w:rPr>
                <w:rFonts w:ascii="Browallia New" w:hAnsi="Browallia New" w:cs="Browallia New"/>
                <w:sz w:val="28"/>
              </w:rPr>
            </w:pPr>
          </w:p>
        </w:tc>
        <w:tc>
          <w:tcPr>
            <w:tcW w:w="28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169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6780" w:type="dxa"/>
            <w:gridSpan w:val="4"/>
            <w:shd w:val="clear" w:color="auto" w:fill="auto"/>
          </w:tcPr>
          <w:p w:rsidR="00A812AF" w:rsidRPr="00975951" w:rsidRDefault="00A812AF"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 xml:space="preserve">Unit </w:t>
            </w:r>
            <w:r w:rsidRPr="00975951">
              <w:rPr>
                <w:rFonts w:ascii="Browallia New" w:hAnsi="Browallia New" w:cs="Browallia New"/>
                <w:sz w:val="28"/>
                <w:cs/>
              </w:rPr>
              <w:t xml:space="preserve">: </w:t>
            </w:r>
            <w:r w:rsidRPr="00975951">
              <w:rPr>
                <w:rFonts w:ascii="Browallia New" w:hAnsi="Browallia New" w:cs="Browallia New"/>
                <w:sz w:val="28"/>
              </w:rPr>
              <w:t>Baht</w:t>
            </w:r>
          </w:p>
        </w:tc>
      </w:tr>
      <w:tr w:rsidR="00A812AF" w:rsidRPr="00975951" w:rsidTr="001C33E3">
        <w:trPr>
          <w:gridAfter w:val="1"/>
          <w:wAfter w:w="6" w:type="dxa"/>
          <w:tblHeader/>
        </w:trPr>
        <w:tc>
          <w:tcPr>
            <w:tcW w:w="283" w:type="dxa"/>
            <w:shd w:val="clear" w:color="auto" w:fill="auto"/>
          </w:tcPr>
          <w:p w:rsidR="00A812AF" w:rsidRPr="00975951" w:rsidRDefault="00A812AF" w:rsidP="00544894">
            <w:pPr>
              <w:pStyle w:val="NoSpacing"/>
              <w:tabs>
                <w:tab w:val="left" w:pos="567"/>
              </w:tabs>
              <w:jc w:val="center"/>
              <w:rPr>
                <w:rFonts w:ascii="Browallia New" w:hAnsi="Browallia New" w:cs="Browallia New"/>
                <w:sz w:val="28"/>
              </w:rPr>
            </w:pPr>
          </w:p>
        </w:tc>
        <w:tc>
          <w:tcPr>
            <w:tcW w:w="28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169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6780" w:type="dxa"/>
            <w:gridSpan w:val="4"/>
            <w:shd w:val="clear" w:color="auto" w:fill="auto"/>
          </w:tcPr>
          <w:p w:rsidR="00A812AF" w:rsidRPr="00975951" w:rsidRDefault="00BA3C0F" w:rsidP="00544894">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r>
      <w:tr w:rsidR="00A812AF" w:rsidRPr="00975951" w:rsidTr="001C33E3">
        <w:trPr>
          <w:gridAfter w:val="1"/>
          <w:wAfter w:w="6" w:type="dxa"/>
          <w:tblHeader/>
        </w:trPr>
        <w:tc>
          <w:tcPr>
            <w:tcW w:w="283" w:type="dxa"/>
            <w:shd w:val="clear" w:color="auto" w:fill="auto"/>
          </w:tcPr>
          <w:p w:rsidR="00A812AF" w:rsidRPr="00975951" w:rsidRDefault="00A812AF" w:rsidP="00544894">
            <w:pPr>
              <w:pStyle w:val="NoSpacing"/>
              <w:tabs>
                <w:tab w:val="left" w:pos="567"/>
              </w:tabs>
              <w:jc w:val="center"/>
              <w:rPr>
                <w:rFonts w:ascii="Browallia New" w:hAnsi="Browallia New" w:cs="Browallia New"/>
                <w:sz w:val="28"/>
              </w:rPr>
            </w:pPr>
          </w:p>
        </w:tc>
        <w:tc>
          <w:tcPr>
            <w:tcW w:w="28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169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6780" w:type="dxa"/>
            <w:gridSpan w:val="4"/>
            <w:shd w:val="clear" w:color="auto" w:fill="auto"/>
          </w:tcPr>
          <w:p w:rsidR="00A812AF" w:rsidRPr="00975951" w:rsidRDefault="00A812AF" w:rsidP="00544894">
            <w:pPr>
              <w:pStyle w:val="NoSpacing"/>
              <w:pBdr>
                <w:bottom w:val="single" w:sz="4" w:space="1" w:color="auto"/>
              </w:pBdr>
              <w:tabs>
                <w:tab w:val="left" w:pos="-10173"/>
                <w:tab w:val="left" w:pos="567"/>
              </w:tabs>
              <w:ind w:firstLine="0"/>
              <w:jc w:val="center"/>
              <w:rPr>
                <w:rFonts w:ascii="Browallia New" w:hAnsi="Browallia New" w:cs="Browallia New"/>
                <w:sz w:val="28"/>
              </w:rPr>
            </w:pPr>
            <w:r w:rsidRPr="00975951">
              <w:rPr>
                <w:rFonts w:ascii="Browallia New" w:hAnsi="Browallia New" w:cs="Browallia New"/>
                <w:sz w:val="28"/>
              </w:rPr>
              <w:t>Movement for the period</w:t>
            </w:r>
          </w:p>
        </w:tc>
      </w:tr>
      <w:tr w:rsidR="00A812AF" w:rsidRPr="00975951" w:rsidTr="001C33E3">
        <w:trPr>
          <w:trHeight w:val="301"/>
          <w:tblHeader/>
        </w:trPr>
        <w:tc>
          <w:tcPr>
            <w:tcW w:w="283" w:type="dxa"/>
            <w:shd w:val="clear" w:color="auto" w:fill="auto"/>
          </w:tcPr>
          <w:p w:rsidR="00A812AF" w:rsidRPr="00975951" w:rsidRDefault="00A812AF" w:rsidP="00544894">
            <w:pPr>
              <w:pStyle w:val="NoSpacing"/>
              <w:tabs>
                <w:tab w:val="left" w:pos="567"/>
              </w:tabs>
              <w:jc w:val="center"/>
              <w:rPr>
                <w:rFonts w:ascii="Browallia New" w:hAnsi="Browallia New" w:cs="Browallia New"/>
                <w:sz w:val="28"/>
              </w:rPr>
            </w:pPr>
          </w:p>
        </w:tc>
        <w:tc>
          <w:tcPr>
            <w:tcW w:w="28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1694" w:type="dxa"/>
            <w:shd w:val="clear" w:color="auto" w:fill="auto"/>
          </w:tcPr>
          <w:p w:rsidR="00A812AF" w:rsidRPr="00975951" w:rsidRDefault="00A812AF" w:rsidP="00544894">
            <w:pPr>
              <w:pStyle w:val="NoSpacing"/>
              <w:tabs>
                <w:tab w:val="left" w:pos="567"/>
              </w:tabs>
              <w:ind w:firstLine="0"/>
              <w:jc w:val="center"/>
              <w:rPr>
                <w:rFonts w:ascii="Browallia New" w:hAnsi="Browallia New" w:cs="Browallia New"/>
                <w:sz w:val="28"/>
              </w:rPr>
            </w:pPr>
          </w:p>
        </w:tc>
        <w:tc>
          <w:tcPr>
            <w:tcW w:w="1710" w:type="dxa"/>
            <w:shd w:val="clear" w:color="auto" w:fill="auto"/>
          </w:tcPr>
          <w:p w:rsidR="00A812AF" w:rsidRPr="00975951" w:rsidRDefault="00A812AF" w:rsidP="00160FC8">
            <w:pPr>
              <w:pStyle w:val="NoSpacing"/>
              <w:ind w:firstLine="0"/>
              <w:jc w:val="center"/>
              <w:rPr>
                <w:rFonts w:ascii="Browallia New" w:hAnsi="Browallia New" w:cs="Browallia New"/>
                <w:sz w:val="28"/>
              </w:rPr>
            </w:pPr>
            <w:r>
              <w:rPr>
                <w:rFonts w:ascii="Browallia New" w:hAnsi="Browallia New" w:cs="Browallia New"/>
                <w:sz w:val="28"/>
              </w:rPr>
              <w:t>Jan 1, 2017</w:t>
            </w:r>
          </w:p>
        </w:tc>
        <w:tc>
          <w:tcPr>
            <w:tcW w:w="1710" w:type="dxa"/>
            <w:shd w:val="clear" w:color="auto" w:fill="auto"/>
          </w:tcPr>
          <w:p w:rsidR="00A812AF" w:rsidRPr="00975951" w:rsidRDefault="00A812AF" w:rsidP="00160FC8">
            <w:pPr>
              <w:pStyle w:val="NoSpacing"/>
              <w:ind w:firstLine="0"/>
              <w:jc w:val="center"/>
              <w:rPr>
                <w:rFonts w:ascii="Browallia New" w:hAnsi="Browallia New" w:cs="Browallia New"/>
                <w:sz w:val="28"/>
              </w:rPr>
            </w:pPr>
            <w:r w:rsidRPr="00975951">
              <w:rPr>
                <w:rFonts w:ascii="Browallia New" w:hAnsi="Browallia New" w:cs="Browallia New"/>
                <w:sz w:val="28"/>
              </w:rPr>
              <w:t>Increase</w:t>
            </w:r>
          </w:p>
        </w:tc>
        <w:tc>
          <w:tcPr>
            <w:tcW w:w="1683" w:type="dxa"/>
            <w:shd w:val="clear" w:color="auto" w:fill="auto"/>
          </w:tcPr>
          <w:p w:rsidR="00A812AF" w:rsidRPr="00975951" w:rsidRDefault="00A812AF" w:rsidP="00160FC8">
            <w:pPr>
              <w:pStyle w:val="NoSpacing"/>
              <w:ind w:firstLine="0"/>
              <w:jc w:val="center"/>
              <w:rPr>
                <w:rFonts w:ascii="Browallia New" w:hAnsi="Browallia New" w:cs="Browallia New"/>
                <w:sz w:val="28"/>
              </w:rPr>
            </w:pPr>
            <w:r w:rsidRPr="00975951">
              <w:rPr>
                <w:rFonts w:ascii="Browallia New" w:hAnsi="Browallia New" w:cs="Browallia New"/>
                <w:sz w:val="28"/>
              </w:rPr>
              <w:t>Decrease</w:t>
            </w:r>
          </w:p>
        </w:tc>
        <w:tc>
          <w:tcPr>
            <w:tcW w:w="1683" w:type="dxa"/>
            <w:gridSpan w:val="2"/>
            <w:shd w:val="clear" w:color="auto" w:fill="auto"/>
          </w:tcPr>
          <w:p w:rsidR="00A812AF" w:rsidRPr="00975951" w:rsidRDefault="00A812AF" w:rsidP="00160FC8">
            <w:pPr>
              <w:pStyle w:val="NoSpacing"/>
              <w:ind w:firstLine="0"/>
              <w:jc w:val="center"/>
              <w:rPr>
                <w:rFonts w:ascii="Browallia New" w:hAnsi="Browallia New" w:cs="Browallia New"/>
                <w:sz w:val="28"/>
              </w:rPr>
            </w:pPr>
            <w:r>
              <w:rPr>
                <w:rFonts w:ascii="Browallia New" w:hAnsi="Browallia New" w:cs="Browallia New"/>
                <w:sz w:val="28"/>
              </w:rPr>
              <w:t>Jun 30, 2017</w:t>
            </w:r>
          </w:p>
        </w:tc>
      </w:tr>
      <w:tr w:rsidR="00160FC8" w:rsidRPr="00975951" w:rsidTr="001C33E3">
        <w:trPr>
          <w:trHeight w:val="301"/>
          <w:tblHeader/>
        </w:trPr>
        <w:tc>
          <w:tcPr>
            <w:tcW w:w="283" w:type="dxa"/>
            <w:shd w:val="clear" w:color="auto" w:fill="auto"/>
          </w:tcPr>
          <w:p w:rsidR="00160FC8" w:rsidRPr="00975951" w:rsidRDefault="00160FC8" w:rsidP="00544894">
            <w:pPr>
              <w:pStyle w:val="NoSpacing"/>
              <w:tabs>
                <w:tab w:val="left" w:pos="567"/>
              </w:tabs>
              <w:jc w:val="center"/>
              <w:rPr>
                <w:rFonts w:ascii="Browallia New" w:hAnsi="Browallia New" w:cs="Browallia New"/>
                <w:sz w:val="28"/>
              </w:rPr>
            </w:pPr>
          </w:p>
        </w:tc>
        <w:tc>
          <w:tcPr>
            <w:tcW w:w="284" w:type="dxa"/>
            <w:shd w:val="clear" w:color="auto" w:fill="auto"/>
          </w:tcPr>
          <w:p w:rsidR="00160FC8" w:rsidRPr="00975951" w:rsidRDefault="00160FC8" w:rsidP="00544894">
            <w:pPr>
              <w:pStyle w:val="NoSpacing"/>
              <w:tabs>
                <w:tab w:val="left" w:pos="567"/>
              </w:tabs>
              <w:ind w:firstLine="0"/>
              <w:jc w:val="center"/>
              <w:rPr>
                <w:rFonts w:ascii="Browallia New" w:hAnsi="Browallia New" w:cs="Browallia New"/>
                <w:sz w:val="28"/>
              </w:rPr>
            </w:pPr>
          </w:p>
        </w:tc>
        <w:tc>
          <w:tcPr>
            <w:tcW w:w="1694" w:type="dxa"/>
            <w:shd w:val="clear" w:color="auto" w:fill="auto"/>
          </w:tcPr>
          <w:p w:rsidR="00160FC8" w:rsidRPr="00975951" w:rsidRDefault="00160FC8" w:rsidP="00544894">
            <w:pPr>
              <w:pStyle w:val="NoSpacing"/>
              <w:tabs>
                <w:tab w:val="left" w:pos="567"/>
              </w:tabs>
              <w:ind w:firstLine="0"/>
              <w:jc w:val="center"/>
              <w:rPr>
                <w:rFonts w:ascii="Browallia New" w:hAnsi="Browallia New" w:cs="Browallia New"/>
                <w:sz w:val="28"/>
              </w:rPr>
            </w:pPr>
          </w:p>
        </w:tc>
        <w:tc>
          <w:tcPr>
            <w:tcW w:w="1710" w:type="dxa"/>
            <w:shd w:val="clear" w:color="auto" w:fill="auto"/>
          </w:tcPr>
          <w:p w:rsidR="00160FC8" w:rsidRDefault="00160FC8" w:rsidP="00544894">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(Restated)</w:t>
            </w:r>
          </w:p>
        </w:tc>
        <w:tc>
          <w:tcPr>
            <w:tcW w:w="1710" w:type="dxa"/>
            <w:shd w:val="clear" w:color="auto" w:fill="auto"/>
          </w:tcPr>
          <w:p w:rsidR="00160FC8" w:rsidRPr="00975951" w:rsidRDefault="00160FC8" w:rsidP="00544894">
            <w:pPr>
              <w:pStyle w:val="NoSpacing"/>
              <w:pBdr>
                <w:bottom w:val="single" w:sz="4" w:space="1" w:color="auto"/>
              </w:pBdr>
              <w:ind w:firstLine="0"/>
              <w:jc w:val="center"/>
              <w:rPr>
                <w:rFonts w:ascii="Browallia New" w:hAnsi="Browallia New" w:cs="Browallia New"/>
                <w:sz w:val="28"/>
              </w:rPr>
            </w:pPr>
          </w:p>
        </w:tc>
        <w:tc>
          <w:tcPr>
            <w:tcW w:w="1683" w:type="dxa"/>
            <w:shd w:val="clear" w:color="auto" w:fill="auto"/>
          </w:tcPr>
          <w:p w:rsidR="00160FC8" w:rsidRPr="00975951" w:rsidRDefault="00160FC8" w:rsidP="00544894">
            <w:pPr>
              <w:pStyle w:val="NoSpacing"/>
              <w:pBdr>
                <w:bottom w:val="single" w:sz="4" w:space="1" w:color="auto"/>
              </w:pBdr>
              <w:ind w:firstLine="0"/>
              <w:jc w:val="center"/>
              <w:rPr>
                <w:rFonts w:ascii="Browallia New" w:hAnsi="Browallia New" w:cs="Browallia New"/>
                <w:sz w:val="28"/>
              </w:rPr>
            </w:pPr>
          </w:p>
        </w:tc>
        <w:tc>
          <w:tcPr>
            <w:tcW w:w="1683" w:type="dxa"/>
            <w:gridSpan w:val="2"/>
            <w:shd w:val="clear" w:color="auto" w:fill="auto"/>
          </w:tcPr>
          <w:p w:rsidR="00160FC8" w:rsidRDefault="00160FC8" w:rsidP="00544894">
            <w:pPr>
              <w:pStyle w:val="NoSpacing"/>
              <w:pBdr>
                <w:bottom w:val="single" w:sz="4" w:space="1" w:color="auto"/>
              </w:pBdr>
              <w:ind w:firstLine="0"/>
              <w:jc w:val="center"/>
              <w:rPr>
                <w:rFonts w:ascii="Browallia New" w:hAnsi="Browallia New" w:cs="Browallia New"/>
                <w:sz w:val="28"/>
              </w:rPr>
            </w:pPr>
          </w:p>
        </w:tc>
      </w:tr>
      <w:tr w:rsidR="009B54F5" w:rsidRPr="00975951" w:rsidTr="001C33E3">
        <w:tc>
          <w:tcPr>
            <w:tcW w:w="2261" w:type="dxa"/>
            <w:gridSpan w:val="3"/>
            <w:shd w:val="clear" w:color="auto" w:fill="auto"/>
          </w:tcPr>
          <w:p w:rsidR="009B54F5" w:rsidRPr="00975951" w:rsidRDefault="009F4213" w:rsidP="009F4213">
            <w:pPr>
              <w:pStyle w:val="NoSpacing"/>
              <w:tabs>
                <w:tab w:val="left" w:pos="-1385"/>
              </w:tabs>
              <w:spacing w:before="120"/>
              <w:ind w:firstLine="0"/>
              <w:jc w:val="left"/>
              <w:rPr>
                <w:rFonts w:ascii="Browallia New" w:hAnsi="Browallia New" w:cs="Browallia New"/>
                <w:sz w:val="28"/>
                <w:cs/>
              </w:rPr>
            </w:pPr>
            <w:r>
              <w:rPr>
                <w:rFonts w:ascii="Browallia New" w:eastAsia="Times New Roman" w:hAnsi="Browallia New" w:cs="Browallia New"/>
                <w:sz w:val="28"/>
              </w:rPr>
              <w:t>Indirect associate company</w:t>
            </w:r>
          </w:p>
        </w:tc>
        <w:tc>
          <w:tcPr>
            <w:tcW w:w="1710" w:type="dxa"/>
            <w:shd w:val="clear" w:color="auto" w:fill="auto"/>
          </w:tcPr>
          <w:p w:rsidR="009B54F5" w:rsidRPr="00975951" w:rsidRDefault="00160FC8" w:rsidP="009F4213">
            <w:pPr>
              <w:pStyle w:val="NoSpacing"/>
              <w:pBdr>
                <w:bottom w:val="double" w:sz="4" w:space="1" w:color="auto"/>
              </w:pBdr>
              <w:spacing w:before="360"/>
              <w:ind w:firstLine="0"/>
              <w:jc w:val="right"/>
              <w:rPr>
                <w:rFonts w:ascii="Browallia New" w:hAnsi="Browallia New" w:cs="Browallia New"/>
                <w:color w:val="FF0000"/>
                <w:sz w:val="28"/>
              </w:rPr>
            </w:pPr>
            <w:r>
              <w:rPr>
                <w:rFonts w:ascii="Browallia New" w:eastAsia="Malgun Gothic" w:hAnsi="Browallia New" w:cs="Browallia New"/>
                <w:sz w:val="28"/>
              </w:rPr>
              <w:t>-</w:t>
            </w:r>
          </w:p>
        </w:tc>
        <w:tc>
          <w:tcPr>
            <w:tcW w:w="1710" w:type="dxa"/>
            <w:shd w:val="clear" w:color="auto" w:fill="auto"/>
          </w:tcPr>
          <w:p w:rsidR="009B54F5" w:rsidRPr="00975951" w:rsidRDefault="00160FC8" w:rsidP="009F4213">
            <w:pPr>
              <w:pStyle w:val="NoSpacing"/>
              <w:pBdr>
                <w:bottom w:val="double" w:sz="4" w:space="1" w:color="auto"/>
              </w:pBdr>
              <w:spacing w:before="360"/>
              <w:ind w:firstLine="0"/>
              <w:jc w:val="right"/>
              <w:rPr>
                <w:rFonts w:ascii="Browallia New" w:hAnsi="Browallia New" w:cs="Browallia New"/>
                <w:color w:val="FF0000"/>
                <w:sz w:val="28"/>
              </w:rPr>
            </w:pPr>
            <w:r>
              <w:rPr>
                <w:rFonts w:ascii="Browallia New" w:eastAsia="Times New Roman" w:hAnsi="Browallia New" w:cs="Browallia New"/>
                <w:sz w:val="28"/>
              </w:rPr>
              <w:t>75,776,000.00</w:t>
            </w:r>
          </w:p>
        </w:tc>
        <w:tc>
          <w:tcPr>
            <w:tcW w:w="1683" w:type="dxa"/>
            <w:shd w:val="clear" w:color="auto" w:fill="auto"/>
          </w:tcPr>
          <w:p w:rsidR="009B54F5" w:rsidRPr="00975951" w:rsidRDefault="009B54F5" w:rsidP="009F4213">
            <w:pPr>
              <w:pStyle w:val="NoSpacing"/>
              <w:pBdr>
                <w:bottom w:val="double" w:sz="4" w:space="1" w:color="auto"/>
              </w:pBdr>
              <w:spacing w:before="360"/>
              <w:ind w:firstLine="0"/>
              <w:jc w:val="right"/>
              <w:rPr>
                <w:rFonts w:ascii="Browallia New" w:hAnsi="Browallia New" w:cs="Browallia New"/>
                <w:color w:val="FF0000"/>
                <w:sz w:val="28"/>
              </w:rPr>
            </w:pPr>
            <w:r w:rsidRPr="00D2123D">
              <w:rPr>
                <w:rFonts w:ascii="Browallia New" w:hAnsi="Browallia New" w:cs="Browallia New"/>
                <w:sz w:val="28"/>
              </w:rPr>
              <w:t>-</w:t>
            </w:r>
          </w:p>
        </w:tc>
        <w:tc>
          <w:tcPr>
            <w:tcW w:w="1683" w:type="dxa"/>
            <w:gridSpan w:val="2"/>
            <w:shd w:val="clear" w:color="auto" w:fill="auto"/>
          </w:tcPr>
          <w:p w:rsidR="009B54F5" w:rsidRPr="00975951" w:rsidRDefault="009B54F5" w:rsidP="009F4213">
            <w:pPr>
              <w:pStyle w:val="NoSpacing"/>
              <w:pBdr>
                <w:bottom w:val="double" w:sz="4" w:space="1" w:color="auto"/>
              </w:pBdr>
              <w:tabs>
                <w:tab w:val="left" w:pos="-10173"/>
              </w:tabs>
              <w:spacing w:before="360"/>
              <w:ind w:firstLine="0"/>
              <w:jc w:val="right"/>
              <w:rPr>
                <w:rFonts w:ascii="Browallia New" w:hAnsi="Browallia New" w:cs="Browallia New"/>
                <w:color w:val="FF0000"/>
                <w:sz w:val="28"/>
              </w:rPr>
            </w:pPr>
            <w:r>
              <w:rPr>
                <w:rFonts w:ascii="Browallia New" w:eastAsia="Times New Roman" w:hAnsi="Browallia New" w:cs="Browallia New"/>
                <w:sz w:val="28"/>
              </w:rPr>
              <w:t>75,776,000.00</w:t>
            </w:r>
          </w:p>
        </w:tc>
      </w:tr>
    </w:tbl>
    <w:p w:rsidR="00A812AF" w:rsidRPr="000350BF" w:rsidRDefault="00A812AF" w:rsidP="000350BF">
      <w:pPr>
        <w:tabs>
          <w:tab w:val="left" w:pos="709"/>
        </w:tabs>
        <w:ind w:firstLine="0"/>
        <w:contextualSpacing/>
        <w:rPr>
          <w:rFonts w:ascii="Browallia New" w:eastAsia="Times New Roman" w:hAnsi="Browallia New" w:cs="Browallia New"/>
          <w:sz w:val="12"/>
          <w:szCs w:val="12"/>
        </w:rPr>
      </w:pPr>
    </w:p>
    <w:p w:rsidR="00C742BF" w:rsidRDefault="00FC49E5" w:rsidP="001C33E3">
      <w:pPr>
        <w:spacing w:after="120"/>
        <w:ind w:left="720" w:firstLine="0"/>
        <w:rPr>
          <w:rFonts w:ascii="Browallia New" w:eastAsia="Malgun Gothic" w:hAnsi="Browallia New" w:cs="Browallia New"/>
          <w:sz w:val="28"/>
        </w:rPr>
      </w:pPr>
      <w:r w:rsidRPr="00540596">
        <w:rPr>
          <w:rFonts w:ascii="Browallia New" w:eastAsia="Malgun Gothic" w:hAnsi="Browallia New" w:cs="Browallia New"/>
          <w:sz w:val="28"/>
        </w:rPr>
        <w:t>The above</w:t>
      </w:r>
      <w:r w:rsidR="009F4213">
        <w:rPr>
          <w:rFonts w:ascii="Browallia New" w:eastAsia="Malgun Gothic" w:hAnsi="Browallia New" w:cs="Browallia New"/>
          <w:sz w:val="28"/>
        </w:rPr>
        <w:t>mentioned loan was granted</w:t>
      </w:r>
      <w:r w:rsidRPr="00540596">
        <w:rPr>
          <w:rFonts w:ascii="Browallia New" w:eastAsia="Malgun Gothic" w:hAnsi="Browallia New" w:cs="Browallia New"/>
          <w:sz w:val="28"/>
        </w:rPr>
        <w:t xml:space="preserve"> to associate company proportionate to its shareholding for purchase of land in respect of loan agreement due within 3 year</w:t>
      </w:r>
      <w:r w:rsidR="004C442F">
        <w:rPr>
          <w:rFonts w:ascii="Browallia New" w:eastAsia="Malgun Gothic" w:hAnsi="Browallia New" w:cs="Browallia New"/>
          <w:sz w:val="28"/>
        </w:rPr>
        <w:t>s</w:t>
      </w:r>
      <w:r w:rsidRPr="00540596">
        <w:rPr>
          <w:rFonts w:ascii="Browallia New" w:eastAsia="Malgun Gothic" w:hAnsi="Browallia New" w:cs="Browallia New"/>
          <w:sz w:val="28"/>
        </w:rPr>
        <w:t xml:space="preserve"> from the agreement date </w:t>
      </w:r>
      <w:r w:rsidRPr="00540596">
        <w:rPr>
          <w:rFonts w:ascii="Browallia New" w:eastAsia="Malgun Gothic" w:hAnsi="Browallia New" w:cs="Browallia New"/>
          <w:sz w:val="28"/>
          <w:cs/>
        </w:rPr>
        <w:t>(</w:t>
      </w:r>
      <w:r w:rsidRPr="00540596">
        <w:rPr>
          <w:rFonts w:ascii="Browallia New" w:eastAsia="Malgun Gothic" w:hAnsi="Browallia New" w:cs="Browallia New"/>
          <w:sz w:val="28"/>
        </w:rPr>
        <w:t>due in 2017</w:t>
      </w:r>
      <w:r w:rsidRPr="00540596">
        <w:rPr>
          <w:rFonts w:ascii="Browallia New" w:eastAsia="Malgun Gothic" w:hAnsi="Browallia New" w:cs="Browallia New"/>
          <w:sz w:val="28"/>
          <w:cs/>
        </w:rPr>
        <w:t xml:space="preserve">). </w:t>
      </w:r>
      <w:r w:rsidRPr="00540596">
        <w:rPr>
          <w:rFonts w:ascii="Browallia New" w:eastAsia="Malgun Gothic" w:hAnsi="Browallia New" w:cs="Browallia New"/>
          <w:sz w:val="28"/>
        </w:rPr>
        <w:t xml:space="preserve">The loan was an unsecured and </w:t>
      </w:r>
      <w:r w:rsidR="009F4213">
        <w:rPr>
          <w:rFonts w:ascii="Browallia New" w:eastAsia="Malgun Gothic" w:hAnsi="Browallia New" w:cs="Browallia New"/>
          <w:sz w:val="28"/>
        </w:rPr>
        <w:t xml:space="preserve">on an </w:t>
      </w:r>
      <w:r w:rsidRPr="00540596">
        <w:rPr>
          <w:rFonts w:ascii="Browallia New" w:eastAsia="Malgun Gothic" w:hAnsi="Browallia New" w:cs="Browallia New"/>
          <w:sz w:val="28"/>
        </w:rPr>
        <w:t>interest</w:t>
      </w:r>
      <w:r w:rsidRPr="00540596">
        <w:rPr>
          <w:rFonts w:ascii="Browallia New" w:eastAsia="Malgun Gothic" w:hAnsi="Browallia New" w:cs="Browallia New"/>
          <w:sz w:val="28"/>
          <w:cs/>
        </w:rPr>
        <w:t>-</w:t>
      </w:r>
      <w:r w:rsidRPr="00540596">
        <w:rPr>
          <w:rFonts w:ascii="Browallia New" w:eastAsia="Malgun Gothic" w:hAnsi="Browallia New" w:cs="Browallia New"/>
          <w:sz w:val="28"/>
        </w:rPr>
        <w:t>free basis</w:t>
      </w:r>
      <w:r w:rsidRPr="00540596">
        <w:rPr>
          <w:rFonts w:ascii="Browallia New" w:eastAsia="Malgun Gothic" w:hAnsi="Browallia New" w:cs="Browallia New"/>
          <w:sz w:val="28"/>
          <w:cs/>
        </w:rPr>
        <w:t>.</w:t>
      </w:r>
    </w:p>
    <w:p w:rsidR="002A4A8D" w:rsidRPr="00BA3C0F" w:rsidRDefault="002A4A8D" w:rsidP="001C33E3">
      <w:pPr>
        <w:spacing w:after="120"/>
        <w:ind w:left="720" w:firstLine="0"/>
        <w:rPr>
          <w:rFonts w:ascii="Browallia New" w:hAnsi="Browallia New" w:cs="Browallia New"/>
          <w:b/>
          <w:bCs/>
          <w:color w:val="0070C0"/>
          <w:sz w:val="28"/>
        </w:rPr>
      </w:pPr>
      <w:r w:rsidRPr="00BA3C0F">
        <w:rPr>
          <w:rFonts w:ascii="Browallia New" w:hAnsi="Browallia New" w:cs="Browallia New"/>
          <w:b/>
          <w:bCs/>
          <w:spacing w:val="-6"/>
          <w:sz w:val="28"/>
        </w:rPr>
        <w:t xml:space="preserve">Short-term loans to </w:t>
      </w:r>
      <w:r w:rsidRPr="00BA3C0F">
        <w:rPr>
          <w:rFonts w:ascii="Browallia New" w:eastAsia="Times New Roman" w:hAnsi="Browallia New" w:cs="Browallia New"/>
          <w:b/>
          <w:bCs/>
          <w:color w:val="000000" w:themeColor="text1"/>
          <w:sz w:val="28"/>
        </w:rPr>
        <w:t>subsidiaries</w:t>
      </w:r>
      <w:r w:rsidRPr="00BA3C0F">
        <w:rPr>
          <w:rFonts w:ascii="Browallia New" w:hAnsi="Browallia New" w:cs="Browallia New"/>
          <w:b/>
          <w:bCs/>
          <w:color w:val="0070C0"/>
          <w:sz w:val="28"/>
          <w:highlight w:val="yellow"/>
          <w:cs/>
        </w:rPr>
        <w:t xml:space="preserve"> </w:t>
      </w:r>
    </w:p>
    <w:p w:rsidR="009B54F5" w:rsidRPr="009B54F5" w:rsidRDefault="009B54F5" w:rsidP="009B54F5">
      <w:pPr>
        <w:spacing w:after="120"/>
        <w:ind w:left="720" w:firstLine="0"/>
        <w:rPr>
          <w:rFonts w:ascii="Browallia New" w:hAnsi="Browallia New" w:cs="Browallia New"/>
          <w:color w:val="0070C0"/>
          <w:sz w:val="16"/>
          <w:szCs w:val="16"/>
          <w:highlight w:val="yellow"/>
        </w:rPr>
      </w:pPr>
      <w:r w:rsidRPr="00975951">
        <w:rPr>
          <w:rFonts w:ascii="Browallia New" w:hAnsi="Browallia New" w:cs="Browallia New"/>
          <w:spacing w:val="-6"/>
          <w:sz w:val="28"/>
        </w:rPr>
        <w:t xml:space="preserve">The movement of </w:t>
      </w:r>
      <w:r w:rsidR="002A4A8D">
        <w:rPr>
          <w:rFonts w:ascii="Browallia New" w:hAnsi="Browallia New" w:cs="Browallia New"/>
          <w:spacing w:val="-6"/>
          <w:sz w:val="28"/>
        </w:rPr>
        <w:t xml:space="preserve">short-term loans </w:t>
      </w:r>
      <w:r w:rsidR="002A4A8D" w:rsidRPr="002A4A8D">
        <w:rPr>
          <w:rFonts w:ascii="Browallia New" w:hAnsi="Browallia New" w:cs="Browallia New"/>
          <w:spacing w:val="-6"/>
          <w:sz w:val="28"/>
        </w:rPr>
        <w:t xml:space="preserve">to </w:t>
      </w:r>
      <w:r w:rsidR="002A4A8D" w:rsidRPr="004C3960">
        <w:rPr>
          <w:rFonts w:ascii="Browallia New" w:eastAsia="Times New Roman" w:hAnsi="Browallia New" w:cs="Browallia New"/>
          <w:color w:val="000000" w:themeColor="text1"/>
          <w:sz w:val="28"/>
        </w:rPr>
        <w:t>subsidiaries</w:t>
      </w:r>
      <w:r w:rsidR="002A4A8D" w:rsidRPr="004C3960">
        <w:rPr>
          <w:rFonts w:ascii="Browallia New" w:hAnsi="Browallia New" w:cs="Browallia New"/>
          <w:color w:val="000000" w:themeColor="text1"/>
          <w:sz w:val="28"/>
          <w:cs/>
        </w:rPr>
        <w:t xml:space="preserve"> </w:t>
      </w:r>
      <w:r w:rsidR="004C3960" w:rsidRPr="004C3960">
        <w:rPr>
          <w:rFonts w:ascii="Browallia New" w:hAnsi="Browallia New" w:cs="Browallia New"/>
          <w:color w:val="000000" w:themeColor="text1"/>
          <w:sz w:val="28"/>
        </w:rPr>
        <w:t xml:space="preserve">are </w:t>
      </w:r>
      <w:r w:rsidR="002A4A8D" w:rsidRPr="002A4A8D">
        <w:rPr>
          <w:rFonts w:ascii="Browallia New" w:eastAsia="Times New Roman" w:hAnsi="Browallia New" w:cs="Browallia New"/>
          <w:color w:val="000000" w:themeColor="text1"/>
          <w:sz w:val="28"/>
        </w:rPr>
        <w:t>as follows</w:t>
      </w:r>
      <w:r w:rsidR="002A4A8D" w:rsidRPr="002A4A8D">
        <w:rPr>
          <w:rFonts w:ascii="Browallia New" w:eastAsia="Times New Roman" w:hAnsi="Browallia New" w:cs="Browallia New"/>
          <w:color w:val="000000" w:themeColor="text1"/>
          <w:sz w:val="28"/>
          <w:cs/>
        </w:rPr>
        <w:t>.-</w:t>
      </w:r>
    </w:p>
    <w:tbl>
      <w:tblPr>
        <w:tblW w:w="9011" w:type="dxa"/>
        <w:tblInd w:w="817" w:type="dxa"/>
        <w:tblLayout w:type="fixed"/>
        <w:tblLook w:val="04A0" w:firstRow="1" w:lastRow="0" w:firstColumn="1" w:lastColumn="0" w:noHBand="0" w:noVBand="1"/>
      </w:tblPr>
      <w:tblGrid>
        <w:gridCol w:w="283"/>
        <w:gridCol w:w="284"/>
        <w:gridCol w:w="1694"/>
        <w:gridCol w:w="1710"/>
        <w:gridCol w:w="1710"/>
        <w:gridCol w:w="1710"/>
        <w:gridCol w:w="1620"/>
      </w:tblGrid>
      <w:tr w:rsidR="009B54F5" w:rsidRPr="009B54F5" w:rsidTr="001C33E3">
        <w:tc>
          <w:tcPr>
            <w:tcW w:w="283" w:type="dxa"/>
            <w:shd w:val="clear" w:color="auto" w:fill="auto"/>
          </w:tcPr>
          <w:p w:rsidR="009B54F5" w:rsidRPr="009B54F5" w:rsidRDefault="009B54F5" w:rsidP="009A1F28">
            <w:pPr>
              <w:tabs>
                <w:tab w:val="left" w:pos="567"/>
              </w:tabs>
              <w:jc w:val="center"/>
              <w:rPr>
                <w:rFonts w:ascii="Browallia New" w:hAnsi="Browallia New" w:cs="Browallia New"/>
                <w:color w:val="0070C0"/>
                <w:sz w:val="28"/>
                <w:highlight w:val="yellow"/>
              </w:rPr>
            </w:pPr>
          </w:p>
        </w:tc>
        <w:tc>
          <w:tcPr>
            <w:tcW w:w="284" w:type="dxa"/>
            <w:shd w:val="clear" w:color="auto" w:fill="auto"/>
          </w:tcPr>
          <w:p w:rsidR="009B54F5" w:rsidRPr="009B54F5" w:rsidRDefault="009B54F5" w:rsidP="009A1F28">
            <w:pPr>
              <w:tabs>
                <w:tab w:val="left" w:pos="567"/>
              </w:tabs>
              <w:ind w:firstLine="0"/>
              <w:jc w:val="center"/>
              <w:rPr>
                <w:rFonts w:ascii="Browallia New" w:hAnsi="Browallia New" w:cs="Browallia New"/>
                <w:color w:val="0070C0"/>
                <w:sz w:val="28"/>
                <w:highlight w:val="yellow"/>
              </w:rPr>
            </w:pPr>
          </w:p>
        </w:tc>
        <w:tc>
          <w:tcPr>
            <w:tcW w:w="1694" w:type="dxa"/>
            <w:shd w:val="clear" w:color="auto" w:fill="auto"/>
          </w:tcPr>
          <w:p w:rsidR="009B54F5" w:rsidRPr="009B54F5" w:rsidRDefault="009B54F5" w:rsidP="009A1F28">
            <w:pPr>
              <w:tabs>
                <w:tab w:val="left" w:pos="567"/>
              </w:tabs>
              <w:ind w:firstLine="0"/>
              <w:jc w:val="center"/>
              <w:rPr>
                <w:rFonts w:ascii="Browallia New" w:hAnsi="Browallia New" w:cs="Browallia New"/>
                <w:color w:val="0070C0"/>
                <w:sz w:val="28"/>
                <w:highlight w:val="yellow"/>
              </w:rPr>
            </w:pPr>
          </w:p>
        </w:tc>
        <w:tc>
          <w:tcPr>
            <w:tcW w:w="6750" w:type="dxa"/>
            <w:gridSpan w:val="4"/>
            <w:shd w:val="clear" w:color="auto" w:fill="auto"/>
          </w:tcPr>
          <w:p w:rsidR="009B54F5" w:rsidRPr="002A4A8D" w:rsidRDefault="009B54F5" w:rsidP="009A1F28">
            <w:pPr>
              <w:pBdr>
                <w:bottom w:val="single" w:sz="4" w:space="1" w:color="auto"/>
              </w:pBdr>
              <w:tabs>
                <w:tab w:val="left" w:pos="567"/>
              </w:tabs>
              <w:ind w:firstLine="0"/>
              <w:jc w:val="center"/>
              <w:rPr>
                <w:rFonts w:ascii="Browallia New" w:hAnsi="Browallia New" w:cs="Browallia New"/>
                <w:color w:val="0070C0"/>
                <w:sz w:val="28"/>
              </w:rPr>
            </w:pPr>
            <w:r w:rsidRPr="002A4A8D">
              <w:rPr>
                <w:rFonts w:ascii="Browallia New" w:hAnsi="Browallia New" w:cs="Browallia New"/>
                <w:sz w:val="28"/>
              </w:rPr>
              <w:t xml:space="preserve">Unit </w:t>
            </w:r>
            <w:r w:rsidRPr="002A4A8D">
              <w:rPr>
                <w:rFonts w:ascii="Browallia New" w:hAnsi="Browallia New" w:cs="Browallia New"/>
                <w:sz w:val="28"/>
                <w:cs/>
              </w:rPr>
              <w:t xml:space="preserve">: </w:t>
            </w:r>
            <w:r w:rsidRPr="002A4A8D">
              <w:rPr>
                <w:rFonts w:ascii="Browallia New" w:hAnsi="Browallia New" w:cs="Browallia New"/>
                <w:sz w:val="28"/>
              </w:rPr>
              <w:t>Baht</w:t>
            </w:r>
          </w:p>
        </w:tc>
      </w:tr>
      <w:tr w:rsidR="009B54F5" w:rsidRPr="009B54F5" w:rsidTr="001C33E3">
        <w:tc>
          <w:tcPr>
            <w:tcW w:w="283" w:type="dxa"/>
            <w:shd w:val="clear" w:color="auto" w:fill="auto"/>
          </w:tcPr>
          <w:p w:rsidR="009B54F5" w:rsidRPr="009B54F5" w:rsidRDefault="009B54F5" w:rsidP="009A1F28">
            <w:pPr>
              <w:tabs>
                <w:tab w:val="left" w:pos="567"/>
              </w:tabs>
              <w:jc w:val="center"/>
              <w:rPr>
                <w:rFonts w:ascii="Browallia New" w:hAnsi="Browallia New" w:cs="Browallia New"/>
                <w:color w:val="0070C0"/>
                <w:sz w:val="28"/>
                <w:highlight w:val="yellow"/>
              </w:rPr>
            </w:pPr>
          </w:p>
        </w:tc>
        <w:tc>
          <w:tcPr>
            <w:tcW w:w="284" w:type="dxa"/>
            <w:shd w:val="clear" w:color="auto" w:fill="auto"/>
          </w:tcPr>
          <w:p w:rsidR="009B54F5" w:rsidRPr="009B54F5" w:rsidRDefault="009B54F5" w:rsidP="009A1F28">
            <w:pPr>
              <w:tabs>
                <w:tab w:val="left" w:pos="567"/>
              </w:tabs>
              <w:ind w:firstLine="0"/>
              <w:jc w:val="center"/>
              <w:rPr>
                <w:rFonts w:ascii="Browallia New" w:hAnsi="Browallia New" w:cs="Browallia New"/>
                <w:color w:val="0070C0"/>
                <w:sz w:val="28"/>
                <w:highlight w:val="yellow"/>
              </w:rPr>
            </w:pPr>
          </w:p>
        </w:tc>
        <w:tc>
          <w:tcPr>
            <w:tcW w:w="1694" w:type="dxa"/>
            <w:shd w:val="clear" w:color="auto" w:fill="auto"/>
          </w:tcPr>
          <w:p w:rsidR="009B54F5" w:rsidRPr="009B54F5" w:rsidRDefault="009B54F5" w:rsidP="009A1F28">
            <w:pPr>
              <w:tabs>
                <w:tab w:val="left" w:pos="567"/>
              </w:tabs>
              <w:ind w:firstLine="0"/>
              <w:jc w:val="center"/>
              <w:rPr>
                <w:rFonts w:ascii="Browallia New" w:hAnsi="Browallia New" w:cs="Browallia New"/>
                <w:color w:val="0070C0"/>
                <w:sz w:val="28"/>
                <w:highlight w:val="yellow"/>
              </w:rPr>
            </w:pPr>
          </w:p>
        </w:tc>
        <w:tc>
          <w:tcPr>
            <w:tcW w:w="6750" w:type="dxa"/>
            <w:gridSpan w:val="4"/>
            <w:shd w:val="clear" w:color="auto" w:fill="auto"/>
          </w:tcPr>
          <w:p w:rsidR="009B54F5" w:rsidRPr="002A4A8D" w:rsidRDefault="009B54F5" w:rsidP="009A1F28">
            <w:pPr>
              <w:pBdr>
                <w:bottom w:val="single" w:sz="4" w:space="1" w:color="auto"/>
              </w:pBdr>
              <w:tabs>
                <w:tab w:val="left" w:pos="567"/>
              </w:tabs>
              <w:ind w:firstLine="0"/>
              <w:jc w:val="center"/>
              <w:rPr>
                <w:rFonts w:ascii="Browallia New" w:hAnsi="Browallia New" w:cs="Browallia New"/>
                <w:color w:val="0070C0"/>
                <w:sz w:val="28"/>
              </w:rPr>
            </w:pPr>
            <w:r w:rsidRPr="002A4A8D">
              <w:rPr>
                <w:rFonts w:ascii="Browallia New" w:hAnsi="Browallia New" w:cs="Browallia New"/>
                <w:sz w:val="28"/>
              </w:rPr>
              <w:t>Separate</w:t>
            </w:r>
          </w:p>
        </w:tc>
      </w:tr>
      <w:tr w:rsidR="009B54F5" w:rsidRPr="009B54F5" w:rsidTr="001C33E3">
        <w:tc>
          <w:tcPr>
            <w:tcW w:w="283" w:type="dxa"/>
            <w:shd w:val="clear" w:color="auto" w:fill="auto"/>
          </w:tcPr>
          <w:p w:rsidR="009B54F5" w:rsidRPr="009B54F5" w:rsidRDefault="009B54F5" w:rsidP="009A1F28">
            <w:pPr>
              <w:tabs>
                <w:tab w:val="left" w:pos="567"/>
              </w:tabs>
              <w:jc w:val="center"/>
              <w:rPr>
                <w:rFonts w:ascii="Browallia New" w:hAnsi="Browallia New" w:cs="Browallia New"/>
                <w:color w:val="0070C0"/>
                <w:sz w:val="28"/>
                <w:highlight w:val="yellow"/>
              </w:rPr>
            </w:pPr>
          </w:p>
        </w:tc>
        <w:tc>
          <w:tcPr>
            <w:tcW w:w="284" w:type="dxa"/>
            <w:shd w:val="clear" w:color="auto" w:fill="auto"/>
          </w:tcPr>
          <w:p w:rsidR="009B54F5" w:rsidRPr="009B54F5" w:rsidRDefault="009B54F5" w:rsidP="009A1F28">
            <w:pPr>
              <w:tabs>
                <w:tab w:val="left" w:pos="567"/>
              </w:tabs>
              <w:ind w:firstLine="0"/>
              <w:jc w:val="center"/>
              <w:rPr>
                <w:rFonts w:ascii="Browallia New" w:hAnsi="Browallia New" w:cs="Browallia New"/>
                <w:color w:val="0070C0"/>
                <w:sz w:val="28"/>
                <w:highlight w:val="yellow"/>
              </w:rPr>
            </w:pPr>
          </w:p>
        </w:tc>
        <w:tc>
          <w:tcPr>
            <w:tcW w:w="1694" w:type="dxa"/>
            <w:shd w:val="clear" w:color="auto" w:fill="auto"/>
          </w:tcPr>
          <w:p w:rsidR="009B54F5" w:rsidRPr="009B54F5" w:rsidRDefault="009B54F5" w:rsidP="009A1F28">
            <w:pPr>
              <w:tabs>
                <w:tab w:val="left" w:pos="567"/>
              </w:tabs>
              <w:ind w:firstLine="0"/>
              <w:jc w:val="center"/>
              <w:rPr>
                <w:rFonts w:ascii="Browallia New" w:hAnsi="Browallia New" w:cs="Browallia New"/>
                <w:color w:val="0070C0"/>
                <w:sz w:val="28"/>
                <w:highlight w:val="yellow"/>
              </w:rPr>
            </w:pPr>
          </w:p>
        </w:tc>
        <w:tc>
          <w:tcPr>
            <w:tcW w:w="6750" w:type="dxa"/>
            <w:gridSpan w:val="4"/>
            <w:shd w:val="clear" w:color="auto" w:fill="auto"/>
          </w:tcPr>
          <w:p w:rsidR="009B54F5" w:rsidRPr="002A4A8D" w:rsidRDefault="009B54F5" w:rsidP="009A1F28">
            <w:pPr>
              <w:pBdr>
                <w:bottom w:val="single" w:sz="4" w:space="1" w:color="auto"/>
              </w:pBdr>
              <w:tabs>
                <w:tab w:val="left" w:pos="-10173"/>
                <w:tab w:val="left" w:pos="567"/>
              </w:tabs>
              <w:ind w:firstLine="0"/>
              <w:jc w:val="center"/>
              <w:rPr>
                <w:rFonts w:ascii="Browallia New" w:hAnsi="Browallia New" w:cs="Browallia New"/>
                <w:color w:val="0070C0"/>
                <w:sz w:val="28"/>
              </w:rPr>
            </w:pPr>
            <w:r w:rsidRPr="002A4A8D">
              <w:rPr>
                <w:rFonts w:ascii="Browallia New" w:hAnsi="Browallia New" w:cs="Browallia New"/>
                <w:sz w:val="28"/>
              </w:rPr>
              <w:t>Movement for the period</w:t>
            </w:r>
          </w:p>
        </w:tc>
      </w:tr>
      <w:tr w:rsidR="009B54F5" w:rsidRPr="009B54F5" w:rsidTr="001C33E3">
        <w:trPr>
          <w:trHeight w:val="301"/>
        </w:trPr>
        <w:tc>
          <w:tcPr>
            <w:tcW w:w="283" w:type="dxa"/>
            <w:shd w:val="clear" w:color="auto" w:fill="auto"/>
          </w:tcPr>
          <w:p w:rsidR="009B54F5" w:rsidRPr="009B54F5" w:rsidRDefault="009B54F5" w:rsidP="009B54F5">
            <w:pPr>
              <w:tabs>
                <w:tab w:val="left" w:pos="567"/>
              </w:tabs>
              <w:jc w:val="center"/>
              <w:rPr>
                <w:rFonts w:ascii="Browallia New" w:hAnsi="Browallia New" w:cs="Browallia New"/>
                <w:color w:val="0070C0"/>
                <w:sz w:val="28"/>
                <w:highlight w:val="yellow"/>
              </w:rPr>
            </w:pPr>
          </w:p>
        </w:tc>
        <w:tc>
          <w:tcPr>
            <w:tcW w:w="284" w:type="dxa"/>
            <w:shd w:val="clear" w:color="auto" w:fill="auto"/>
          </w:tcPr>
          <w:p w:rsidR="009B54F5" w:rsidRPr="009B54F5" w:rsidRDefault="009B54F5" w:rsidP="009B54F5">
            <w:pPr>
              <w:tabs>
                <w:tab w:val="left" w:pos="567"/>
              </w:tabs>
              <w:ind w:firstLine="0"/>
              <w:jc w:val="center"/>
              <w:rPr>
                <w:rFonts w:ascii="Browallia New" w:hAnsi="Browallia New" w:cs="Browallia New"/>
                <w:color w:val="0070C0"/>
                <w:sz w:val="28"/>
                <w:highlight w:val="yellow"/>
              </w:rPr>
            </w:pPr>
          </w:p>
        </w:tc>
        <w:tc>
          <w:tcPr>
            <w:tcW w:w="1694" w:type="dxa"/>
            <w:shd w:val="clear" w:color="auto" w:fill="auto"/>
          </w:tcPr>
          <w:p w:rsidR="009B54F5" w:rsidRPr="009B54F5" w:rsidRDefault="009B54F5" w:rsidP="009B54F5">
            <w:pPr>
              <w:tabs>
                <w:tab w:val="left" w:pos="567"/>
              </w:tabs>
              <w:ind w:firstLine="0"/>
              <w:jc w:val="center"/>
              <w:rPr>
                <w:rFonts w:ascii="Browallia New" w:hAnsi="Browallia New" w:cs="Browallia New"/>
                <w:color w:val="0070C0"/>
                <w:sz w:val="28"/>
                <w:highlight w:val="yellow"/>
              </w:rPr>
            </w:pPr>
          </w:p>
        </w:tc>
        <w:tc>
          <w:tcPr>
            <w:tcW w:w="1710" w:type="dxa"/>
            <w:shd w:val="clear" w:color="auto" w:fill="auto"/>
          </w:tcPr>
          <w:p w:rsidR="009B54F5" w:rsidRPr="002A4A8D" w:rsidRDefault="009B54F5" w:rsidP="009B54F5">
            <w:pPr>
              <w:pBdr>
                <w:bottom w:val="single" w:sz="4" w:space="1" w:color="auto"/>
              </w:pBdr>
              <w:ind w:firstLine="0"/>
              <w:jc w:val="center"/>
              <w:rPr>
                <w:rFonts w:ascii="Browallia New" w:hAnsi="Browallia New" w:cs="Browallia New"/>
                <w:color w:val="0070C0"/>
                <w:sz w:val="28"/>
              </w:rPr>
            </w:pPr>
            <w:r w:rsidRPr="002A4A8D">
              <w:rPr>
                <w:rFonts w:ascii="Browallia New" w:hAnsi="Browallia New" w:cs="Browallia New"/>
                <w:sz w:val="28"/>
              </w:rPr>
              <w:t>Jan 1, 2017</w:t>
            </w:r>
          </w:p>
        </w:tc>
        <w:tc>
          <w:tcPr>
            <w:tcW w:w="1710" w:type="dxa"/>
            <w:shd w:val="clear" w:color="auto" w:fill="auto"/>
          </w:tcPr>
          <w:p w:rsidR="009B54F5" w:rsidRPr="002A4A8D" w:rsidRDefault="009B54F5" w:rsidP="009B54F5">
            <w:pPr>
              <w:pBdr>
                <w:bottom w:val="single" w:sz="4" w:space="1" w:color="auto"/>
              </w:pBdr>
              <w:ind w:firstLine="0"/>
              <w:jc w:val="center"/>
              <w:rPr>
                <w:rFonts w:ascii="Browallia New" w:hAnsi="Browallia New" w:cs="Browallia New"/>
                <w:color w:val="0070C0"/>
                <w:sz w:val="28"/>
                <w:cs/>
              </w:rPr>
            </w:pPr>
            <w:r w:rsidRPr="002A4A8D">
              <w:rPr>
                <w:rFonts w:ascii="Browallia New" w:hAnsi="Browallia New" w:cs="Browallia New"/>
                <w:sz w:val="28"/>
              </w:rPr>
              <w:t>Increase</w:t>
            </w:r>
          </w:p>
        </w:tc>
        <w:tc>
          <w:tcPr>
            <w:tcW w:w="1710" w:type="dxa"/>
            <w:shd w:val="clear" w:color="auto" w:fill="auto"/>
          </w:tcPr>
          <w:p w:rsidR="009B54F5" w:rsidRPr="002A4A8D" w:rsidRDefault="009B54F5" w:rsidP="009B54F5">
            <w:pPr>
              <w:pBdr>
                <w:bottom w:val="single" w:sz="4" w:space="1" w:color="auto"/>
              </w:pBdr>
              <w:ind w:firstLine="0"/>
              <w:jc w:val="center"/>
              <w:rPr>
                <w:rFonts w:ascii="Browallia New" w:hAnsi="Browallia New" w:cs="Browallia New"/>
                <w:color w:val="0070C0"/>
                <w:sz w:val="28"/>
              </w:rPr>
            </w:pPr>
            <w:r w:rsidRPr="002A4A8D">
              <w:rPr>
                <w:rFonts w:ascii="Browallia New" w:hAnsi="Browallia New" w:cs="Browallia New"/>
                <w:sz w:val="28"/>
              </w:rPr>
              <w:t>Decrease</w:t>
            </w:r>
          </w:p>
        </w:tc>
        <w:tc>
          <w:tcPr>
            <w:tcW w:w="1620" w:type="dxa"/>
            <w:shd w:val="clear" w:color="auto" w:fill="auto"/>
          </w:tcPr>
          <w:p w:rsidR="009B54F5" w:rsidRPr="002A4A8D" w:rsidRDefault="009B54F5" w:rsidP="009B54F5">
            <w:pPr>
              <w:pStyle w:val="NoSpacing"/>
              <w:pBdr>
                <w:bottom w:val="single" w:sz="4" w:space="1" w:color="auto"/>
              </w:pBdr>
              <w:ind w:firstLine="0"/>
              <w:jc w:val="center"/>
              <w:rPr>
                <w:rFonts w:ascii="Browallia New" w:hAnsi="Browallia New" w:cs="Browallia New"/>
                <w:sz w:val="28"/>
              </w:rPr>
            </w:pPr>
            <w:r w:rsidRPr="002A4A8D">
              <w:rPr>
                <w:rFonts w:ascii="Browallia New" w:hAnsi="Browallia New" w:cs="Browallia New"/>
                <w:sz w:val="28"/>
              </w:rPr>
              <w:t>Jun 30, 2017</w:t>
            </w:r>
          </w:p>
        </w:tc>
      </w:tr>
      <w:tr w:rsidR="009B54F5" w:rsidRPr="009B54F5" w:rsidTr="001C33E3">
        <w:tc>
          <w:tcPr>
            <w:tcW w:w="2261" w:type="dxa"/>
            <w:gridSpan w:val="3"/>
            <w:shd w:val="clear" w:color="auto" w:fill="auto"/>
          </w:tcPr>
          <w:p w:rsidR="009B54F5" w:rsidRPr="009B54F5" w:rsidRDefault="004C3960" w:rsidP="009B54F5">
            <w:pPr>
              <w:tabs>
                <w:tab w:val="left" w:pos="-1385"/>
              </w:tabs>
              <w:spacing w:before="120"/>
              <w:ind w:left="-108" w:firstLine="0"/>
              <w:rPr>
                <w:rFonts w:ascii="Browallia New" w:hAnsi="Browallia New" w:cs="Browallia New"/>
                <w:color w:val="0070C0"/>
                <w:sz w:val="28"/>
                <w:highlight w:val="yellow"/>
                <w:cs/>
              </w:rPr>
            </w:pPr>
            <w:r>
              <w:rPr>
                <w:rFonts w:ascii="Browallia New" w:eastAsia="Times New Roman" w:hAnsi="Browallia New" w:cs="Browallia New"/>
                <w:color w:val="000000" w:themeColor="text1"/>
                <w:sz w:val="28"/>
              </w:rPr>
              <w:t>Subsidiaries</w:t>
            </w:r>
          </w:p>
        </w:tc>
        <w:tc>
          <w:tcPr>
            <w:tcW w:w="1710" w:type="dxa"/>
            <w:shd w:val="clear" w:color="auto" w:fill="auto"/>
          </w:tcPr>
          <w:p w:rsidR="009B54F5" w:rsidRPr="002A4A8D" w:rsidRDefault="009B54F5" w:rsidP="009B54F5">
            <w:pPr>
              <w:pBdr>
                <w:bottom w:val="double" w:sz="4" w:space="1" w:color="auto"/>
              </w:pBdr>
              <w:tabs>
                <w:tab w:val="left" w:pos="567"/>
              </w:tabs>
              <w:spacing w:before="120"/>
              <w:ind w:firstLine="0"/>
              <w:jc w:val="right"/>
              <w:rPr>
                <w:rFonts w:ascii="Browallia New" w:hAnsi="Browallia New" w:cs="Browallia New"/>
                <w:color w:val="000000" w:themeColor="text1"/>
                <w:sz w:val="28"/>
              </w:rPr>
            </w:pPr>
            <w:r w:rsidRPr="002A4A8D">
              <w:rPr>
                <w:rFonts w:ascii="Browallia New" w:hAnsi="Browallia New" w:cs="Browallia New" w:hint="cs"/>
                <w:color w:val="000000" w:themeColor="text1"/>
                <w:sz w:val="28"/>
                <w:cs/>
              </w:rPr>
              <w:t>-</w:t>
            </w:r>
          </w:p>
        </w:tc>
        <w:tc>
          <w:tcPr>
            <w:tcW w:w="1710" w:type="dxa"/>
            <w:shd w:val="clear" w:color="auto" w:fill="auto"/>
          </w:tcPr>
          <w:p w:rsidR="009B54F5" w:rsidRPr="002A4A8D" w:rsidRDefault="009B54F5" w:rsidP="009B54F5">
            <w:pPr>
              <w:pBdr>
                <w:bottom w:val="double" w:sz="4" w:space="1" w:color="auto"/>
              </w:pBdr>
              <w:tabs>
                <w:tab w:val="left" w:pos="567"/>
              </w:tabs>
              <w:spacing w:before="120"/>
              <w:ind w:firstLine="0"/>
              <w:jc w:val="right"/>
              <w:rPr>
                <w:rFonts w:ascii="Browallia New" w:eastAsia="Times New Roman" w:hAnsi="Browallia New" w:cs="Browallia New"/>
                <w:color w:val="000000" w:themeColor="text1"/>
                <w:sz w:val="28"/>
              </w:rPr>
            </w:pPr>
            <w:r w:rsidRPr="002A4A8D">
              <w:rPr>
                <w:rFonts w:ascii="Browallia New" w:eastAsia="Times New Roman" w:hAnsi="Browallia New" w:cs="Browallia New"/>
                <w:color w:val="000000" w:themeColor="text1"/>
                <w:sz w:val="28"/>
              </w:rPr>
              <w:t>716,540,000.00</w:t>
            </w:r>
          </w:p>
        </w:tc>
        <w:tc>
          <w:tcPr>
            <w:tcW w:w="1710" w:type="dxa"/>
            <w:shd w:val="clear" w:color="auto" w:fill="auto"/>
          </w:tcPr>
          <w:p w:rsidR="009B54F5" w:rsidRPr="002A4A8D" w:rsidRDefault="009B54F5" w:rsidP="009B54F5">
            <w:pPr>
              <w:pBdr>
                <w:bottom w:val="double" w:sz="4" w:space="1" w:color="auto"/>
              </w:pBdr>
              <w:tabs>
                <w:tab w:val="left" w:pos="567"/>
              </w:tabs>
              <w:spacing w:before="120"/>
              <w:ind w:firstLine="0"/>
              <w:jc w:val="right"/>
              <w:rPr>
                <w:rFonts w:ascii="Browallia New" w:hAnsi="Browallia New" w:cs="Browallia New"/>
                <w:color w:val="000000" w:themeColor="text1"/>
                <w:sz w:val="28"/>
              </w:rPr>
            </w:pPr>
            <w:r w:rsidRPr="002A4A8D">
              <w:rPr>
                <w:rFonts w:ascii="Browallia New" w:hAnsi="Browallia New" w:cs="Browallia New"/>
                <w:color w:val="000000" w:themeColor="text1"/>
                <w:sz w:val="28"/>
              </w:rPr>
              <w:t>(172,313,281.39)</w:t>
            </w:r>
          </w:p>
        </w:tc>
        <w:tc>
          <w:tcPr>
            <w:tcW w:w="1620" w:type="dxa"/>
            <w:shd w:val="clear" w:color="auto" w:fill="auto"/>
          </w:tcPr>
          <w:p w:rsidR="009B54F5" w:rsidRPr="002A4A8D" w:rsidRDefault="009B54F5" w:rsidP="009B54F5">
            <w:pPr>
              <w:pBdr>
                <w:bottom w:val="double" w:sz="4" w:space="1" w:color="auto"/>
              </w:pBdr>
              <w:tabs>
                <w:tab w:val="left" w:pos="567"/>
              </w:tabs>
              <w:spacing w:before="120"/>
              <w:ind w:firstLine="0"/>
              <w:jc w:val="right"/>
              <w:rPr>
                <w:rFonts w:ascii="Browallia New" w:eastAsia="Times New Roman" w:hAnsi="Browallia New" w:cs="Browallia New"/>
                <w:color w:val="000000" w:themeColor="text1"/>
                <w:sz w:val="28"/>
                <w:cs/>
              </w:rPr>
            </w:pPr>
            <w:r w:rsidRPr="002A4A8D">
              <w:rPr>
                <w:rFonts w:ascii="Browallia New" w:eastAsia="Times New Roman" w:hAnsi="Browallia New" w:cs="Browallia New"/>
                <w:color w:val="000000" w:themeColor="text1"/>
                <w:sz w:val="28"/>
              </w:rPr>
              <w:t>544,226,718.61</w:t>
            </w:r>
          </w:p>
        </w:tc>
      </w:tr>
    </w:tbl>
    <w:p w:rsidR="009B54F5" w:rsidRPr="009B54F5" w:rsidRDefault="009B54F5" w:rsidP="009B54F5">
      <w:pPr>
        <w:tabs>
          <w:tab w:val="left" w:pos="709"/>
        </w:tabs>
        <w:ind w:firstLine="0"/>
        <w:contextualSpacing/>
        <w:rPr>
          <w:rFonts w:ascii="Browallia New" w:eastAsia="Times New Roman" w:hAnsi="Browallia New" w:cs="Browallia New"/>
          <w:sz w:val="12"/>
          <w:szCs w:val="12"/>
          <w:highlight w:val="yellow"/>
        </w:rPr>
      </w:pPr>
    </w:p>
    <w:p w:rsidR="00ED50B6" w:rsidRPr="009F4213" w:rsidRDefault="00317268" w:rsidP="00317268">
      <w:pPr>
        <w:spacing w:after="120"/>
        <w:ind w:left="720" w:firstLine="0"/>
        <w:rPr>
          <w:rFonts w:ascii="Browallia New" w:eastAsia="Times New Roman" w:hAnsi="Browallia New" w:cs="Browallia New"/>
          <w:color w:val="0070C0"/>
          <w:spacing w:val="-4"/>
          <w:sz w:val="28"/>
        </w:rPr>
      </w:pPr>
      <w:r w:rsidRPr="009F4213">
        <w:rPr>
          <w:rFonts w:ascii="Browallia New" w:eastAsia="Malgun Gothic" w:hAnsi="Browallia New" w:cs="Browallia New"/>
          <w:sz w:val="28"/>
        </w:rPr>
        <w:t>The above</w:t>
      </w:r>
      <w:r w:rsidR="009F4213" w:rsidRPr="009F4213">
        <w:rPr>
          <w:rFonts w:ascii="Browallia New" w:eastAsia="Malgun Gothic" w:hAnsi="Browallia New" w:cs="Browallia New"/>
          <w:sz w:val="28"/>
        </w:rPr>
        <w:t>mentioned</w:t>
      </w:r>
      <w:r w:rsidRPr="009F4213">
        <w:rPr>
          <w:rFonts w:ascii="Browallia New" w:eastAsia="Malgun Gothic" w:hAnsi="Browallia New" w:cs="Browallia New"/>
          <w:sz w:val="28"/>
        </w:rPr>
        <w:t xml:space="preserve"> loan</w:t>
      </w:r>
      <w:r w:rsidR="009F4213" w:rsidRPr="009F4213">
        <w:rPr>
          <w:rFonts w:ascii="Browallia New" w:eastAsia="Malgun Gothic" w:hAnsi="Browallia New" w:cs="Browallia New"/>
          <w:sz w:val="28"/>
        </w:rPr>
        <w:t xml:space="preserve">s were granted to subsidiaries </w:t>
      </w:r>
      <w:r w:rsidRPr="009F4213">
        <w:rPr>
          <w:rFonts w:ascii="Browallia New" w:eastAsia="Malgun Gothic" w:hAnsi="Browallia New" w:cs="Browallia New"/>
          <w:sz w:val="28"/>
        </w:rPr>
        <w:t>without collateral by issuing on demand promissory note</w:t>
      </w:r>
      <w:r w:rsidR="009F4213" w:rsidRPr="009F4213">
        <w:rPr>
          <w:rFonts w:ascii="Browallia New" w:eastAsia="Malgun Gothic" w:hAnsi="Browallia New" w:cs="Browallia New"/>
          <w:sz w:val="28"/>
        </w:rPr>
        <w:t>s bearing interest</w:t>
      </w:r>
      <w:r w:rsidRPr="009F4213">
        <w:rPr>
          <w:rFonts w:ascii="Browallia New" w:eastAsia="Malgun Gothic" w:hAnsi="Browallia New" w:cs="Browallia New"/>
          <w:sz w:val="28"/>
        </w:rPr>
        <w:t xml:space="preserve"> at rate of 6% per annum.</w:t>
      </w:r>
    </w:p>
    <w:p w:rsidR="003752C8" w:rsidRDefault="003752C8">
      <w:pPr>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br w:type="page"/>
      </w:r>
    </w:p>
    <w:p w:rsidR="003126F5" w:rsidRPr="003752C8" w:rsidRDefault="003126F5" w:rsidP="003126F5">
      <w:pPr>
        <w:ind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b/>
          <w:bCs/>
          <w:color w:val="000000" w:themeColor="text1"/>
          <w:sz w:val="28"/>
        </w:rPr>
        <w:lastRenderedPageBreak/>
        <w:t>5</w:t>
      </w:r>
      <w:r w:rsidRPr="003752C8">
        <w:rPr>
          <w:rFonts w:ascii="Browallia New" w:eastAsia="Times New Roman" w:hAnsi="Browallia New" w:cs="Browallia New"/>
          <w:b/>
          <w:bCs/>
          <w:color w:val="000000" w:themeColor="text1"/>
          <w:sz w:val="28"/>
          <w:cs/>
        </w:rPr>
        <w:t>.</w:t>
      </w:r>
      <w:r w:rsidRPr="003752C8">
        <w:rPr>
          <w:rFonts w:ascii="Browallia New" w:eastAsia="Times New Roman" w:hAnsi="Browallia New" w:cs="Browallia New"/>
          <w:b/>
          <w:bCs/>
          <w:color w:val="000000" w:themeColor="text1"/>
          <w:sz w:val="28"/>
        </w:rPr>
        <w:tab/>
        <w:t xml:space="preserve">RELATED PARTY TRANSACTIONS </w:t>
      </w:r>
      <w:r w:rsidRPr="003752C8">
        <w:rPr>
          <w:rFonts w:ascii="Browallia New" w:eastAsia="Times New Roman" w:hAnsi="Browallia New" w:cs="Browallia New"/>
          <w:b/>
          <w:bCs/>
          <w:color w:val="000000" w:themeColor="text1"/>
          <w:sz w:val="28"/>
          <w:cs/>
        </w:rPr>
        <w:t>(</w:t>
      </w:r>
      <w:r w:rsidRPr="003752C8">
        <w:rPr>
          <w:rFonts w:ascii="Browallia New" w:eastAsia="Times New Roman" w:hAnsi="Browallia New" w:cs="Browallia New"/>
          <w:b/>
          <w:bCs/>
          <w:color w:val="000000" w:themeColor="text1"/>
          <w:sz w:val="28"/>
        </w:rPr>
        <w:t>Con</w:t>
      </w:r>
      <w:r w:rsidRPr="003752C8">
        <w:rPr>
          <w:rFonts w:ascii="Browallia New" w:eastAsia="Times New Roman" w:hAnsi="Browallia New" w:cs="Browallia New"/>
          <w:b/>
          <w:bCs/>
          <w:color w:val="000000" w:themeColor="text1"/>
          <w:sz w:val="28"/>
          <w:cs/>
        </w:rPr>
        <w:t>’</w:t>
      </w:r>
      <w:r w:rsidRPr="003752C8">
        <w:rPr>
          <w:rFonts w:ascii="Browallia New" w:eastAsia="Times New Roman" w:hAnsi="Browallia New" w:cs="Browallia New"/>
          <w:b/>
          <w:bCs/>
          <w:color w:val="000000" w:themeColor="text1"/>
          <w:sz w:val="28"/>
        </w:rPr>
        <w:t>t</w:t>
      </w:r>
      <w:r w:rsidRPr="003752C8">
        <w:rPr>
          <w:rFonts w:ascii="Browallia New" w:eastAsia="Times New Roman" w:hAnsi="Browallia New" w:cs="Browallia New"/>
          <w:b/>
          <w:bCs/>
          <w:color w:val="000000" w:themeColor="text1"/>
          <w:sz w:val="28"/>
          <w:cs/>
        </w:rPr>
        <w:t>)</w:t>
      </w:r>
    </w:p>
    <w:p w:rsidR="00C13689" w:rsidRPr="003752C8" w:rsidRDefault="004E0FF9" w:rsidP="00DC05E9">
      <w:pPr>
        <w:spacing w:before="120" w:after="120"/>
        <w:ind w:firstLine="0"/>
        <w:rPr>
          <w:rFonts w:ascii="Browallia New" w:eastAsia="Malgun Gothic" w:hAnsi="Browallia New" w:cs="Browallia New"/>
          <w:sz w:val="28"/>
          <w:cs/>
        </w:rPr>
      </w:pPr>
      <w:r w:rsidRPr="003752C8">
        <w:rPr>
          <w:rFonts w:ascii="Browallia New" w:eastAsia="Malgun Gothic" w:hAnsi="Browallia New" w:cs="Browallia New"/>
          <w:sz w:val="28"/>
        </w:rPr>
        <w:t>5</w:t>
      </w:r>
      <w:r w:rsidR="00C13689" w:rsidRPr="003752C8">
        <w:rPr>
          <w:rFonts w:ascii="Browallia New" w:eastAsia="Malgun Gothic" w:hAnsi="Browallia New" w:cs="Browallia New"/>
          <w:sz w:val="28"/>
          <w:cs/>
        </w:rPr>
        <w:t>.</w:t>
      </w:r>
      <w:r w:rsidR="00C13689" w:rsidRPr="003752C8">
        <w:rPr>
          <w:rFonts w:ascii="Browallia New" w:eastAsia="Malgun Gothic" w:hAnsi="Browallia New" w:cs="Browallia New"/>
          <w:sz w:val="28"/>
        </w:rPr>
        <w:t>3</w:t>
      </w:r>
      <w:r w:rsidR="00C13689" w:rsidRPr="003752C8">
        <w:rPr>
          <w:rFonts w:ascii="Browallia New" w:eastAsia="Malgun Gothic" w:hAnsi="Browallia New" w:cs="Browallia New"/>
          <w:sz w:val="28"/>
        </w:rPr>
        <w:tab/>
        <w:t>Other</w:t>
      </w:r>
    </w:p>
    <w:p w:rsidR="00C13689" w:rsidRPr="003752C8" w:rsidRDefault="00C13689" w:rsidP="00F8585F">
      <w:pPr>
        <w:tabs>
          <w:tab w:val="left" w:pos="709"/>
        </w:tabs>
        <w:spacing w:before="120" w:after="120"/>
        <w:ind w:left="709" w:firstLine="0"/>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z w:val="28"/>
        </w:rPr>
        <w:t>The Company and its</w:t>
      </w:r>
      <w:r w:rsidR="001247BC" w:rsidRPr="003752C8">
        <w:rPr>
          <w:rFonts w:ascii="Browallia New" w:eastAsia="Times New Roman" w:hAnsi="Browallia New" w:cs="Browallia New"/>
          <w:color w:val="000000" w:themeColor="text1"/>
          <w:sz w:val="28"/>
        </w:rPr>
        <w:t xml:space="preserve"> subsidiaries </w:t>
      </w:r>
      <w:r w:rsidRPr="003752C8">
        <w:rPr>
          <w:rFonts w:ascii="Browallia New" w:eastAsia="Times New Roman" w:hAnsi="Browallia New" w:cs="Browallia New"/>
          <w:color w:val="000000" w:themeColor="text1"/>
          <w:sz w:val="28"/>
        </w:rPr>
        <w:t>had guaranteed credit facilities from financial institutio</w:t>
      </w:r>
      <w:r w:rsidR="00540596" w:rsidRPr="003752C8">
        <w:rPr>
          <w:rFonts w:ascii="Browallia New" w:eastAsia="Times New Roman" w:hAnsi="Browallia New" w:cs="Browallia New"/>
          <w:color w:val="000000" w:themeColor="text1"/>
          <w:sz w:val="28"/>
        </w:rPr>
        <w:t>ns among one another as follows</w:t>
      </w:r>
      <w:r w:rsidR="00540596" w:rsidRPr="003752C8">
        <w:rPr>
          <w:rFonts w:ascii="Browallia New" w:eastAsia="Times New Roman" w:hAnsi="Browallia New" w:cs="Browallia New"/>
          <w:color w:val="000000" w:themeColor="text1"/>
          <w:sz w:val="28"/>
          <w:cs/>
        </w:rPr>
        <w:t>.-</w:t>
      </w:r>
    </w:p>
    <w:tbl>
      <w:tblPr>
        <w:tblW w:w="9180" w:type="dxa"/>
        <w:tblInd w:w="828" w:type="dxa"/>
        <w:tblLayout w:type="fixed"/>
        <w:tblLook w:val="04A0" w:firstRow="1" w:lastRow="0" w:firstColumn="1" w:lastColumn="0" w:noHBand="0" w:noVBand="1"/>
      </w:tblPr>
      <w:tblGrid>
        <w:gridCol w:w="6793"/>
        <w:gridCol w:w="1276"/>
        <w:gridCol w:w="1111"/>
      </w:tblGrid>
      <w:tr w:rsidR="001136C3" w:rsidRPr="003752C8" w:rsidTr="00B22FCB">
        <w:tc>
          <w:tcPr>
            <w:tcW w:w="6793" w:type="dxa"/>
            <w:shd w:val="clear" w:color="auto" w:fill="auto"/>
          </w:tcPr>
          <w:p w:rsidR="001136C3" w:rsidRPr="003752C8" w:rsidRDefault="001136C3" w:rsidP="00442BD6">
            <w:pPr>
              <w:pStyle w:val="NoSpacing"/>
              <w:shd w:val="clear" w:color="auto" w:fill="FFFFFF"/>
              <w:tabs>
                <w:tab w:val="left" w:pos="567"/>
              </w:tabs>
              <w:ind w:firstLine="0"/>
              <w:rPr>
                <w:rFonts w:ascii="Browallia New" w:hAnsi="Browallia New" w:cs="Browallia New"/>
                <w:color w:val="000000" w:themeColor="text1"/>
                <w:sz w:val="28"/>
              </w:rPr>
            </w:pPr>
          </w:p>
        </w:tc>
        <w:tc>
          <w:tcPr>
            <w:tcW w:w="2387" w:type="dxa"/>
            <w:gridSpan w:val="2"/>
            <w:shd w:val="clear" w:color="auto" w:fill="auto"/>
            <w:vAlign w:val="bottom"/>
            <w:hideMark/>
          </w:tcPr>
          <w:p w:rsidR="001136C3" w:rsidRPr="003752C8" w:rsidRDefault="001136C3" w:rsidP="00540596">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8"/>
              </w:rPr>
            </w:pPr>
            <w:r w:rsidRPr="003752C8">
              <w:rPr>
                <w:rFonts w:ascii="Browallia New" w:hAnsi="Browallia New" w:cs="Browallia New"/>
                <w:color w:val="000000" w:themeColor="text1"/>
                <w:sz w:val="28"/>
              </w:rPr>
              <w:t xml:space="preserve">Unit </w:t>
            </w:r>
            <w:r w:rsidRPr="003752C8">
              <w:rPr>
                <w:rFonts w:ascii="Browallia New" w:hAnsi="Browallia New" w:cs="Browallia New"/>
                <w:color w:val="000000" w:themeColor="text1"/>
                <w:sz w:val="28"/>
                <w:cs/>
              </w:rPr>
              <w:t xml:space="preserve">: </w:t>
            </w:r>
            <w:r w:rsidR="00487F04" w:rsidRPr="003752C8">
              <w:rPr>
                <w:rFonts w:ascii="Browallia New" w:hAnsi="Browallia New" w:cs="Browallia New"/>
                <w:color w:val="000000" w:themeColor="text1"/>
                <w:sz w:val="28"/>
              </w:rPr>
              <w:t xml:space="preserve">Million </w:t>
            </w:r>
            <w:r w:rsidRPr="003752C8">
              <w:rPr>
                <w:rFonts w:ascii="Browallia New" w:hAnsi="Browallia New" w:cs="Browallia New"/>
                <w:color w:val="000000" w:themeColor="text1"/>
                <w:sz w:val="28"/>
              </w:rPr>
              <w:t>Baht</w:t>
            </w:r>
          </w:p>
        </w:tc>
      </w:tr>
      <w:tr w:rsidR="001136C3" w:rsidRPr="003752C8" w:rsidTr="00B22FCB">
        <w:trPr>
          <w:trHeight w:val="301"/>
        </w:trPr>
        <w:tc>
          <w:tcPr>
            <w:tcW w:w="6793" w:type="dxa"/>
            <w:shd w:val="clear" w:color="auto" w:fill="auto"/>
          </w:tcPr>
          <w:p w:rsidR="001136C3" w:rsidRPr="003752C8" w:rsidRDefault="001136C3" w:rsidP="00442BD6">
            <w:pPr>
              <w:pStyle w:val="NoSpacing"/>
              <w:shd w:val="clear" w:color="auto" w:fill="FFFFFF"/>
              <w:ind w:firstLine="0"/>
              <w:rPr>
                <w:rFonts w:ascii="Browallia New" w:hAnsi="Browallia New" w:cs="Browallia New"/>
                <w:color w:val="000000" w:themeColor="text1"/>
                <w:sz w:val="28"/>
              </w:rPr>
            </w:pPr>
          </w:p>
        </w:tc>
        <w:tc>
          <w:tcPr>
            <w:tcW w:w="1276" w:type="dxa"/>
            <w:shd w:val="clear" w:color="auto" w:fill="auto"/>
            <w:vAlign w:val="bottom"/>
            <w:hideMark/>
          </w:tcPr>
          <w:p w:rsidR="001136C3" w:rsidRPr="003752C8" w:rsidRDefault="00A812AF"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752C8">
              <w:rPr>
                <w:rFonts w:ascii="Browallia New" w:hAnsi="Browallia New" w:cs="Browallia New"/>
                <w:sz w:val="28"/>
              </w:rPr>
              <w:t>Jun 30</w:t>
            </w:r>
            <w:r w:rsidR="001136C3" w:rsidRPr="003752C8">
              <w:rPr>
                <w:rFonts w:ascii="Browallia New" w:hAnsi="Browallia New" w:cs="Browallia New"/>
                <w:color w:val="000000" w:themeColor="text1"/>
                <w:sz w:val="28"/>
              </w:rPr>
              <w:t>, 2017</w:t>
            </w:r>
          </w:p>
        </w:tc>
        <w:tc>
          <w:tcPr>
            <w:tcW w:w="1111" w:type="dxa"/>
            <w:shd w:val="clear" w:color="auto" w:fill="auto"/>
            <w:vAlign w:val="bottom"/>
            <w:hideMark/>
          </w:tcPr>
          <w:p w:rsidR="001136C3" w:rsidRPr="003752C8" w:rsidRDefault="001136C3"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752C8">
              <w:rPr>
                <w:rFonts w:ascii="Browallia New" w:hAnsi="Browallia New" w:cs="Browallia New"/>
                <w:color w:val="000000" w:themeColor="text1"/>
                <w:sz w:val="28"/>
              </w:rPr>
              <w:t>Dec 31, 2016</w:t>
            </w:r>
          </w:p>
        </w:tc>
      </w:tr>
      <w:tr w:rsidR="001136C3" w:rsidRPr="003752C8" w:rsidTr="00B22FCB">
        <w:trPr>
          <w:trHeight w:val="301"/>
        </w:trPr>
        <w:tc>
          <w:tcPr>
            <w:tcW w:w="6793" w:type="dxa"/>
            <w:shd w:val="clear" w:color="auto" w:fill="auto"/>
            <w:vAlign w:val="center"/>
            <w:hideMark/>
          </w:tcPr>
          <w:p w:rsidR="001136C3" w:rsidRPr="003752C8" w:rsidRDefault="00022DE4" w:rsidP="00A06ED4">
            <w:pPr>
              <w:tabs>
                <w:tab w:val="left" w:pos="567"/>
              </w:tabs>
              <w:ind w:left="-108" w:right="87"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pacing w:val="-6"/>
                <w:sz w:val="28"/>
              </w:rPr>
              <w:t xml:space="preserve">Credit facilities guaranteed by the Company for </w:t>
            </w:r>
            <w:r w:rsidR="00A06ED4">
              <w:rPr>
                <w:rFonts w:ascii="Browallia New" w:eastAsia="Times New Roman" w:hAnsi="Browallia New" w:cs="Browallia New"/>
                <w:color w:val="000000" w:themeColor="text1"/>
                <w:spacing w:val="-6"/>
                <w:sz w:val="28"/>
              </w:rPr>
              <w:t>s</w:t>
            </w:r>
            <w:r w:rsidR="009F4213" w:rsidRPr="003752C8">
              <w:rPr>
                <w:rFonts w:ascii="Browallia New" w:eastAsia="Times New Roman" w:hAnsi="Browallia New" w:cs="Browallia New"/>
                <w:color w:val="000000" w:themeColor="text1"/>
                <w:spacing w:val="-6"/>
                <w:sz w:val="28"/>
              </w:rPr>
              <w:t>ubsidiary</w:t>
            </w:r>
          </w:p>
        </w:tc>
        <w:tc>
          <w:tcPr>
            <w:tcW w:w="1276" w:type="dxa"/>
            <w:shd w:val="clear" w:color="auto" w:fill="auto"/>
            <w:vAlign w:val="center"/>
          </w:tcPr>
          <w:p w:rsidR="001136C3" w:rsidRPr="003752C8" w:rsidRDefault="00A21A74" w:rsidP="00540596">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lang w:eastAsia="ko-KR"/>
              </w:rPr>
              <w:t>1,343.00</w:t>
            </w:r>
          </w:p>
        </w:tc>
        <w:tc>
          <w:tcPr>
            <w:tcW w:w="1111" w:type="dxa"/>
            <w:shd w:val="clear" w:color="auto" w:fill="auto"/>
            <w:vAlign w:val="center"/>
            <w:hideMark/>
          </w:tcPr>
          <w:p w:rsidR="001136C3" w:rsidRPr="003752C8" w:rsidRDefault="001136C3" w:rsidP="00540596">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155</w:t>
            </w:r>
            <w:r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00</w:t>
            </w:r>
          </w:p>
        </w:tc>
      </w:tr>
      <w:tr w:rsidR="00A21A74" w:rsidRPr="003752C8" w:rsidTr="00B22FCB">
        <w:trPr>
          <w:trHeight w:val="301"/>
        </w:trPr>
        <w:tc>
          <w:tcPr>
            <w:tcW w:w="6793" w:type="dxa"/>
            <w:shd w:val="clear" w:color="auto" w:fill="auto"/>
            <w:vAlign w:val="center"/>
            <w:hideMark/>
          </w:tcPr>
          <w:p w:rsidR="00A21A74" w:rsidRPr="003752C8" w:rsidRDefault="00A21A74" w:rsidP="00A21A74">
            <w:pPr>
              <w:tabs>
                <w:tab w:val="left" w:pos="567"/>
              </w:tabs>
              <w:ind w:left="-108" w:right="87"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pacing w:val="-6"/>
                <w:sz w:val="28"/>
              </w:rPr>
              <w:t>Credit facilities guaranteed by the Company for indirect subsidiaries</w:t>
            </w:r>
          </w:p>
        </w:tc>
        <w:tc>
          <w:tcPr>
            <w:tcW w:w="1276" w:type="dxa"/>
            <w:shd w:val="clear" w:color="auto" w:fill="auto"/>
          </w:tcPr>
          <w:p w:rsidR="00A21A74" w:rsidRPr="003752C8" w:rsidRDefault="00A21A74" w:rsidP="00A21A74">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846.90</w:t>
            </w:r>
          </w:p>
        </w:tc>
        <w:tc>
          <w:tcPr>
            <w:tcW w:w="1111" w:type="dxa"/>
            <w:shd w:val="clear" w:color="auto" w:fill="auto"/>
            <w:vAlign w:val="center"/>
          </w:tcPr>
          <w:p w:rsidR="00A21A74" w:rsidRPr="003752C8" w:rsidRDefault="00A21A74" w:rsidP="00A21A74">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1,084</w:t>
            </w:r>
            <w:r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90</w:t>
            </w:r>
          </w:p>
        </w:tc>
      </w:tr>
      <w:tr w:rsidR="00A21A74" w:rsidRPr="003752C8" w:rsidTr="00B22FCB">
        <w:trPr>
          <w:trHeight w:val="301"/>
        </w:trPr>
        <w:tc>
          <w:tcPr>
            <w:tcW w:w="6793" w:type="dxa"/>
            <w:shd w:val="clear" w:color="auto" w:fill="auto"/>
            <w:vAlign w:val="center"/>
            <w:hideMark/>
          </w:tcPr>
          <w:p w:rsidR="00A21A74" w:rsidRPr="003752C8" w:rsidRDefault="00A21A74" w:rsidP="00A06ED4">
            <w:pPr>
              <w:tabs>
                <w:tab w:val="left" w:pos="567"/>
              </w:tabs>
              <w:ind w:left="-108" w:right="87"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pacing w:val="-6"/>
                <w:sz w:val="28"/>
              </w:rPr>
              <w:t xml:space="preserve">Credit facilities guaranteed by the Company and </w:t>
            </w:r>
            <w:r w:rsidR="00152883" w:rsidRPr="003752C8">
              <w:rPr>
                <w:rFonts w:ascii="Browallia New" w:eastAsia="Times New Roman" w:hAnsi="Browallia New" w:cs="Browallia New"/>
                <w:color w:val="000000" w:themeColor="text1"/>
                <w:spacing w:val="-6"/>
                <w:sz w:val="28"/>
              </w:rPr>
              <w:t xml:space="preserve">indirect </w:t>
            </w:r>
            <w:r w:rsidRPr="003752C8">
              <w:rPr>
                <w:rFonts w:ascii="Browallia New" w:eastAsia="Times New Roman" w:hAnsi="Browallia New" w:cs="Browallia New"/>
                <w:color w:val="000000" w:themeColor="text1"/>
                <w:spacing w:val="-6"/>
                <w:sz w:val="28"/>
              </w:rPr>
              <w:t>subs</w:t>
            </w:r>
            <w:r w:rsidR="00152883" w:rsidRPr="003752C8">
              <w:rPr>
                <w:rFonts w:ascii="Browallia New" w:eastAsia="Times New Roman" w:hAnsi="Browallia New" w:cs="Browallia New"/>
                <w:color w:val="000000" w:themeColor="text1"/>
                <w:spacing w:val="-6"/>
                <w:sz w:val="28"/>
              </w:rPr>
              <w:t>idiaries for subsidiary</w:t>
            </w:r>
          </w:p>
        </w:tc>
        <w:tc>
          <w:tcPr>
            <w:tcW w:w="1276" w:type="dxa"/>
            <w:shd w:val="clear" w:color="auto" w:fill="auto"/>
            <w:vAlign w:val="center"/>
          </w:tcPr>
          <w:p w:rsidR="00A21A74" w:rsidRPr="003752C8" w:rsidRDefault="00152883" w:rsidP="00A21A74">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1,125.30</w:t>
            </w:r>
          </w:p>
        </w:tc>
        <w:tc>
          <w:tcPr>
            <w:tcW w:w="1111" w:type="dxa"/>
            <w:shd w:val="clear" w:color="auto" w:fill="auto"/>
            <w:vAlign w:val="center"/>
            <w:hideMark/>
          </w:tcPr>
          <w:p w:rsidR="00A21A74" w:rsidRPr="003752C8" w:rsidRDefault="00A21A74" w:rsidP="00A21A74">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670</w:t>
            </w:r>
            <w:r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90</w:t>
            </w:r>
          </w:p>
        </w:tc>
      </w:tr>
      <w:tr w:rsidR="00A21A74" w:rsidRPr="003752C8" w:rsidTr="00B22FCB">
        <w:trPr>
          <w:trHeight w:val="301"/>
        </w:trPr>
        <w:tc>
          <w:tcPr>
            <w:tcW w:w="6793" w:type="dxa"/>
            <w:shd w:val="clear" w:color="auto" w:fill="auto"/>
            <w:vAlign w:val="center"/>
            <w:hideMark/>
          </w:tcPr>
          <w:p w:rsidR="00B22FCB" w:rsidRDefault="00A21A74" w:rsidP="00A21A74">
            <w:pPr>
              <w:tabs>
                <w:tab w:val="left" w:pos="567"/>
              </w:tabs>
              <w:ind w:left="-108" w:right="87" w:firstLine="0"/>
              <w:jc w:val="left"/>
              <w:rPr>
                <w:rFonts w:ascii="Browallia New" w:eastAsia="Times New Roman" w:hAnsi="Browallia New" w:cs="Browallia New"/>
                <w:color w:val="000000" w:themeColor="text1"/>
                <w:spacing w:val="-6"/>
                <w:sz w:val="28"/>
              </w:rPr>
            </w:pPr>
            <w:r w:rsidRPr="003752C8">
              <w:rPr>
                <w:rFonts w:ascii="Browallia New" w:eastAsia="Times New Roman" w:hAnsi="Browallia New" w:cs="Browallia New"/>
                <w:color w:val="000000" w:themeColor="text1"/>
                <w:spacing w:val="-6"/>
                <w:sz w:val="28"/>
              </w:rPr>
              <w:t xml:space="preserve">Credit facilities guaranteed by the Company and </w:t>
            </w:r>
            <w:r w:rsidR="00152883" w:rsidRPr="003752C8">
              <w:rPr>
                <w:rFonts w:ascii="Browallia New" w:eastAsia="Times New Roman" w:hAnsi="Browallia New" w:cs="Browallia New"/>
                <w:color w:val="000000" w:themeColor="text1"/>
                <w:spacing w:val="-6"/>
                <w:sz w:val="28"/>
              </w:rPr>
              <w:t xml:space="preserve">indirect subsidiary for indirect </w:t>
            </w:r>
            <w:r w:rsidR="00B22FCB">
              <w:rPr>
                <w:rFonts w:ascii="Browallia New" w:eastAsia="Times New Roman" w:hAnsi="Browallia New" w:cs="Browallia New"/>
                <w:color w:val="000000" w:themeColor="text1"/>
                <w:spacing w:val="-6"/>
                <w:sz w:val="28"/>
              </w:rPr>
              <w:t xml:space="preserve">   </w:t>
            </w:r>
          </w:p>
          <w:p w:rsidR="00A21A74" w:rsidRPr="003752C8" w:rsidRDefault="00B22FCB" w:rsidP="00A21A74">
            <w:pPr>
              <w:tabs>
                <w:tab w:val="left" w:pos="567"/>
              </w:tabs>
              <w:ind w:left="-108" w:right="87"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pacing w:val="-6"/>
                <w:sz w:val="28"/>
              </w:rPr>
              <w:t xml:space="preserve">      </w:t>
            </w:r>
            <w:r w:rsidR="00152883" w:rsidRPr="003752C8">
              <w:rPr>
                <w:rFonts w:ascii="Browallia New" w:eastAsia="Times New Roman" w:hAnsi="Browallia New" w:cs="Browallia New"/>
                <w:color w:val="000000" w:themeColor="text1"/>
                <w:spacing w:val="-6"/>
                <w:sz w:val="28"/>
              </w:rPr>
              <w:t>subsidiary</w:t>
            </w:r>
          </w:p>
        </w:tc>
        <w:tc>
          <w:tcPr>
            <w:tcW w:w="1276" w:type="dxa"/>
            <w:shd w:val="clear" w:color="auto" w:fill="auto"/>
            <w:vAlign w:val="bottom"/>
          </w:tcPr>
          <w:p w:rsidR="00A21A74" w:rsidRPr="003752C8" w:rsidRDefault="00A21A74" w:rsidP="00B22FCB">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414.00</w:t>
            </w:r>
          </w:p>
        </w:tc>
        <w:tc>
          <w:tcPr>
            <w:tcW w:w="1111" w:type="dxa"/>
            <w:shd w:val="clear" w:color="auto" w:fill="auto"/>
            <w:vAlign w:val="bottom"/>
            <w:hideMark/>
          </w:tcPr>
          <w:p w:rsidR="00A21A74" w:rsidRPr="003752C8" w:rsidRDefault="00A21A74" w:rsidP="00B22FCB">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414</w:t>
            </w:r>
            <w:r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00</w:t>
            </w:r>
          </w:p>
        </w:tc>
      </w:tr>
      <w:tr w:rsidR="00A21A74" w:rsidRPr="003752C8" w:rsidTr="00B22FCB">
        <w:trPr>
          <w:trHeight w:val="301"/>
        </w:trPr>
        <w:tc>
          <w:tcPr>
            <w:tcW w:w="6793" w:type="dxa"/>
            <w:shd w:val="clear" w:color="auto" w:fill="auto"/>
            <w:vAlign w:val="center"/>
          </w:tcPr>
          <w:p w:rsidR="00B22FCB" w:rsidRDefault="00152883" w:rsidP="00B22FCB">
            <w:pPr>
              <w:tabs>
                <w:tab w:val="left" w:pos="567"/>
              </w:tabs>
              <w:ind w:left="-108" w:right="87" w:firstLine="0"/>
              <w:jc w:val="left"/>
              <w:rPr>
                <w:rFonts w:ascii="Browallia New" w:eastAsia="Times New Roman" w:hAnsi="Browallia New" w:cs="Browallia New"/>
                <w:color w:val="000000" w:themeColor="text1"/>
                <w:spacing w:val="-6"/>
                <w:sz w:val="28"/>
              </w:rPr>
            </w:pPr>
            <w:r w:rsidRPr="003752C8">
              <w:rPr>
                <w:rFonts w:ascii="Browallia New" w:eastAsia="Times New Roman" w:hAnsi="Browallia New" w:cs="Browallia New"/>
                <w:color w:val="000000" w:themeColor="text1"/>
                <w:spacing w:val="-6"/>
                <w:sz w:val="28"/>
              </w:rPr>
              <w:t>Credit facilities</w:t>
            </w:r>
            <w:r w:rsidR="00B22FCB">
              <w:rPr>
                <w:rFonts w:ascii="Browallia New" w:eastAsia="Times New Roman" w:hAnsi="Browallia New" w:cs="Browallia New"/>
                <w:color w:val="000000" w:themeColor="text1"/>
                <w:spacing w:val="-6"/>
                <w:sz w:val="28"/>
              </w:rPr>
              <w:t xml:space="preserve"> </w:t>
            </w:r>
            <w:r w:rsidRPr="003752C8">
              <w:rPr>
                <w:rFonts w:ascii="Browallia New" w:eastAsia="Times New Roman" w:hAnsi="Browallia New" w:cs="Browallia New"/>
                <w:color w:val="000000" w:themeColor="text1"/>
                <w:spacing w:val="-6"/>
                <w:sz w:val="28"/>
              </w:rPr>
              <w:t>of guaranteed by sub</w:t>
            </w:r>
            <w:r w:rsidR="00B22FCB">
              <w:rPr>
                <w:rFonts w:ascii="Browallia New" w:eastAsia="Times New Roman" w:hAnsi="Browallia New" w:cs="Browallia New"/>
                <w:color w:val="000000" w:themeColor="text1"/>
                <w:spacing w:val="-6"/>
                <w:sz w:val="28"/>
              </w:rPr>
              <w:t xml:space="preserve">sidiary and indirect subsidiary for indirect </w:t>
            </w:r>
          </w:p>
          <w:p w:rsidR="00A21A74" w:rsidRPr="003752C8" w:rsidRDefault="00B22FCB" w:rsidP="00B22FCB">
            <w:pPr>
              <w:tabs>
                <w:tab w:val="left" w:pos="304"/>
                <w:tab w:val="left" w:pos="567"/>
              </w:tabs>
              <w:ind w:left="-108" w:right="87" w:firstLine="0"/>
              <w:jc w:val="left"/>
              <w:rPr>
                <w:rFonts w:ascii="Browallia New" w:eastAsia="Times New Roman" w:hAnsi="Browallia New" w:cs="Browallia New"/>
                <w:color w:val="000000" w:themeColor="text1"/>
                <w:spacing w:val="-6"/>
                <w:sz w:val="28"/>
              </w:rPr>
            </w:pPr>
            <w:r>
              <w:rPr>
                <w:rFonts w:ascii="Browallia New" w:eastAsia="Times New Roman" w:hAnsi="Browallia New" w:cs="Browallia New"/>
                <w:color w:val="000000" w:themeColor="text1"/>
                <w:spacing w:val="-6"/>
                <w:sz w:val="28"/>
              </w:rPr>
              <w:t xml:space="preserve">      subsidiary</w:t>
            </w:r>
          </w:p>
        </w:tc>
        <w:tc>
          <w:tcPr>
            <w:tcW w:w="1276" w:type="dxa"/>
            <w:shd w:val="clear" w:color="auto" w:fill="auto"/>
            <w:vAlign w:val="bottom"/>
          </w:tcPr>
          <w:p w:rsidR="00A21A74" w:rsidRPr="003752C8" w:rsidRDefault="00A21A74" w:rsidP="00B22FCB">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156.00</w:t>
            </w:r>
          </w:p>
        </w:tc>
        <w:tc>
          <w:tcPr>
            <w:tcW w:w="1111" w:type="dxa"/>
            <w:shd w:val="clear" w:color="auto" w:fill="auto"/>
            <w:vAlign w:val="bottom"/>
          </w:tcPr>
          <w:p w:rsidR="00A21A74" w:rsidRPr="003752C8" w:rsidRDefault="00A21A74" w:rsidP="00B22FCB">
            <w:pPr>
              <w:pStyle w:val="NoSpacing"/>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w:t>
            </w:r>
          </w:p>
        </w:tc>
      </w:tr>
    </w:tbl>
    <w:p w:rsidR="008D2A36" w:rsidRPr="003752C8" w:rsidRDefault="008D2A36" w:rsidP="003F56F8">
      <w:pPr>
        <w:tabs>
          <w:tab w:val="left" w:pos="709"/>
        </w:tabs>
        <w:ind w:firstLine="0"/>
        <w:rPr>
          <w:rFonts w:ascii="Browallia New" w:eastAsia="Times New Roman" w:hAnsi="Browallia New" w:cs="Browallia New"/>
          <w:color w:val="000000" w:themeColor="text1"/>
          <w:sz w:val="28"/>
        </w:rPr>
      </w:pPr>
    </w:p>
    <w:p w:rsidR="00FE0154" w:rsidRPr="003752C8" w:rsidRDefault="00FE0154" w:rsidP="003F56F8">
      <w:pPr>
        <w:tabs>
          <w:tab w:val="left" w:pos="709"/>
        </w:tabs>
        <w:spacing w:after="120"/>
        <w:ind w:firstLine="0"/>
        <w:jc w:val="left"/>
        <w:rPr>
          <w:rFonts w:ascii="Browallia New" w:eastAsia="Times New Roman" w:hAnsi="Browallia New" w:cs="Browallia New"/>
          <w:b/>
          <w:bCs/>
          <w:color w:val="000000" w:themeColor="text1"/>
          <w:sz w:val="28"/>
        </w:rPr>
      </w:pPr>
      <w:r w:rsidRPr="003752C8">
        <w:rPr>
          <w:rFonts w:ascii="Browallia New" w:eastAsia="Times New Roman" w:hAnsi="Browallia New" w:cs="Browallia New"/>
          <w:b/>
          <w:bCs/>
          <w:color w:val="000000" w:themeColor="text1"/>
          <w:sz w:val="28"/>
        </w:rPr>
        <w:t>6</w:t>
      </w:r>
      <w:r w:rsidRPr="003752C8">
        <w:rPr>
          <w:rFonts w:ascii="Browallia New" w:eastAsia="Times New Roman" w:hAnsi="Browallia New" w:cs="Browallia New"/>
          <w:b/>
          <w:bCs/>
          <w:color w:val="000000" w:themeColor="text1"/>
          <w:sz w:val="28"/>
          <w:cs/>
        </w:rPr>
        <w:t>.</w:t>
      </w:r>
      <w:r w:rsidRPr="003752C8">
        <w:rPr>
          <w:rFonts w:ascii="Browallia New" w:eastAsia="Times New Roman" w:hAnsi="Browallia New" w:cs="Browallia New"/>
          <w:b/>
          <w:bCs/>
          <w:color w:val="000000" w:themeColor="text1"/>
          <w:sz w:val="28"/>
        </w:rPr>
        <w:tab/>
        <w:t>TEMPORARY INVESTEMENTS</w:t>
      </w:r>
    </w:p>
    <w:p w:rsidR="00FE0154" w:rsidRPr="003752C8" w:rsidRDefault="00FE0154" w:rsidP="003F56F8">
      <w:pPr>
        <w:tabs>
          <w:tab w:val="left" w:pos="709"/>
        </w:tabs>
        <w:spacing w:after="120"/>
        <w:ind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z w:val="28"/>
        </w:rPr>
        <w:tab/>
        <w:t>Temporary investments consist of</w:t>
      </w:r>
      <w:r w:rsidRPr="003752C8">
        <w:rPr>
          <w:rFonts w:ascii="Browallia New" w:eastAsia="Times New Roman" w:hAnsi="Browallia New" w:cs="Browallia New"/>
          <w:color w:val="000000" w:themeColor="text1"/>
          <w:sz w:val="28"/>
          <w:cs/>
        </w:rPr>
        <w:t>.-</w:t>
      </w:r>
    </w:p>
    <w:tbl>
      <w:tblPr>
        <w:tblW w:w="9214" w:type="dxa"/>
        <w:tblInd w:w="817" w:type="dxa"/>
        <w:tblLayout w:type="fixed"/>
        <w:tblLook w:val="04A0" w:firstRow="1" w:lastRow="0" w:firstColumn="1" w:lastColumn="0" w:noHBand="0" w:noVBand="1"/>
      </w:tblPr>
      <w:tblGrid>
        <w:gridCol w:w="2693"/>
        <w:gridCol w:w="1701"/>
        <w:gridCol w:w="1701"/>
        <w:gridCol w:w="1560"/>
        <w:gridCol w:w="1559"/>
      </w:tblGrid>
      <w:tr w:rsidR="00DC05E9" w:rsidRPr="003752C8" w:rsidTr="003752C8">
        <w:tc>
          <w:tcPr>
            <w:tcW w:w="2693" w:type="dxa"/>
          </w:tcPr>
          <w:p w:rsidR="00DC05E9" w:rsidRPr="003752C8" w:rsidRDefault="00DC05E9">
            <w:pPr>
              <w:pStyle w:val="NoSpacing"/>
              <w:tabs>
                <w:tab w:val="left" w:pos="567"/>
              </w:tabs>
              <w:ind w:left="-108" w:firstLine="0"/>
              <w:jc w:val="center"/>
              <w:rPr>
                <w:rFonts w:ascii="Browallia New" w:hAnsi="Browallia New" w:cs="Browallia New"/>
                <w:color w:val="000000" w:themeColor="text1"/>
                <w:sz w:val="28"/>
              </w:rPr>
            </w:pPr>
          </w:p>
        </w:tc>
        <w:tc>
          <w:tcPr>
            <w:tcW w:w="6521" w:type="dxa"/>
            <w:gridSpan w:val="4"/>
            <w:vAlign w:val="bottom"/>
            <w:hideMark/>
          </w:tcPr>
          <w:p w:rsidR="00DC05E9" w:rsidRPr="003752C8" w:rsidRDefault="00DC05E9"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752C8">
              <w:rPr>
                <w:rFonts w:ascii="Browallia New" w:hAnsi="Browallia New" w:cs="Browallia New"/>
                <w:color w:val="000000" w:themeColor="text1"/>
                <w:sz w:val="28"/>
              </w:rPr>
              <w:t xml:space="preserve">Unit </w:t>
            </w:r>
            <w:r w:rsidRPr="003752C8">
              <w:rPr>
                <w:rFonts w:ascii="Browallia New" w:hAnsi="Browallia New" w:cs="Browallia New"/>
                <w:color w:val="000000" w:themeColor="text1"/>
                <w:sz w:val="28"/>
                <w:cs/>
              </w:rPr>
              <w:t xml:space="preserve">: </w:t>
            </w:r>
            <w:r w:rsidRPr="003752C8">
              <w:rPr>
                <w:rFonts w:ascii="Browallia New" w:hAnsi="Browallia New" w:cs="Browallia New"/>
                <w:color w:val="000000" w:themeColor="text1"/>
                <w:sz w:val="28"/>
              </w:rPr>
              <w:t>Baht</w:t>
            </w:r>
          </w:p>
        </w:tc>
      </w:tr>
      <w:tr w:rsidR="00DC05E9" w:rsidRPr="003752C8" w:rsidTr="003752C8">
        <w:tc>
          <w:tcPr>
            <w:tcW w:w="2693" w:type="dxa"/>
          </w:tcPr>
          <w:p w:rsidR="00DC05E9" w:rsidRPr="003752C8" w:rsidRDefault="00DC05E9">
            <w:pPr>
              <w:pStyle w:val="NoSpacing"/>
              <w:tabs>
                <w:tab w:val="left" w:pos="567"/>
              </w:tabs>
              <w:ind w:left="-108" w:firstLine="0"/>
              <w:jc w:val="center"/>
              <w:rPr>
                <w:rFonts w:ascii="Browallia New" w:hAnsi="Browallia New" w:cs="Browallia New"/>
                <w:color w:val="000000" w:themeColor="text1"/>
                <w:sz w:val="28"/>
              </w:rPr>
            </w:pPr>
          </w:p>
        </w:tc>
        <w:tc>
          <w:tcPr>
            <w:tcW w:w="3402" w:type="dxa"/>
            <w:gridSpan w:val="2"/>
            <w:vAlign w:val="bottom"/>
            <w:hideMark/>
          </w:tcPr>
          <w:p w:rsidR="00DC05E9" w:rsidRPr="003752C8" w:rsidRDefault="00DC05E9"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752C8">
              <w:rPr>
                <w:rFonts w:ascii="Browallia New" w:hAnsi="Browallia New" w:cs="Browallia New"/>
                <w:color w:val="000000" w:themeColor="text1"/>
                <w:sz w:val="28"/>
              </w:rPr>
              <w:t>Consolidated</w:t>
            </w:r>
          </w:p>
        </w:tc>
        <w:tc>
          <w:tcPr>
            <w:tcW w:w="3119" w:type="dxa"/>
            <w:gridSpan w:val="2"/>
            <w:vAlign w:val="bottom"/>
            <w:hideMark/>
          </w:tcPr>
          <w:p w:rsidR="00DC05E9" w:rsidRPr="003752C8" w:rsidRDefault="00DC05E9"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752C8">
              <w:rPr>
                <w:rFonts w:ascii="Browallia New" w:hAnsi="Browallia New" w:cs="Browallia New"/>
                <w:color w:val="000000" w:themeColor="text1"/>
                <w:sz w:val="28"/>
              </w:rPr>
              <w:t>Separate</w:t>
            </w:r>
          </w:p>
        </w:tc>
      </w:tr>
      <w:tr w:rsidR="00DC05E9" w:rsidRPr="003752C8" w:rsidTr="003752C8">
        <w:tc>
          <w:tcPr>
            <w:tcW w:w="2693" w:type="dxa"/>
          </w:tcPr>
          <w:p w:rsidR="00DC05E9" w:rsidRPr="003752C8" w:rsidRDefault="00DC05E9" w:rsidP="00A812AF">
            <w:pPr>
              <w:pStyle w:val="NoSpacing"/>
              <w:tabs>
                <w:tab w:val="left" w:pos="567"/>
              </w:tabs>
              <w:ind w:left="-108" w:firstLine="0"/>
              <w:jc w:val="center"/>
              <w:rPr>
                <w:rFonts w:ascii="Browallia New" w:hAnsi="Browallia New" w:cs="Browallia New"/>
                <w:color w:val="000000" w:themeColor="text1"/>
                <w:sz w:val="28"/>
              </w:rPr>
            </w:pPr>
          </w:p>
        </w:tc>
        <w:tc>
          <w:tcPr>
            <w:tcW w:w="1701" w:type="dxa"/>
            <w:hideMark/>
          </w:tcPr>
          <w:p w:rsidR="00DC05E9" w:rsidRPr="003752C8" w:rsidRDefault="00DC05E9" w:rsidP="00160FC8">
            <w:pPr>
              <w:pStyle w:val="NoSpacing"/>
              <w:tabs>
                <w:tab w:val="left" w:pos="567"/>
              </w:tabs>
              <w:ind w:firstLine="0"/>
              <w:jc w:val="center"/>
              <w:rPr>
                <w:rFonts w:ascii="Browallia New" w:hAnsi="Browallia New" w:cs="Browallia New"/>
                <w:sz w:val="28"/>
              </w:rPr>
            </w:pPr>
            <w:r w:rsidRPr="003752C8">
              <w:rPr>
                <w:rFonts w:ascii="Browallia New" w:hAnsi="Browallia New" w:cs="Browallia New"/>
                <w:sz w:val="28"/>
              </w:rPr>
              <w:t>Jun 30, 2017</w:t>
            </w:r>
          </w:p>
        </w:tc>
        <w:tc>
          <w:tcPr>
            <w:tcW w:w="1701" w:type="dxa"/>
            <w:hideMark/>
          </w:tcPr>
          <w:p w:rsidR="00DC05E9" w:rsidRPr="003752C8" w:rsidRDefault="00DC05E9" w:rsidP="00160FC8">
            <w:pPr>
              <w:pStyle w:val="NoSpacing"/>
              <w:tabs>
                <w:tab w:val="left" w:pos="567"/>
              </w:tabs>
              <w:ind w:firstLine="0"/>
              <w:jc w:val="center"/>
              <w:rPr>
                <w:rFonts w:ascii="Browallia New" w:hAnsi="Browallia New" w:cs="Browallia New"/>
                <w:sz w:val="28"/>
              </w:rPr>
            </w:pPr>
            <w:r w:rsidRPr="003752C8">
              <w:rPr>
                <w:rFonts w:ascii="Browallia New" w:hAnsi="Browallia New" w:cs="Browallia New"/>
                <w:sz w:val="28"/>
              </w:rPr>
              <w:t>Dec 31,</w:t>
            </w:r>
            <w:r w:rsidR="003B3C8F" w:rsidRPr="003752C8">
              <w:rPr>
                <w:rFonts w:ascii="Browallia New" w:hAnsi="Browallia New" w:cs="Browallia New"/>
                <w:sz w:val="28"/>
              </w:rPr>
              <w:t xml:space="preserve"> </w:t>
            </w:r>
            <w:r w:rsidRPr="003752C8">
              <w:rPr>
                <w:rFonts w:ascii="Browallia New" w:hAnsi="Browallia New" w:cs="Browallia New"/>
                <w:sz w:val="28"/>
              </w:rPr>
              <w:t>2016</w:t>
            </w:r>
          </w:p>
        </w:tc>
        <w:tc>
          <w:tcPr>
            <w:tcW w:w="1560" w:type="dxa"/>
            <w:hideMark/>
          </w:tcPr>
          <w:p w:rsidR="00DC05E9" w:rsidRPr="003752C8" w:rsidRDefault="00DC05E9" w:rsidP="00160FC8">
            <w:pPr>
              <w:pStyle w:val="NoSpacing"/>
              <w:tabs>
                <w:tab w:val="left" w:pos="567"/>
              </w:tabs>
              <w:ind w:firstLine="0"/>
              <w:jc w:val="center"/>
              <w:rPr>
                <w:rFonts w:ascii="Browallia New" w:hAnsi="Browallia New" w:cs="Browallia New"/>
                <w:sz w:val="28"/>
              </w:rPr>
            </w:pPr>
            <w:r w:rsidRPr="003752C8">
              <w:rPr>
                <w:rFonts w:ascii="Browallia New" w:hAnsi="Browallia New" w:cs="Browallia New"/>
                <w:sz w:val="28"/>
              </w:rPr>
              <w:t>Jun 30, 2017</w:t>
            </w:r>
          </w:p>
        </w:tc>
        <w:tc>
          <w:tcPr>
            <w:tcW w:w="1559" w:type="dxa"/>
            <w:hideMark/>
          </w:tcPr>
          <w:p w:rsidR="00DC05E9" w:rsidRPr="003752C8" w:rsidRDefault="00DC05E9" w:rsidP="00160FC8">
            <w:pPr>
              <w:pStyle w:val="NoSpacing"/>
              <w:tabs>
                <w:tab w:val="left" w:pos="567"/>
              </w:tabs>
              <w:ind w:firstLine="0"/>
              <w:jc w:val="center"/>
              <w:rPr>
                <w:rFonts w:ascii="Browallia New" w:hAnsi="Browallia New" w:cs="Browallia New"/>
                <w:sz w:val="28"/>
              </w:rPr>
            </w:pPr>
            <w:r w:rsidRPr="003752C8">
              <w:rPr>
                <w:rFonts w:ascii="Browallia New" w:hAnsi="Browallia New" w:cs="Browallia New"/>
                <w:sz w:val="28"/>
              </w:rPr>
              <w:t>Dec 31,2016</w:t>
            </w:r>
          </w:p>
        </w:tc>
      </w:tr>
      <w:tr w:rsidR="00160FC8" w:rsidRPr="003752C8" w:rsidTr="003752C8">
        <w:tc>
          <w:tcPr>
            <w:tcW w:w="2693" w:type="dxa"/>
          </w:tcPr>
          <w:p w:rsidR="00160FC8" w:rsidRPr="003752C8" w:rsidRDefault="00160FC8" w:rsidP="00A812AF">
            <w:pPr>
              <w:pStyle w:val="NoSpacing"/>
              <w:tabs>
                <w:tab w:val="left" w:pos="567"/>
              </w:tabs>
              <w:ind w:left="-108" w:firstLine="0"/>
              <w:jc w:val="center"/>
              <w:rPr>
                <w:rFonts w:ascii="Browallia New" w:hAnsi="Browallia New" w:cs="Browallia New"/>
                <w:color w:val="000000" w:themeColor="text1"/>
                <w:sz w:val="28"/>
              </w:rPr>
            </w:pPr>
          </w:p>
        </w:tc>
        <w:tc>
          <w:tcPr>
            <w:tcW w:w="1701" w:type="dxa"/>
          </w:tcPr>
          <w:p w:rsidR="00160FC8" w:rsidRPr="003752C8" w:rsidRDefault="00160FC8" w:rsidP="00A812AF">
            <w:pPr>
              <w:pStyle w:val="NoSpacing"/>
              <w:pBdr>
                <w:bottom w:val="single" w:sz="4" w:space="1" w:color="auto"/>
              </w:pBdr>
              <w:tabs>
                <w:tab w:val="left" w:pos="567"/>
              </w:tabs>
              <w:ind w:firstLine="0"/>
              <w:jc w:val="center"/>
              <w:rPr>
                <w:rFonts w:ascii="Browallia New" w:hAnsi="Browallia New" w:cs="Browallia New"/>
                <w:sz w:val="28"/>
              </w:rPr>
            </w:pPr>
          </w:p>
        </w:tc>
        <w:tc>
          <w:tcPr>
            <w:tcW w:w="1701" w:type="dxa"/>
          </w:tcPr>
          <w:p w:rsidR="00160FC8" w:rsidRPr="003752C8" w:rsidRDefault="00160FC8" w:rsidP="00A812AF">
            <w:pPr>
              <w:pStyle w:val="NoSpacing"/>
              <w:pBdr>
                <w:bottom w:val="single" w:sz="4" w:space="1" w:color="auto"/>
              </w:pBdr>
              <w:tabs>
                <w:tab w:val="left" w:pos="567"/>
              </w:tabs>
              <w:ind w:firstLine="0"/>
              <w:jc w:val="center"/>
              <w:rPr>
                <w:rFonts w:ascii="Browallia New" w:hAnsi="Browallia New" w:cs="Browallia New"/>
                <w:sz w:val="28"/>
              </w:rPr>
            </w:pPr>
            <w:r w:rsidRPr="003752C8">
              <w:rPr>
                <w:rFonts w:ascii="Browallia New" w:hAnsi="Browallia New" w:cs="Browallia New"/>
                <w:sz w:val="28"/>
              </w:rPr>
              <w:t>(Restated)</w:t>
            </w:r>
          </w:p>
        </w:tc>
        <w:tc>
          <w:tcPr>
            <w:tcW w:w="1560" w:type="dxa"/>
          </w:tcPr>
          <w:p w:rsidR="00160FC8" w:rsidRPr="003752C8" w:rsidRDefault="00160FC8" w:rsidP="00A812AF">
            <w:pPr>
              <w:pStyle w:val="NoSpacing"/>
              <w:pBdr>
                <w:bottom w:val="single" w:sz="4" w:space="1" w:color="auto"/>
              </w:pBdr>
              <w:tabs>
                <w:tab w:val="left" w:pos="567"/>
              </w:tabs>
              <w:ind w:firstLine="0"/>
              <w:jc w:val="center"/>
              <w:rPr>
                <w:rFonts w:ascii="Browallia New" w:hAnsi="Browallia New" w:cs="Browallia New"/>
                <w:sz w:val="28"/>
              </w:rPr>
            </w:pPr>
          </w:p>
        </w:tc>
        <w:tc>
          <w:tcPr>
            <w:tcW w:w="1559" w:type="dxa"/>
          </w:tcPr>
          <w:p w:rsidR="00160FC8" w:rsidRPr="003752C8" w:rsidRDefault="00160FC8" w:rsidP="00A812AF">
            <w:pPr>
              <w:pStyle w:val="NoSpacing"/>
              <w:pBdr>
                <w:bottom w:val="single" w:sz="4" w:space="1" w:color="auto"/>
              </w:pBdr>
              <w:tabs>
                <w:tab w:val="left" w:pos="567"/>
              </w:tabs>
              <w:ind w:firstLine="0"/>
              <w:jc w:val="center"/>
              <w:rPr>
                <w:rFonts w:ascii="Browallia New" w:hAnsi="Browallia New" w:cs="Browallia New"/>
                <w:sz w:val="28"/>
              </w:rPr>
            </w:pPr>
          </w:p>
        </w:tc>
      </w:tr>
      <w:tr w:rsidR="00C51781" w:rsidRPr="003752C8" w:rsidTr="003752C8">
        <w:tc>
          <w:tcPr>
            <w:tcW w:w="2693" w:type="dxa"/>
            <w:vAlign w:val="center"/>
            <w:hideMark/>
          </w:tcPr>
          <w:p w:rsidR="00D3619A" w:rsidRPr="003752C8" w:rsidRDefault="00D3619A" w:rsidP="00540596">
            <w:pPr>
              <w:ind w:left="-108"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z w:val="28"/>
              </w:rPr>
              <w:t xml:space="preserve">Temporary investments in   </w:t>
            </w:r>
          </w:p>
          <w:p w:rsidR="00D3619A" w:rsidRPr="003752C8" w:rsidRDefault="00540596" w:rsidP="00540596">
            <w:pPr>
              <w:tabs>
                <w:tab w:val="left" w:pos="388"/>
              </w:tabs>
              <w:ind w:left="-108"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z w:val="28"/>
                <w:cs/>
              </w:rPr>
              <w:t xml:space="preserve">    </w:t>
            </w:r>
            <w:r w:rsidR="00D3619A" w:rsidRPr="003752C8">
              <w:rPr>
                <w:rFonts w:ascii="Browallia New" w:eastAsia="Times New Roman" w:hAnsi="Browallia New" w:cs="Browallia New"/>
                <w:color w:val="000000" w:themeColor="text1"/>
                <w:sz w:val="28"/>
              </w:rPr>
              <w:t xml:space="preserve"> opened </w:t>
            </w:r>
            <w:r w:rsidR="00D3619A" w:rsidRPr="003752C8">
              <w:rPr>
                <w:rFonts w:ascii="Browallia New" w:eastAsia="Times New Roman" w:hAnsi="Browallia New" w:cs="Browallia New"/>
                <w:color w:val="000000" w:themeColor="text1"/>
                <w:sz w:val="28"/>
                <w:cs/>
              </w:rPr>
              <w:t xml:space="preserve">- </w:t>
            </w:r>
            <w:r w:rsidR="00D3619A" w:rsidRPr="003752C8">
              <w:rPr>
                <w:rFonts w:ascii="Browallia New" w:eastAsia="Times New Roman" w:hAnsi="Browallia New" w:cs="Browallia New"/>
                <w:color w:val="000000" w:themeColor="text1"/>
                <w:sz w:val="28"/>
              </w:rPr>
              <w:t>end fund</w:t>
            </w:r>
          </w:p>
        </w:tc>
        <w:tc>
          <w:tcPr>
            <w:tcW w:w="1701" w:type="dxa"/>
            <w:shd w:val="clear" w:color="auto" w:fill="auto"/>
            <w:vAlign w:val="center"/>
          </w:tcPr>
          <w:p w:rsidR="00D3619A" w:rsidRPr="003752C8" w:rsidRDefault="002A4A8D" w:rsidP="0042233B">
            <w:pPr>
              <w:pStyle w:val="NoSpacing"/>
              <w:tabs>
                <w:tab w:val="left" w:pos="567"/>
              </w:tabs>
              <w:spacing w:before="360" w:after="100" w:afterAutospacing="1"/>
              <w:ind w:firstLine="0"/>
              <w:jc w:val="right"/>
              <w:rPr>
                <w:rFonts w:ascii="Browallia New" w:hAnsi="Browallia New" w:cs="Browallia New"/>
                <w:color w:val="000000" w:themeColor="text1"/>
                <w:sz w:val="28"/>
                <w:lang w:val="en-GB"/>
              </w:rPr>
            </w:pPr>
            <w:r w:rsidRPr="003752C8">
              <w:rPr>
                <w:rFonts w:ascii="Browallia New" w:hAnsi="Browallia New" w:cs="Browallia New"/>
                <w:sz w:val="28"/>
                <w:lang w:val="en-GB" w:eastAsia="ko-KR"/>
              </w:rPr>
              <w:t>714,</w:t>
            </w:r>
            <w:r w:rsidR="0042233B" w:rsidRPr="003752C8">
              <w:rPr>
                <w:rFonts w:ascii="Browallia New" w:hAnsi="Browallia New" w:cs="Browallia New"/>
                <w:sz w:val="28"/>
                <w:lang w:val="en-GB" w:eastAsia="ko-KR"/>
              </w:rPr>
              <w:t>333,665.76</w:t>
            </w:r>
          </w:p>
        </w:tc>
        <w:tc>
          <w:tcPr>
            <w:tcW w:w="1701" w:type="dxa"/>
            <w:shd w:val="clear" w:color="auto" w:fill="auto"/>
            <w:vAlign w:val="center"/>
          </w:tcPr>
          <w:p w:rsidR="00D3619A" w:rsidRPr="003752C8" w:rsidRDefault="00D3619A" w:rsidP="00540596">
            <w:pPr>
              <w:pStyle w:val="NoSpacing"/>
              <w:ind w:firstLine="0"/>
              <w:jc w:val="right"/>
              <w:rPr>
                <w:rFonts w:ascii="Browallia New" w:hAnsi="Browallia New" w:cs="Browallia New"/>
                <w:color w:val="000000" w:themeColor="text1"/>
                <w:sz w:val="28"/>
                <w:lang w:eastAsia="ko-KR"/>
              </w:rPr>
            </w:pPr>
          </w:p>
          <w:p w:rsidR="00D3619A" w:rsidRPr="003752C8" w:rsidRDefault="00160FC8" w:rsidP="00540596">
            <w:pPr>
              <w:pStyle w:val="NoSpacing"/>
              <w:ind w:firstLine="0"/>
              <w:jc w:val="right"/>
              <w:rPr>
                <w:rFonts w:ascii="Browallia New" w:hAnsi="Browallia New" w:cs="Browallia New"/>
                <w:color w:val="000000" w:themeColor="text1"/>
                <w:sz w:val="28"/>
                <w:lang w:eastAsia="ko-KR"/>
              </w:rPr>
            </w:pPr>
            <w:r w:rsidRPr="003752C8">
              <w:rPr>
                <w:rFonts w:ascii="Browallia New" w:hAnsi="Browallia New" w:cs="Browallia New"/>
                <w:color w:val="000000" w:themeColor="text1"/>
                <w:sz w:val="28"/>
                <w:lang w:eastAsia="ko-KR"/>
              </w:rPr>
              <w:t>1,919,866,360</w:t>
            </w:r>
            <w:r w:rsidR="00D3619A" w:rsidRPr="003752C8">
              <w:rPr>
                <w:rFonts w:ascii="Browallia New" w:hAnsi="Browallia New" w:cs="Browallia New"/>
                <w:color w:val="000000" w:themeColor="text1"/>
                <w:sz w:val="28"/>
                <w:cs/>
                <w:lang w:eastAsia="ko-KR"/>
              </w:rPr>
              <w:t>.</w:t>
            </w:r>
            <w:r w:rsidRPr="003752C8">
              <w:rPr>
                <w:rFonts w:ascii="Browallia New" w:hAnsi="Browallia New" w:cs="Browallia New"/>
                <w:color w:val="000000" w:themeColor="text1"/>
                <w:sz w:val="28"/>
                <w:lang w:eastAsia="ko-KR"/>
              </w:rPr>
              <w:t>09</w:t>
            </w:r>
          </w:p>
        </w:tc>
        <w:tc>
          <w:tcPr>
            <w:tcW w:w="1560" w:type="dxa"/>
            <w:shd w:val="clear" w:color="auto" w:fill="auto"/>
            <w:vAlign w:val="bottom"/>
          </w:tcPr>
          <w:p w:rsidR="00D3619A" w:rsidRPr="003752C8" w:rsidRDefault="002A4A8D" w:rsidP="00DF585D">
            <w:pPr>
              <w:pStyle w:val="NoSpacing"/>
              <w:tabs>
                <w:tab w:val="left" w:pos="567"/>
              </w:tabs>
              <w:spacing w:before="240"/>
              <w:ind w:firstLine="0"/>
              <w:jc w:val="right"/>
              <w:rPr>
                <w:rFonts w:ascii="Browallia New" w:hAnsi="Browallia New" w:cs="Browallia New"/>
                <w:color w:val="000000" w:themeColor="text1"/>
                <w:sz w:val="28"/>
                <w:lang w:val="en-GB"/>
              </w:rPr>
            </w:pPr>
            <w:r w:rsidRPr="003752C8">
              <w:rPr>
                <w:rFonts w:ascii="Browallia New" w:hAnsi="Browallia New" w:cs="Browallia New"/>
                <w:sz w:val="28"/>
                <w:lang w:val="en-GB" w:eastAsia="ko-KR"/>
              </w:rPr>
              <w:t>714,333,665.76</w:t>
            </w:r>
          </w:p>
        </w:tc>
        <w:tc>
          <w:tcPr>
            <w:tcW w:w="1559" w:type="dxa"/>
            <w:vAlign w:val="center"/>
          </w:tcPr>
          <w:p w:rsidR="00D3619A" w:rsidRPr="003752C8" w:rsidRDefault="00D3619A" w:rsidP="00540596">
            <w:pPr>
              <w:pStyle w:val="NoSpacing"/>
              <w:ind w:firstLine="0"/>
              <w:jc w:val="right"/>
              <w:rPr>
                <w:rFonts w:ascii="Browallia New" w:hAnsi="Browallia New" w:cs="Browallia New"/>
                <w:color w:val="000000" w:themeColor="text1"/>
                <w:sz w:val="28"/>
              </w:rPr>
            </w:pPr>
          </w:p>
          <w:p w:rsidR="00D3619A" w:rsidRPr="003752C8" w:rsidRDefault="00D3619A" w:rsidP="00540596">
            <w:pPr>
              <w:pStyle w:val="NoSpacing"/>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584,785,800</w:t>
            </w:r>
            <w:r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57</w:t>
            </w:r>
          </w:p>
        </w:tc>
      </w:tr>
      <w:tr w:rsidR="002A4A8D" w:rsidRPr="003752C8" w:rsidTr="003752C8">
        <w:tc>
          <w:tcPr>
            <w:tcW w:w="2693" w:type="dxa"/>
            <w:vAlign w:val="center"/>
            <w:hideMark/>
          </w:tcPr>
          <w:p w:rsidR="002A4A8D" w:rsidRPr="003752C8" w:rsidRDefault="002A4A8D" w:rsidP="002A4A8D">
            <w:pPr>
              <w:tabs>
                <w:tab w:val="left" w:pos="246"/>
                <w:tab w:val="left" w:pos="567"/>
              </w:tabs>
              <w:ind w:left="-90"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z w:val="28"/>
              </w:rPr>
              <w:t>Fixed deposits</w:t>
            </w:r>
          </w:p>
        </w:tc>
        <w:tc>
          <w:tcPr>
            <w:tcW w:w="1701" w:type="dxa"/>
            <w:shd w:val="clear" w:color="auto" w:fill="auto"/>
            <w:vAlign w:val="bottom"/>
          </w:tcPr>
          <w:p w:rsidR="002A4A8D" w:rsidRPr="003752C8" w:rsidRDefault="002A4A8D" w:rsidP="0042233B">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3752C8">
              <w:rPr>
                <w:rFonts w:ascii="Browallia New" w:eastAsia="Times New Roman" w:hAnsi="Browallia New" w:cs="Browallia New"/>
                <w:sz w:val="28"/>
              </w:rPr>
              <w:t>65,</w:t>
            </w:r>
            <w:r w:rsidR="0042233B" w:rsidRPr="003752C8">
              <w:rPr>
                <w:rFonts w:ascii="Browallia New" w:eastAsia="Times New Roman" w:hAnsi="Browallia New" w:cs="Browallia New"/>
                <w:sz w:val="28"/>
              </w:rPr>
              <w:t>941,442.11</w:t>
            </w:r>
          </w:p>
        </w:tc>
        <w:tc>
          <w:tcPr>
            <w:tcW w:w="1701" w:type="dxa"/>
            <w:shd w:val="clear" w:color="auto" w:fill="auto"/>
            <w:vAlign w:val="center"/>
          </w:tcPr>
          <w:p w:rsidR="002A4A8D" w:rsidRPr="003752C8" w:rsidRDefault="002A4A8D" w:rsidP="002A4A8D">
            <w:pPr>
              <w:pStyle w:val="NoSpacing"/>
              <w:pBdr>
                <w:bottom w:val="single" w:sz="4" w:space="1" w:color="auto"/>
              </w:pBdr>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65,047,619</w:t>
            </w:r>
            <w:r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75</w:t>
            </w:r>
          </w:p>
        </w:tc>
        <w:tc>
          <w:tcPr>
            <w:tcW w:w="1560" w:type="dxa"/>
            <w:shd w:val="clear" w:color="auto" w:fill="auto"/>
          </w:tcPr>
          <w:p w:rsidR="002A4A8D" w:rsidRPr="003752C8" w:rsidRDefault="002A4A8D" w:rsidP="002A4A8D">
            <w:pPr>
              <w:pStyle w:val="NoSpacing"/>
              <w:pBdr>
                <w:bottom w:val="single" w:sz="4" w:space="1" w:color="auto"/>
              </w:pBdr>
              <w:tabs>
                <w:tab w:val="left" w:pos="567"/>
              </w:tabs>
              <w:ind w:firstLine="0"/>
              <w:jc w:val="right"/>
              <w:rPr>
                <w:rFonts w:ascii="Browallia New" w:hAnsi="Browallia New" w:cs="Browallia New"/>
                <w:sz w:val="28"/>
              </w:rPr>
            </w:pPr>
            <w:r w:rsidRPr="003752C8">
              <w:rPr>
                <w:rFonts w:ascii="Browallia New" w:hAnsi="Browallia New" w:cs="Browallia New"/>
                <w:sz w:val="28"/>
              </w:rPr>
              <w:t>-</w:t>
            </w:r>
          </w:p>
        </w:tc>
        <w:tc>
          <w:tcPr>
            <w:tcW w:w="1559" w:type="dxa"/>
            <w:vAlign w:val="center"/>
          </w:tcPr>
          <w:p w:rsidR="002A4A8D" w:rsidRPr="003752C8" w:rsidRDefault="002A4A8D" w:rsidP="002A4A8D">
            <w:pPr>
              <w:pStyle w:val="NoSpacing"/>
              <w:pBdr>
                <w:bottom w:val="single" w:sz="4" w:space="1" w:color="auto"/>
              </w:pBdr>
              <w:ind w:firstLine="0"/>
              <w:jc w:val="right"/>
              <w:rPr>
                <w:rFonts w:ascii="Browallia New" w:hAnsi="Browallia New" w:cs="Browallia New"/>
                <w:color w:val="000000" w:themeColor="text1"/>
                <w:sz w:val="28"/>
                <w:lang w:eastAsia="ko-KR"/>
              </w:rPr>
            </w:pPr>
            <w:r w:rsidRPr="003752C8">
              <w:rPr>
                <w:rFonts w:ascii="Browallia New" w:hAnsi="Browallia New" w:cs="Browallia New"/>
                <w:color w:val="000000" w:themeColor="text1"/>
                <w:sz w:val="28"/>
                <w:cs/>
                <w:lang w:eastAsia="ko-KR"/>
              </w:rPr>
              <w:t>-</w:t>
            </w:r>
          </w:p>
        </w:tc>
      </w:tr>
      <w:tr w:rsidR="002A4A8D" w:rsidRPr="003752C8" w:rsidTr="003752C8">
        <w:tc>
          <w:tcPr>
            <w:tcW w:w="2693" w:type="dxa"/>
            <w:vAlign w:val="center"/>
            <w:hideMark/>
          </w:tcPr>
          <w:p w:rsidR="002A4A8D" w:rsidRPr="003752C8" w:rsidRDefault="002A4A8D" w:rsidP="002A4A8D">
            <w:pPr>
              <w:tabs>
                <w:tab w:val="left" w:pos="567"/>
              </w:tabs>
              <w:ind w:left="-108" w:firstLine="0"/>
              <w:jc w:val="left"/>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0000" w:themeColor="text1"/>
                <w:sz w:val="28"/>
              </w:rPr>
              <w:t>Total</w:t>
            </w:r>
          </w:p>
        </w:tc>
        <w:tc>
          <w:tcPr>
            <w:tcW w:w="1701" w:type="dxa"/>
            <w:shd w:val="clear" w:color="auto" w:fill="auto"/>
            <w:vAlign w:val="center"/>
          </w:tcPr>
          <w:p w:rsidR="002A4A8D" w:rsidRPr="003752C8" w:rsidRDefault="002A4A8D" w:rsidP="002A4A8D">
            <w:pPr>
              <w:pBdr>
                <w:bottom w:val="double" w:sz="4" w:space="1" w:color="auto"/>
              </w:pBdr>
              <w:tabs>
                <w:tab w:val="left" w:pos="567"/>
              </w:tabs>
              <w:ind w:firstLine="0"/>
              <w:jc w:val="right"/>
              <w:rPr>
                <w:rFonts w:ascii="Browallia New" w:eastAsia="Times New Roman" w:hAnsi="Browallia New" w:cs="Browallia New"/>
                <w:color w:val="000000" w:themeColor="text1"/>
                <w:sz w:val="28"/>
              </w:rPr>
            </w:pPr>
            <w:r w:rsidRPr="003752C8">
              <w:rPr>
                <w:rFonts w:ascii="Browallia New" w:eastAsia="Times New Roman" w:hAnsi="Browallia New" w:cs="Browallia New"/>
                <w:sz w:val="28"/>
              </w:rPr>
              <w:t>780,275,107.87</w:t>
            </w:r>
          </w:p>
        </w:tc>
        <w:tc>
          <w:tcPr>
            <w:tcW w:w="1701" w:type="dxa"/>
            <w:shd w:val="clear" w:color="auto" w:fill="auto"/>
            <w:vAlign w:val="center"/>
          </w:tcPr>
          <w:p w:rsidR="002A4A8D" w:rsidRPr="003752C8" w:rsidRDefault="00DC4675" w:rsidP="002A4A8D">
            <w:pPr>
              <w:pStyle w:val="NoSpacing"/>
              <w:pBdr>
                <w:bottom w:val="double" w:sz="4" w:space="1" w:color="auto"/>
              </w:pBdr>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1,984,913,979</w:t>
            </w:r>
            <w:r w:rsidR="002A4A8D"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84</w:t>
            </w:r>
          </w:p>
        </w:tc>
        <w:tc>
          <w:tcPr>
            <w:tcW w:w="1560" w:type="dxa"/>
            <w:shd w:val="clear" w:color="auto" w:fill="auto"/>
            <w:vAlign w:val="center"/>
          </w:tcPr>
          <w:p w:rsidR="002A4A8D" w:rsidRPr="003752C8" w:rsidRDefault="002A4A8D" w:rsidP="002A4A8D">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3752C8">
              <w:rPr>
                <w:rFonts w:ascii="Browallia New" w:hAnsi="Browallia New" w:cs="Browallia New"/>
                <w:sz w:val="28"/>
              </w:rPr>
              <w:t>714,333,665.76</w:t>
            </w:r>
          </w:p>
        </w:tc>
        <w:tc>
          <w:tcPr>
            <w:tcW w:w="1559" w:type="dxa"/>
            <w:vAlign w:val="center"/>
          </w:tcPr>
          <w:p w:rsidR="002A4A8D" w:rsidRPr="003752C8" w:rsidRDefault="002A4A8D" w:rsidP="002A4A8D">
            <w:pPr>
              <w:pStyle w:val="NoSpacing"/>
              <w:pBdr>
                <w:bottom w:val="double" w:sz="4" w:space="1" w:color="auto"/>
              </w:pBdr>
              <w:ind w:firstLine="0"/>
              <w:jc w:val="right"/>
              <w:rPr>
                <w:rFonts w:ascii="Browallia New" w:hAnsi="Browallia New" w:cs="Browallia New"/>
                <w:color w:val="000000" w:themeColor="text1"/>
                <w:sz w:val="28"/>
              </w:rPr>
            </w:pPr>
            <w:r w:rsidRPr="003752C8">
              <w:rPr>
                <w:rFonts w:ascii="Browallia New" w:hAnsi="Browallia New" w:cs="Browallia New"/>
                <w:color w:val="000000" w:themeColor="text1"/>
                <w:sz w:val="28"/>
              </w:rPr>
              <w:t>584,785,800</w:t>
            </w:r>
            <w:r w:rsidRPr="003752C8">
              <w:rPr>
                <w:rFonts w:ascii="Browallia New" w:hAnsi="Browallia New" w:cs="Browallia New"/>
                <w:color w:val="000000" w:themeColor="text1"/>
                <w:sz w:val="28"/>
                <w:cs/>
              </w:rPr>
              <w:t>.</w:t>
            </w:r>
            <w:r w:rsidRPr="003752C8">
              <w:rPr>
                <w:rFonts w:ascii="Browallia New" w:hAnsi="Browallia New" w:cs="Browallia New"/>
                <w:color w:val="000000" w:themeColor="text1"/>
                <w:sz w:val="28"/>
              </w:rPr>
              <w:t>57</w:t>
            </w:r>
          </w:p>
        </w:tc>
      </w:tr>
    </w:tbl>
    <w:p w:rsidR="00477F20" w:rsidRPr="003752C8" w:rsidRDefault="00413819" w:rsidP="003752C8">
      <w:pPr>
        <w:tabs>
          <w:tab w:val="left" w:pos="709"/>
        </w:tabs>
        <w:spacing w:before="240"/>
        <w:ind w:firstLine="0"/>
        <w:rPr>
          <w:rFonts w:ascii="Browallia New" w:eastAsia="Times New Roman" w:hAnsi="Browallia New" w:cs="Browallia New"/>
          <w:color w:val="000000" w:themeColor="text1"/>
          <w:sz w:val="28"/>
        </w:rPr>
      </w:pPr>
      <w:r w:rsidRPr="003752C8">
        <w:rPr>
          <w:rFonts w:ascii="Browallia New" w:eastAsia="Times New Roman" w:hAnsi="Browallia New" w:cs="Browallia New"/>
          <w:color w:val="0070C0"/>
          <w:sz w:val="28"/>
        </w:rPr>
        <w:tab/>
      </w:r>
      <w:r w:rsidR="00EB55FC" w:rsidRPr="003752C8">
        <w:rPr>
          <w:rFonts w:ascii="Browallia New" w:eastAsia="Times New Roman" w:hAnsi="Browallia New" w:cs="Browallia New"/>
          <w:color w:val="000000" w:themeColor="text1"/>
          <w:sz w:val="28"/>
        </w:rPr>
        <w:t>T</w:t>
      </w:r>
      <w:r w:rsidR="000350BF" w:rsidRPr="003752C8">
        <w:rPr>
          <w:rFonts w:ascii="Browallia New" w:eastAsia="Times New Roman" w:hAnsi="Browallia New" w:cs="Browallia New"/>
          <w:color w:val="000000" w:themeColor="text1"/>
          <w:sz w:val="28"/>
        </w:rPr>
        <w:t>he</w:t>
      </w:r>
      <w:r w:rsidR="00EB55FC" w:rsidRPr="003752C8">
        <w:rPr>
          <w:rFonts w:ascii="Browallia New" w:eastAsia="Times New Roman" w:hAnsi="Browallia New" w:cs="Browallia New"/>
          <w:color w:val="000000" w:themeColor="text1"/>
          <w:sz w:val="28"/>
          <w:cs/>
        </w:rPr>
        <w:t xml:space="preserve"> </w:t>
      </w:r>
      <w:r w:rsidRPr="003752C8">
        <w:rPr>
          <w:rFonts w:ascii="Browallia New" w:eastAsia="Times New Roman" w:hAnsi="Browallia New" w:cs="Browallia New"/>
          <w:color w:val="000000" w:themeColor="text1"/>
          <w:sz w:val="28"/>
        </w:rPr>
        <w:t>temporar</w:t>
      </w:r>
      <w:r w:rsidR="00EB55FC" w:rsidRPr="003752C8">
        <w:rPr>
          <w:rFonts w:ascii="Browallia New" w:eastAsia="Times New Roman" w:hAnsi="Browallia New" w:cs="Browallia New"/>
          <w:color w:val="000000" w:themeColor="text1"/>
          <w:sz w:val="28"/>
        </w:rPr>
        <w:t>y investment</w:t>
      </w:r>
      <w:r w:rsidRPr="003752C8">
        <w:rPr>
          <w:rFonts w:ascii="Browallia New" w:eastAsia="Times New Roman" w:hAnsi="Browallia New" w:cs="Browallia New"/>
          <w:color w:val="000000" w:themeColor="text1"/>
          <w:sz w:val="28"/>
        </w:rPr>
        <w:t>s</w:t>
      </w:r>
      <w:r w:rsidR="00EB55FC" w:rsidRPr="003752C8">
        <w:rPr>
          <w:rFonts w:ascii="Browallia New" w:eastAsia="Times New Roman" w:hAnsi="Browallia New" w:cs="Browallia New"/>
          <w:color w:val="000000" w:themeColor="text1"/>
          <w:sz w:val="28"/>
        </w:rPr>
        <w:t xml:space="preserve"> are investments in opened </w:t>
      </w:r>
      <w:r w:rsidR="00EB55FC" w:rsidRPr="003752C8">
        <w:rPr>
          <w:rFonts w:ascii="Browallia New" w:eastAsia="Times New Roman" w:hAnsi="Browallia New" w:cs="Browallia New"/>
          <w:color w:val="000000" w:themeColor="text1"/>
          <w:sz w:val="28"/>
          <w:cs/>
        </w:rPr>
        <w:t xml:space="preserve">- </w:t>
      </w:r>
      <w:r w:rsidR="00EB55FC" w:rsidRPr="003752C8">
        <w:rPr>
          <w:rFonts w:ascii="Browallia New" w:eastAsia="Times New Roman" w:hAnsi="Browallia New" w:cs="Browallia New"/>
          <w:color w:val="000000" w:themeColor="text1"/>
          <w:sz w:val="28"/>
        </w:rPr>
        <w:t xml:space="preserve">funds for short </w:t>
      </w:r>
      <w:r w:rsidR="00EB55FC" w:rsidRPr="003752C8">
        <w:rPr>
          <w:rFonts w:ascii="Browallia New" w:eastAsia="Times New Roman" w:hAnsi="Browallia New" w:cs="Browallia New"/>
          <w:color w:val="000000" w:themeColor="text1"/>
          <w:sz w:val="28"/>
          <w:cs/>
        </w:rPr>
        <w:t xml:space="preserve">- </w:t>
      </w:r>
      <w:r w:rsidR="00EB55FC" w:rsidRPr="003752C8">
        <w:rPr>
          <w:rFonts w:ascii="Browallia New" w:eastAsia="Times New Roman" w:hAnsi="Browallia New" w:cs="Browallia New"/>
          <w:color w:val="000000" w:themeColor="text1"/>
          <w:sz w:val="28"/>
        </w:rPr>
        <w:t xml:space="preserve">term profit </w:t>
      </w:r>
      <w:r w:rsidR="00EB55FC" w:rsidRPr="003752C8">
        <w:rPr>
          <w:rFonts w:ascii="Browallia New" w:eastAsia="Times New Roman" w:hAnsi="Browallia New" w:cs="Browallia New"/>
          <w:color w:val="000000" w:themeColor="text1"/>
          <w:sz w:val="28"/>
          <w:cs/>
        </w:rPr>
        <w:t xml:space="preserve">- </w:t>
      </w:r>
      <w:r w:rsidR="00EB55FC" w:rsidRPr="003752C8">
        <w:rPr>
          <w:rFonts w:ascii="Browallia New" w:eastAsia="Times New Roman" w:hAnsi="Browallia New" w:cs="Browallia New"/>
          <w:color w:val="000000" w:themeColor="text1"/>
          <w:sz w:val="28"/>
        </w:rPr>
        <w:t>taking purpose</w:t>
      </w:r>
      <w:r w:rsidR="00EB55FC" w:rsidRPr="003752C8">
        <w:rPr>
          <w:rFonts w:ascii="Browallia New" w:eastAsia="Times New Roman" w:hAnsi="Browallia New" w:cs="Browallia New"/>
          <w:color w:val="000000" w:themeColor="text1"/>
          <w:sz w:val="28"/>
          <w:cs/>
        </w:rPr>
        <w:t>.</w:t>
      </w:r>
    </w:p>
    <w:p w:rsidR="00477F20" w:rsidRPr="003752C8" w:rsidRDefault="00413819" w:rsidP="00477F20">
      <w:pPr>
        <w:tabs>
          <w:tab w:val="left" w:pos="709"/>
        </w:tabs>
        <w:spacing w:before="120"/>
        <w:ind w:left="709" w:firstLine="0"/>
        <w:rPr>
          <w:rFonts w:ascii="Browallia New" w:eastAsia="Times New Roman" w:hAnsi="Browallia New" w:cs="Browallia New"/>
          <w:b/>
          <w:bCs/>
          <w:color w:val="000000" w:themeColor="text1"/>
          <w:sz w:val="28"/>
        </w:rPr>
      </w:pPr>
      <w:r w:rsidRPr="003752C8">
        <w:rPr>
          <w:rFonts w:ascii="Browallia New" w:eastAsia="Times New Roman" w:hAnsi="Browallia New" w:cs="Browallia New"/>
          <w:color w:val="000000" w:themeColor="text1"/>
          <w:sz w:val="28"/>
        </w:rPr>
        <w:t xml:space="preserve">As at </w:t>
      </w:r>
      <w:r w:rsidR="009937BA" w:rsidRPr="003752C8">
        <w:rPr>
          <w:rFonts w:ascii="Browallia New" w:eastAsia="Times New Roman" w:hAnsi="Browallia New" w:cs="Browallia New"/>
          <w:color w:val="000000" w:themeColor="text1"/>
          <w:sz w:val="28"/>
        </w:rPr>
        <w:t>June 30</w:t>
      </w:r>
      <w:r w:rsidRPr="003752C8">
        <w:rPr>
          <w:rFonts w:ascii="Browallia New" w:eastAsia="Times New Roman" w:hAnsi="Browallia New" w:cs="Browallia New"/>
          <w:color w:val="000000" w:themeColor="text1"/>
          <w:sz w:val="28"/>
          <w:lang w:val="en-GB"/>
        </w:rPr>
        <w:t>, 2017 and December 31, 2016</w:t>
      </w:r>
      <w:r w:rsidR="001C67D1" w:rsidRPr="003752C8">
        <w:rPr>
          <w:rFonts w:ascii="Browallia New" w:eastAsia="Times New Roman" w:hAnsi="Browallia New" w:cs="Browallia New"/>
          <w:color w:val="000000" w:themeColor="text1"/>
          <w:sz w:val="28"/>
          <w:lang w:val="en-GB"/>
        </w:rPr>
        <w:t>,</w:t>
      </w:r>
      <w:r w:rsidRPr="003752C8">
        <w:rPr>
          <w:rFonts w:ascii="Browallia New" w:eastAsia="Times New Roman" w:hAnsi="Browallia New" w:cs="Browallia New"/>
          <w:color w:val="000000" w:themeColor="text1"/>
          <w:sz w:val="28"/>
          <w:lang w:val="en-GB"/>
        </w:rPr>
        <w:t xml:space="preserve"> its subsidiaries had investments in fixed deposits for period </w:t>
      </w:r>
      <w:r w:rsidR="004C3960" w:rsidRPr="003752C8">
        <w:rPr>
          <w:rFonts w:ascii="Browallia New" w:eastAsia="Times New Roman" w:hAnsi="Browallia New" w:cs="Browallia New"/>
          <w:color w:val="000000" w:themeColor="text1"/>
          <w:sz w:val="28"/>
          <w:lang w:val="en-GB"/>
        </w:rPr>
        <w:t>1</w:t>
      </w:r>
      <w:r w:rsidRPr="003752C8">
        <w:rPr>
          <w:rFonts w:ascii="Browallia New" w:eastAsia="Times New Roman" w:hAnsi="Browallia New" w:cs="Browallia New"/>
          <w:color w:val="000000" w:themeColor="text1"/>
          <w:sz w:val="28"/>
          <w:lang w:val="en-GB"/>
        </w:rPr>
        <w:t xml:space="preserve">2 months </w:t>
      </w:r>
      <w:r w:rsidR="0065571E" w:rsidRPr="003752C8">
        <w:rPr>
          <w:rFonts w:ascii="Browallia New" w:eastAsia="Times New Roman" w:hAnsi="Browallia New" w:cs="Browallia New"/>
          <w:color w:val="000000" w:themeColor="text1"/>
          <w:sz w:val="28"/>
          <w:lang w:val="en-GB"/>
        </w:rPr>
        <w:t xml:space="preserve">receiving interest </w:t>
      </w:r>
      <w:r w:rsidRPr="003752C8">
        <w:rPr>
          <w:rFonts w:ascii="Browallia New" w:eastAsia="Times New Roman" w:hAnsi="Browallia New" w:cs="Browallia New"/>
          <w:color w:val="000000" w:themeColor="text1"/>
          <w:sz w:val="28"/>
          <w:lang w:val="en-GB"/>
        </w:rPr>
        <w:t>at rate</w:t>
      </w:r>
      <w:r w:rsidR="0065571E" w:rsidRPr="003752C8">
        <w:rPr>
          <w:rFonts w:ascii="Browallia New" w:eastAsia="Times New Roman" w:hAnsi="Browallia New" w:cs="Browallia New"/>
          <w:color w:val="000000" w:themeColor="text1"/>
          <w:sz w:val="28"/>
          <w:lang w:val="en-GB"/>
        </w:rPr>
        <w:t>s</w:t>
      </w:r>
      <w:r w:rsidRPr="003752C8">
        <w:rPr>
          <w:rFonts w:ascii="Browallia New" w:eastAsia="Times New Roman" w:hAnsi="Browallia New" w:cs="Browallia New"/>
          <w:color w:val="000000" w:themeColor="text1"/>
          <w:sz w:val="28"/>
          <w:lang w:val="en-GB"/>
        </w:rPr>
        <w:t xml:space="preserve"> of </w:t>
      </w:r>
      <w:r w:rsidR="00477F20" w:rsidRPr="003752C8">
        <w:rPr>
          <w:rFonts w:ascii="Browallia New" w:eastAsia="Times New Roman" w:hAnsi="Browallia New" w:cs="Browallia New"/>
          <w:color w:val="000000" w:themeColor="text1"/>
          <w:sz w:val="28"/>
        </w:rPr>
        <w:t>1</w:t>
      </w:r>
      <w:r w:rsidR="00477F20" w:rsidRPr="003752C8">
        <w:rPr>
          <w:rFonts w:ascii="Browallia New" w:eastAsia="Times New Roman" w:hAnsi="Browallia New" w:cs="Browallia New"/>
          <w:color w:val="000000" w:themeColor="text1"/>
          <w:sz w:val="28"/>
          <w:cs/>
        </w:rPr>
        <w:t>.</w:t>
      </w:r>
      <w:r w:rsidR="00477F20" w:rsidRPr="003752C8">
        <w:rPr>
          <w:rFonts w:ascii="Browallia New" w:eastAsia="Times New Roman" w:hAnsi="Browallia New" w:cs="Browallia New"/>
          <w:color w:val="000000" w:themeColor="text1"/>
          <w:sz w:val="28"/>
        </w:rPr>
        <w:t>25</w:t>
      </w:r>
      <w:r w:rsidRPr="003752C8">
        <w:rPr>
          <w:rFonts w:ascii="Browallia New" w:eastAsia="Times New Roman" w:hAnsi="Browallia New" w:cs="Browallia New"/>
          <w:color w:val="000000" w:themeColor="text1"/>
          <w:sz w:val="28"/>
          <w:cs/>
        </w:rPr>
        <w:t>%</w:t>
      </w:r>
      <w:r w:rsidR="00477F20" w:rsidRPr="003752C8">
        <w:rPr>
          <w:rFonts w:ascii="Browallia New" w:eastAsia="Times New Roman" w:hAnsi="Browallia New" w:cs="Browallia New"/>
          <w:color w:val="000000" w:themeColor="text1"/>
          <w:sz w:val="28"/>
          <w:cs/>
        </w:rPr>
        <w:t xml:space="preserve"> - </w:t>
      </w:r>
      <w:r w:rsidR="00477F20" w:rsidRPr="003752C8">
        <w:rPr>
          <w:rFonts w:ascii="Browallia New" w:eastAsia="Times New Roman" w:hAnsi="Browallia New" w:cs="Browallia New"/>
          <w:color w:val="000000" w:themeColor="text1"/>
          <w:sz w:val="28"/>
        </w:rPr>
        <w:t>2</w:t>
      </w:r>
      <w:r w:rsidR="00477F20" w:rsidRPr="003752C8">
        <w:rPr>
          <w:rFonts w:ascii="Browallia New" w:eastAsia="Times New Roman" w:hAnsi="Browallia New" w:cs="Browallia New"/>
          <w:color w:val="000000" w:themeColor="text1"/>
          <w:sz w:val="28"/>
          <w:cs/>
        </w:rPr>
        <w:t>.</w:t>
      </w:r>
      <w:r w:rsidR="00477F20" w:rsidRPr="003752C8">
        <w:rPr>
          <w:rFonts w:ascii="Browallia New" w:eastAsia="Times New Roman" w:hAnsi="Browallia New" w:cs="Browallia New"/>
          <w:color w:val="000000" w:themeColor="text1"/>
          <w:sz w:val="28"/>
        </w:rPr>
        <w:t>00</w:t>
      </w:r>
      <w:r w:rsidRPr="003752C8">
        <w:rPr>
          <w:rFonts w:ascii="Browallia New" w:eastAsia="Times New Roman" w:hAnsi="Browallia New" w:cs="Browallia New"/>
          <w:color w:val="000000" w:themeColor="text1"/>
          <w:sz w:val="28"/>
          <w:cs/>
        </w:rPr>
        <w:t xml:space="preserve">% </w:t>
      </w:r>
      <w:r w:rsidRPr="003752C8">
        <w:rPr>
          <w:rFonts w:ascii="Browallia New" w:eastAsia="Times New Roman" w:hAnsi="Browallia New" w:cs="Browallia New"/>
          <w:color w:val="000000" w:themeColor="text1"/>
          <w:sz w:val="28"/>
        </w:rPr>
        <w:t>and</w:t>
      </w:r>
      <w:r w:rsidR="00477F20" w:rsidRPr="003752C8">
        <w:rPr>
          <w:rFonts w:ascii="Browallia New" w:eastAsia="Times New Roman" w:hAnsi="Browallia New" w:cs="Browallia New"/>
          <w:color w:val="000000" w:themeColor="text1"/>
          <w:sz w:val="28"/>
          <w:cs/>
        </w:rPr>
        <w:t xml:space="preserve"> </w:t>
      </w:r>
      <w:r w:rsidR="00477F20" w:rsidRPr="003752C8">
        <w:rPr>
          <w:rFonts w:ascii="Browallia New" w:eastAsia="Times New Roman" w:hAnsi="Browallia New" w:cs="Browallia New"/>
          <w:color w:val="000000" w:themeColor="text1"/>
          <w:sz w:val="28"/>
        </w:rPr>
        <w:t>1</w:t>
      </w:r>
      <w:r w:rsidR="00477F20" w:rsidRPr="003752C8">
        <w:rPr>
          <w:rFonts w:ascii="Browallia New" w:eastAsia="Times New Roman" w:hAnsi="Browallia New" w:cs="Browallia New"/>
          <w:color w:val="000000" w:themeColor="text1"/>
          <w:sz w:val="28"/>
          <w:cs/>
        </w:rPr>
        <w:t>.</w:t>
      </w:r>
      <w:r w:rsidR="00477F20" w:rsidRPr="003752C8">
        <w:rPr>
          <w:rFonts w:ascii="Browallia New" w:eastAsia="Times New Roman" w:hAnsi="Browallia New" w:cs="Browallia New"/>
          <w:color w:val="000000" w:themeColor="text1"/>
          <w:sz w:val="28"/>
        </w:rPr>
        <w:t>125</w:t>
      </w:r>
      <w:r w:rsidRPr="003752C8">
        <w:rPr>
          <w:rFonts w:ascii="Browallia New" w:eastAsia="Times New Roman" w:hAnsi="Browallia New" w:cs="Browallia New"/>
          <w:color w:val="000000" w:themeColor="text1"/>
          <w:sz w:val="28"/>
          <w:cs/>
        </w:rPr>
        <w:t>%</w:t>
      </w:r>
      <w:r w:rsidR="00477F20" w:rsidRPr="003752C8">
        <w:rPr>
          <w:rFonts w:ascii="Browallia New" w:eastAsia="Times New Roman" w:hAnsi="Browallia New" w:cs="Browallia New"/>
          <w:color w:val="000000" w:themeColor="text1"/>
          <w:sz w:val="28"/>
          <w:cs/>
        </w:rPr>
        <w:t xml:space="preserve"> - </w:t>
      </w:r>
      <w:r w:rsidR="00477F20" w:rsidRPr="003752C8">
        <w:rPr>
          <w:rFonts w:ascii="Browallia New" w:eastAsia="Times New Roman" w:hAnsi="Browallia New" w:cs="Browallia New"/>
          <w:color w:val="000000" w:themeColor="text1"/>
          <w:sz w:val="28"/>
        </w:rPr>
        <w:t>2</w:t>
      </w:r>
      <w:r w:rsidR="00477F20" w:rsidRPr="003752C8">
        <w:rPr>
          <w:rFonts w:ascii="Browallia New" w:eastAsia="Times New Roman" w:hAnsi="Browallia New" w:cs="Browallia New"/>
          <w:color w:val="000000" w:themeColor="text1"/>
          <w:sz w:val="28"/>
          <w:cs/>
        </w:rPr>
        <w:t>.</w:t>
      </w:r>
      <w:r w:rsidR="00477F20" w:rsidRPr="003752C8">
        <w:rPr>
          <w:rFonts w:ascii="Browallia New" w:eastAsia="Times New Roman" w:hAnsi="Browallia New" w:cs="Browallia New"/>
          <w:color w:val="000000" w:themeColor="text1"/>
          <w:sz w:val="28"/>
        </w:rPr>
        <w:t>60</w:t>
      </w:r>
      <w:r w:rsidRPr="003752C8">
        <w:rPr>
          <w:rFonts w:ascii="Browallia New" w:eastAsia="Times New Roman" w:hAnsi="Browallia New" w:cs="Browallia New"/>
          <w:color w:val="000000" w:themeColor="text1"/>
          <w:sz w:val="28"/>
          <w:cs/>
        </w:rPr>
        <w:t>%</w:t>
      </w:r>
      <w:r w:rsidR="00477F20" w:rsidRPr="003752C8">
        <w:rPr>
          <w:rFonts w:ascii="Browallia New" w:eastAsia="Times New Roman" w:hAnsi="Browallia New" w:cs="Browallia New"/>
          <w:color w:val="000000" w:themeColor="text1"/>
          <w:sz w:val="28"/>
          <w:cs/>
        </w:rPr>
        <w:t xml:space="preserve"> </w:t>
      </w:r>
      <w:r w:rsidRPr="003752C8">
        <w:rPr>
          <w:rFonts w:ascii="Browallia New" w:eastAsia="Times New Roman" w:hAnsi="Browallia New" w:cs="Browallia New"/>
          <w:color w:val="000000" w:themeColor="text1"/>
          <w:sz w:val="28"/>
        </w:rPr>
        <w:t>per annum respectively</w:t>
      </w:r>
      <w:r w:rsidRPr="003752C8">
        <w:rPr>
          <w:rFonts w:ascii="Browallia New" w:eastAsia="Times New Roman" w:hAnsi="Browallia New" w:cs="Browallia New"/>
          <w:color w:val="000000" w:themeColor="text1"/>
          <w:sz w:val="28"/>
          <w:cs/>
        </w:rPr>
        <w:t>.</w:t>
      </w:r>
    </w:p>
    <w:p w:rsidR="00C51781" w:rsidRPr="003752C8" w:rsidRDefault="00C51781" w:rsidP="00AF7FFC">
      <w:pPr>
        <w:tabs>
          <w:tab w:val="left" w:pos="567"/>
        </w:tabs>
        <w:ind w:left="709" w:firstLine="0"/>
        <w:rPr>
          <w:rFonts w:ascii="Browallia New" w:eastAsia="Times New Roman" w:hAnsi="Browallia New" w:cs="Browallia New"/>
          <w:color w:val="0070C0"/>
          <w:sz w:val="28"/>
        </w:rPr>
      </w:pPr>
    </w:p>
    <w:p w:rsidR="003752C8" w:rsidRPr="003752C8" w:rsidRDefault="003752C8">
      <w:pPr>
        <w:ind w:firstLine="0"/>
        <w:jc w:val="left"/>
        <w:rPr>
          <w:rFonts w:ascii="Browallia New" w:eastAsia="Times New Roman" w:hAnsi="Browallia New" w:cs="Browallia New"/>
          <w:b/>
          <w:bCs/>
          <w:color w:val="000000" w:themeColor="text1"/>
          <w:sz w:val="28"/>
        </w:rPr>
      </w:pPr>
      <w:r w:rsidRPr="003752C8">
        <w:rPr>
          <w:rFonts w:ascii="Browallia New" w:eastAsia="Times New Roman" w:hAnsi="Browallia New" w:cs="Browallia New"/>
          <w:b/>
          <w:bCs/>
          <w:color w:val="000000" w:themeColor="text1"/>
          <w:sz w:val="28"/>
        </w:rPr>
        <w:br w:type="page"/>
      </w:r>
    </w:p>
    <w:p w:rsidR="00C13689" w:rsidRPr="00A33C2B" w:rsidRDefault="00DF0426" w:rsidP="001910F8">
      <w:pPr>
        <w:tabs>
          <w:tab w:val="left" w:pos="709"/>
        </w:tabs>
        <w:spacing w:after="120"/>
        <w:ind w:firstLine="0"/>
        <w:rPr>
          <w:rFonts w:ascii="Browallia New" w:eastAsia="Times New Roman" w:hAnsi="Browallia New" w:cs="Browallia New"/>
          <w:b/>
          <w:bCs/>
          <w:color w:val="000000" w:themeColor="text1"/>
          <w:sz w:val="28"/>
        </w:rPr>
      </w:pPr>
      <w:r w:rsidRPr="00A33C2B">
        <w:rPr>
          <w:rFonts w:ascii="Browallia New" w:eastAsia="Times New Roman" w:hAnsi="Browallia New" w:cs="Browallia New"/>
          <w:b/>
          <w:bCs/>
          <w:color w:val="000000" w:themeColor="text1"/>
          <w:sz w:val="28"/>
        </w:rPr>
        <w:lastRenderedPageBreak/>
        <w:t>7</w:t>
      </w:r>
      <w:r w:rsidR="00553F68" w:rsidRPr="00A33C2B">
        <w:rPr>
          <w:rFonts w:ascii="Browallia New" w:eastAsia="Times New Roman" w:hAnsi="Browallia New" w:cs="Browallia New"/>
          <w:b/>
          <w:bCs/>
          <w:color w:val="000000" w:themeColor="text1"/>
          <w:sz w:val="28"/>
          <w:cs/>
        </w:rPr>
        <w:t>.</w:t>
      </w:r>
      <w:r w:rsidR="00553F68" w:rsidRPr="00A33C2B">
        <w:rPr>
          <w:rFonts w:ascii="Browallia New" w:eastAsia="Times New Roman" w:hAnsi="Browallia New" w:cs="Browallia New"/>
          <w:b/>
          <w:bCs/>
          <w:color w:val="000000" w:themeColor="text1"/>
          <w:sz w:val="28"/>
        </w:rPr>
        <w:tab/>
      </w:r>
      <w:r w:rsidR="00C13689" w:rsidRPr="00A33C2B">
        <w:rPr>
          <w:rFonts w:ascii="Browallia New" w:eastAsia="Times New Roman" w:hAnsi="Browallia New" w:cs="Browallia New"/>
          <w:b/>
          <w:bCs/>
          <w:color w:val="000000" w:themeColor="text1"/>
          <w:sz w:val="28"/>
        </w:rPr>
        <w:t xml:space="preserve">TRADE ACCOUNTS AND OTHER  RECEIVABLE </w:t>
      </w:r>
      <w:r w:rsidR="00C13689" w:rsidRPr="00A33C2B">
        <w:rPr>
          <w:rFonts w:ascii="Browallia New" w:eastAsia="Times New Roman" w:hAnsi="Browallia New" w:cs="Browallia New"/>
          <w:b/>
          <w:bCs/>
          <w:color w:val="000000" w:themeColor="text1"/>
          <w:sz w:val="28"/>
          <w:cs/>
        </w:rPr>
        <w:t xml:space="preserve">- </w:t>
      </w:r>
      <w:r w:rsidR="00C13689" w:rsidRPr="00A33C2B">
        <w:rPr>
          <w:rFonts w:ascii="Browallia New" w:eastAsia="Times New Roman" w:hAnsi="Browallia New" w:cs="Browallia New"/>
          <w:b/>
          <w:bCs/>
          <w:color w:val="000000" w:themeColor="text1"/>
          <w:sz w:val="28"/>
        </w:rPr>
        <w:t>NET</w:t>
      </w:r>
    </w:p>
    <w:p w:rsidR="00C13689" w:rsidRPr="00A33C2B" w:rsidRDefault="00C13689" w:rsidP="00B0534C">
      <w:pPr>
        <w:spacing w:after="120"/>
        <w:ind w:left="567" w:firstLine="153"/>
        <w:rPr>
          <w:rFonts w:ascii="Browallia New" w:eastAsia="Times New Roman" w:hAnsi="Browallia New" w:cs="Browallia New"/>
          <w:color w:val="000000" w:themeColor="text1"/>
          <w:sz w:val="16"/>
          <w:szCs w:val="16"/>
        </w:rPr>
      </w:pPr>
      <w:r w:rsidRPr="00A33C2B">
        <w:rPr>
          <w:rFonts w:ascii="Browallia New" w:eastAsia="Times New Roman" w:hAnsi="Browallia New" w:cs="Browallia New"/>
          <w:color w:val="000000" w:themeColor="text1"/>
          <w:sz w:val="28"/>
        </w:rPr>
        <w:t>Trade  accounts and other  receivable</w:t>
      </w:r>
      <w:r w:rsidR="00213999">
        <w:rPr>
          <w:rFonts w:ascii="Browallia New" w:eastAsia="Times New Roman" w:hAnsi="Browallia New" w:cs="Browallia New"/>
          <w:color w:val="000000" w:themeColor="text1"/>
          <w:sz w:val="28"/>
          <w:cs/>
        </w:rPr>
        <w:t xml:space="preserve"> - </w:t>
      </w:r>
      <w:r w:rsidR="00213999">
        <w:rPr>
          <w:rFonts w:ascii="Browallia New" w:eastAsia="Times New Roman" w:hAnsi="Browallia New" w:cs="Browallia New"/>
          <w:color w:val="000000" w:themeColor="text1"/>
          <w:sz w:val="28"/>
        </w:rPr>
        <w:t>net</w:t>
      </w:r>
      <w:r w:rsidRPr="00A33C2B">
        <w:rPr>
          <w:rFonts w:ascii="Browallia New" w:eastAsia="Times New Roman" w:hAnsi="Browallia New" w:cs="Browallia New"/>
          <w:color w:val="000000" w:themeColor="text1"/>
          <w:sz w:val="28"/>
        </w:rPr>
        <w:t xml:space="preserve"> consist of</w:t>
      </w:r>
      <w:r w:rsidRPr="00A33C2B">
        <w:rPr>
          <w:rFonts w:ascii="Browallia New" w:eastAsia="Times New Roman" w:hAnsi="Browallia New" w:cs="Browallia New"/>
          <w:color w:val="000000" w:themeColor="text1"/>
          <w:sz w:val="28"/>
          <w:cs/>
        </w:rPr>
        <w:t>.-</w:t>
      </w:r>
    </w:p>
    <w:tbl>
      <w:tblPr>
        <w:tblW w:w="9342" w:type="dxa"/>
        <w:tblInd w:w="675" w:type="dxa"/>
        <w:tblLayout w:type="fixed"/>
        <w:tblLook w:val="04A0" w:firstRow="1" w:lastRow="0" w:firstColumn="1" w:lastColumn="0" w:noHBand="0" w:noVBand="1"/>
      </w:tblPr>
      <w:tblGrid>
        <w:gridCol w:w="283"/>
        <w:gridCol w:w="284"/>
        <w:gridCol w:w="2556"/>
        <w:gridCol w:w="1560"/>
        <w:gridCol w:w="1559"/>
        <w:gridCol w:w="1559"/>
        <w:gridCol w:w="1541"/>
      </w:tblGrid>
      <w:tr w:rsidR="007223F1" w:rsidRPr="00A33C2B" w:rsidTr="00213999">
        <w:trPr>
          <w:tblHeader/>
        </w:trPr>
        <w:tc>
          <w:tcPr>
            <w:tcW w:w="283" w:type="dxa"/>
            <w:shd w:val="clear" w:color="auto" w:fill="auto"/>
          </w:tcPr>
          <w:p w:rsidR="00C13689" w:rsidRPr="00A33C2B"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C13689" w:rsidRPr="00A33C2B"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 xml:space="preserve">Unit </w:t>
            </w:r>
            <w:r w:rsidRPr="00A33C2B">
              <w:rPr>
                <w:rFonts w:ascii="Browallia New" w:hAnsi="Browallia New" w:cs="Browallia New"/>
                <w:color w:val="000000" w:themeColor="text1"/>
                <w:sz w:val="28"/>
                <w:cs/>
              </w:rPr>
              <w:t xml:space="preserve">: </w:t>
            </w:r>
            <w:r w:rsidRPr="00A33C2B">
              <w:rPr>
                <w:rFonts w:ascii="Browallia New" w:hAnsi="Browallia New" w:cs="Browallia New"/>
                <w:color w:val="000000" w:themeColor="text1"/>
                <w:sz w:val="28"/>
              </w:rPr>
              <w:t>Baht</w:t>
            </w:r>
          </w:p>
        </w:tc>
      </w:tr>
      <w:tr w:rsidR="007223F1" w:rsidRPr="00A33C2B" w:rsidTr="00213999">
        <w:trPr>
          <w:tblHeader/>
        </w:trPr>
        <w:tc>
          <w:tcPr>
            <w:tcW w:w="283" w:type="dxa"/>
            <w:shd w:val="clear" w:color="auto" w:fill="auto"/>
          </w:tcPr>
          <w:p w:rsidR="00C13689" w:rsidRPr="00A33C2B"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3119" w:type="dxa"/>
            <w:gridSpan w:val="2"/>
            <w:shd w:val="clear" w:color="auto" w:fill="auto"/>
            <w:vAlign w:val="bottom"/>
          </w:tcPr>
          <w:p w:rsidR="00C13689" w:rsidRPr="00A33C2B"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Consolidated</w:t>
            </w:r>
          </w:p>
        </w:tc>
        <w:tc>
          <w:tcPr>
            <w:tcW w:w="3100" w:type="dxa"/>
            <w:gridSpan w:val="2"/>
            <w:shd w:val="clear" w:color="auto" w:fill="auto"/>
            <w:vAlign w:val="bottom"/>
          </w:tcPr>
          <w:p w:rsidR="00C13689" w:rsidRPr="00A33C2B"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Separate</w:t>
            </w:r>
          </w:p>
        </w:tc>
      </w:tr>
      <w:tr w:rsidR="004B44B2" w:rsidRPr="00A33C2B" w:rsidTr="00544894">
        <w:trPr>
          <w:tblHeader/>
        </w:trPr>
        <w:tc>
          <w:tcPr>
            <w:tcW w:w="283" w:type="dxa"/>
            <w:shd w:val="clear" w:color="auto" w:fill="auto"/>
          </w:tcPr>
          <w:p w:rsidR="004B44B2" w:rsidRPr="00A33C2B" w:rsidRDefault="004B44B2" w:rsidP="004B44B2">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4B44B2" w:rsidRPr="00A33C2B" w:rsidRDefault="004B44B2" w:rsidP="004B44B2">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4B44B2" w:rsidRPr="00A33C2B" w:rsidRDefault="004B44B2" w:rsidP="004B44B2">
            <w:pPr>
              <w:pStyle w:val="NoSpacing"/>
              <w:tabs>
                <w:tab w:val="left" w:pos="567"/>
              </w:tabs>
              <w:ind w:left="-1101"/>
              <w:jc w:val="center"/>
              <w:rPr>
                <w:rFonts w:ascii="Browallia New" w:hAnsi="Browallia New" w:cs="Browallia New"/>
                <w:color w:val="000000" w:themeColor="text1"/>
                <w:sz w:val="28"/>
              </w:rPr>
            </w:pPr>
          </w:p>
        </w:tc>
        <w:tc>
          <w:tcPr>
            <w:tcW w:w="1560" w:type="dxa"/>
            <w:shd w:val="clear" w:color="auto" w:fill="auto"/>
          </w:tcPr>
          <w:p w:rsidR="004B44B2" w:rsidRPr="00975951" w:rsidRDefault="004B44B2" w:rsidP="00DC4675">
            <w:pPr>
              <w:pStyle w:val="NoSpacing"/>
              <w:tabs>
                <w:tab w:val="left" w:pos="567"/>
              </w:tabs>
              <w:ind w:firstLine="0"/>
              <w:jc w:val="center"/>
              <w:rPr>
                <w:rFonts w:ascii="Browallia New" w:hAnsi="Browallia New" w:cs="Browallia New"/>
                <w:sz w:val="28"/>
              </w:rPr>
            </w:pPr>
            <w:r w:rsidRPr="00975951">
              <w:rPr>
                <w:rFonts w:ascii="Browallia New" w:hAnsi="Browallia New" w:cs="Browallia New"/>
                <w:sz w:val="28"/>
              </w:rPr>
              <w:t>Jun 30</w:t>
            </w:r>
            <w:r>
              <w:rPr>
                <w:rFonts w:ascii="Browallia New" w:hAnsi="Browallia New" w:cs="Browallia New"/>
                <w:sz w:val="28"/>
              </w:rPr>
              <w:t>, 2017</w:t>
            </w:r>
          </w:p>
        </w:tc>
        <w:tc>
          <w:tcPr>
            <w:tcW w:w="1559" w:type="dxa"/>
            <w:shd w:val="clear" w:color="auto" w:fill="auto"/>
          </w:tcPr>
          <w:p w:rsidR="004B44B2" w:rsidRPr="00975951" w:rsidRDefault="004B44B2" w:rsidP="00DC4675">
            <w:pPr>
              <w:pStyle w:val="NoSpacing"/>
              <w:tabs>
                <w:tab w:val="left" w:pos="567"/>
              </w:tabs>
              <w:ind w:firstLine="0"/>
              <w:jc w:val="center"/>
              <w:rPr>
                <w:rFonts w:ascii="Browallia New" w:hAnsi="Browallia New" w:cs="Browallia New"/>
                <w:sz w:val="28"/>
              </w:rPr>
            </w:pPr>
            <w:r w:rsidRPr="00975951">
              <w:rPr>
                <w:rFonts w:ascii="Browallia New" w:hAnsi="Browallia New" w:cs="Browallia New"/>
                <w:sz w:val="28"/>
              </w:rPr>
              <w:t>Dec 31,</w:t>
            </w:r>
            <w:r w:rsidR="003B3C8F">
              <w:rPr>
                <w:rFonts w:ascii="Browallia New" w:hAnsi="Browallia New" w:cs="Browallia New"/>
                <w:sz w:val="28"/>
              </w:rPr>
              <w:t xml:space="preserve"> </w:t>
            </w:r>
            <w:r w:rsidRPr="00975951">
              <w:rPr>
                <w:rFonts w:ascii="Browallia New" w:hAnsi="Browallia New" w:cs="Browallia New"/>
                <w:sz w:val="28"/>
              </w:rPr>
              <w:t>201</w:t>
            </w:r>
            <w:r>
              <w:rPr>
                <w:rFonts w:ascii="Browallia New" w:hAnsi="Browallia New" w:cs="Browallia New"/>
                <w:sz w:val="28"/>
              </w:rPr>
              <w:t>6</w:t>
            </w:r>
          </w:p>
        </w:tc>
        <w:tc>
          <w:tcPr>
            <w:tcW w:w="1559" w:type="dxa"/>
            <w:shd w:val="clear" w:color="auto" w:fill="auto"/>
          </w:tcPr>
          <w:p w:rsidR="004B44B2" w:rsidRPr="00975951" w:rsidRDefault="004B44B2" w:rsidP="00DC4675">
            <w:pPr>
              <w:pStyle w:val="NoSpacing"/>
              <w:tabs>
                <w:tab w:val="left" w:pos="567"/>
              </w:tabs>
              <w:ind w:firstLine="0"/>
              <w:jc w:val="center"/>
              <w:rPr>
                <w:rFonts w:ascii="Browallia New" w:hAnsi="Browallia New" w:cs="Browallia New"/>
                <w:sz w:val="28"/>
              </w:rPr>
            </w:pPr>
            <w:r w:rsidRPr="00975951">
              <w:rPr>
                <w:rFonts w:ascii="Browallia New" w:hAnsi="Browallia New" w:cs="Browallia New"/>
                <w:sz w:val="28"/>
              </w:rPr>
              <w:t>Jun 30, 201</w:t>
            </w:r>
            <w:r>
              <w:rPr>
                <w:rFonts w:ascii="Browallia New" w:hAnsi="Browallia New" w:cs="Browallia New"/>
                <w:sz w:val="28"/>
              </w:rPr>
              <w:t>7</w:t>
            </w:r>
          </w:p>
        </w:tc>
        <w:tc>
          <w:tcPr>
            <w:tcW w:w="1541" w:type="dxa"/>
            <w:shd w:val="clear" w:color="auto" w:fill="auto"/>
          </w:tcPr>
          <w:p w:rsidR="004B44B2" w:rsidRPr="00975951" w:rsidRDefault="004B44B2" w:rsidP="00DC4675">
            <w:pPr>
              <w:pStyle w:val="NoSpacing"/>
              <w:tabs>
                <w:tab w:val="left" w:pos="567"/>
              </w:tabs>
              <w:ind w:firstLine="0"/>
              <w:jc w:val="center"/>
              <w:rPr>
                <w:rFonts w:ascii="Browallia New" w:hAnsi="Browallia New" w:cs="Browallia New"/>
                <w:sz w:val="28"/>
              </w:rPr>
            </w:pPr>
            <w:r w:rsidRPr="00975951">
              <w:rPr>
                <w:rFonts w:ascii="Browallia New" w:hAnsi="Browallia New" w:cs="Browallia New"/>
                <w:sz w:val="28"/>
              </w:rPr>
              <w:t>Dec 31,</w:t>
            </w:r>
            <w:r w:rsidR="003B3C8F">
              <w:rPr>
                <w:rFonts w:ascii="Browallia New" w:hAnsi="Browallia New" w:cs="Browallia New"/>
                <w:sz w:val="28"/>
              </w:rPr>
              <w:t xml:space="preserve"> </w:t>
            </w:r>
            <w:r w:rsidRPr="00975951">
              <w:rPr>
                <w:rFonts w:ascii="Browallia New" w:hAnsi="Browallia New" w:cs="Browallia New"/>
                <w:sz w:val="28"/>
              </w:rPr>
              <w:t>201</w:t>
            </w:r>
            <w:r>
              <w:rPr>
                <w:rFonts w:ascii="Browallia New" w:hAnsi="Browallia New" w:cs="Browallia New"/>
                <w:sz w:val="28"/>
              </w:rPr>
              <w:t>6</w:t>
            </w:r>
          </w:p>
        </w:tc>
      </w:tr>
      <w:tr w:rsidR="00DC4675" w:rsidRPr="00A33C2B" w:rsidTr="00544894">
        <w:trPr>
          <w:tblHeader/>
        </w:trPr>
        <w:tc>
          <w:tcPr>
            <w:tcW w:w="283" w:type="dxa"/>
            <w:shd w:val="clear" w:color="auto" w:fill="auto"/>
          </w:tcPr>
          <w:p w:rsidR="00DC4675" w:rsidRPr="00A33C2B" w:rsidRDefault="00DC4675" w:rsidP="004B44B2">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DC4675" w:rsidRPr="00A33C2B" w:rsidRDefault="00DC4675" w:rsidP="004B44B2">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DC4675" w:rsidRPr="00A33C2B" w:rsidRDefault="00DC4675" w:rsidP="004B44B2">
            <w:pPr>
              <w:pStyle w:val="NoSpacing"/>
              <w:tabs>
                <w:tab w:val="left" w:pos="567"/>
              </w:tabs>
              <w:ind w:left="-1101"/>
              <w:jc w:val="center"/>
              <w:rPr>
                <w:rFonts w:ascii="Browallia New" w:hAnsi="Browallia New" w:cs="Browallia New"/>
                <w:color w:val="000000" w:themeColor="text1"/>
                <w:sz w:val="28"/>
              </w:rPr>
            </w:pPr>
          </w:p>
        </w:tc>
        <w:tc>
          <w:tcPr>
            <w:tcW w:w="1560" w:type="dxa"/>
            <w:shd w:val="clear" w:color="auto" w:fill="auto"/>
          </w:tcPr>
          <w:p w:rsidR="00DC4675" w:rsidRPr="00975951" w:rsidRDefault="00DC4675" w:rsidP="004B44B2">
            <w:pPr>
              <w:pStyle w:val="NoSpacing"/>
              <w:pBdr>
                <w:bottom w:val="single" w:sz="4" w:space="1" w:color="auto"/>
              </w:pBdr>
              <w:tabs>
                <w:tab w:val="left" w:pos="567"/>
              </w:tabs>
              <w:ind w:firstLine="0"/>
              <w:jc w:val="center"/>
              <w:rPr>
                <w:rFonts w:ascii="Browallia New" w:hAnsi="Browallia New" w:cs="Browallia New"/>
                <w:sz w:val="28"/>
              </w:rPr>
            </w:pPr>
          </w:p>
        </w:tc>
        <w:tc>
          <w:tcPr>
            <w:tcW w:w="1559" w:type="dxa"/>
            <w:shd w:val="clear" w:color="auto" w:fill="auto"/>
          </w:tcPr>
          <w:p w:rsidR="00DC4675" w:rsidRPr="00975951" w:rsidRDefault="00DC4675" w:rsidP="004B44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(Restated)</w:t>
            </w:r>
          </w:p>
        </w:tc>
        <w:tc>
          <w:tcPr>
            <w:tcW w:w="1559" w:type="dxa"/>
            <w:shd w:val="clear" w:color="auto" w:fill="auto"/>
          </w:tcPr>
          <w:p w:rsidR="00DC4675" w:rsidRPr="00975951" w:rsidRDefault="00DC4675" w:rsidP="004B44B2">
            <w:pPr>
              <w:pStyle w:val="NoSpacing"/>
              <w:pBdr>
                <w:bottom w:val="single" w:sz="4" w:space="1" w:color="auto"/>
              </w:pBdr>
              <w:tabs>
                <w:tab w:val="left" w:pos="567"/>
              </w:tabs>
              <w:ind w:firstLine="0"/>
              <w:jc w:val="center"/>
              <w:rPr>
                <w:rFonts w:ascii="Browallia New" w:hAnsi="Browallia New" w:cs="Browallia New"/>
                <w:sz w:val="28"/>
              </w:rPr>
            </w:pPr>
          </w:p>
        </w:tc>
        <w:tc>
          <w:tcPr>
            <w:tcW w:w="1541" w:type="dxa"/>
            <w:shd w:val="clear" w:color="auto" w:fill="auto"/>
          </w:tcPr>
          <w:p w:rsidR="00DC4675" w:rsidRPr="00975951" w:rsidRDefault="00DC4675" w:rsidP="004B44B2">
            <w:pPr>
              <w:pStyle w:val="NoSpacing"/>
              <w:pBdr>
                <w:bottom w:val="single" w:sz="4" w:space="1" w:color="auto"/>
              </w:pBdr>
              <w:tabs>
                <w:tab w:val="left" w:pos="567"/>
              </w:tabs>
              <w:ind w:firstLine="0"/>
              <w:jc w:val="center"/>
              <w:rPr>
                <w:rFonts w:ascii="Browallia New" w:hAnsi="Browallia New" w:cs="Browallia New"/>
                <w:sz w:val="28"/>
              </w:rPr>
            </w:pPr>
          </w:p>
        </w:tc>
      </w:tr>
      <w:tr w:rsidR="007223F1" w:rsidRPr="00A33C2B" w:rsidTr="00213999">
        <w:trPr>
          <w:trHeight w:val="201"/>
        </w:trPr>
        <w:tc>
          <w:tcPr>
            <w:tcW w:w="3123" w:type="dxa"/>
            <w:gridSpan w:val="3"/>
            <w:shd w:val="clear" w:color="auto" w:fill="auto"/>
            <w:vAlign w:val="center"/>
          </w:tcPr>
          <w:p w:rsidR="00C13689" w:rsidRPr="00B0534C" w:rsidRDefault="00C13689" w:rsidP="00213999">
            <w:pPr>
              <w:tabs>
                <w:tab w:val="left" w:pos="567"/>
              </w:tabs>
              <w:ind w:left="45" w:firstLine="0"/>
              <w:jc w:val="left"/>
              <w:rPr>
                <w:rFonts w:ascii="Browallia New" w:eastAsia="Times New Roman" w:hAnsi="Browallia New" w:cs="Browallia New"/>
                <w:color w:val="000000" w:themeColor="text1"/>
                <w:sz w:val="28"/>
                <w:u w:val="single"/>
              </w:rPr>
            </w:pPr>
            <w:r w:rsidRPr="00B0534C">
              <w:rPr>
                <w:rFonts w:ascii="Browallia New" w:eastAsia="Times New Roman" w:hAnsi="Browallia New" w:cs="Browallia New"/>
                <w:color w:val="000000" w:themeColor="text1"/>
                <w:sz w:val="28"/>
                <w:u w:val="single"/>
              </w:rPr>
              <w:t xml:space="preserve">Trade accounts receivable </w:t>
            </w:r>
            <w:r w:rsidRPr="00B0534C">
              <w:rPr>
                <w:rFonts w:ascii="Browallia New" w:eastAsia="Times New Roman" w:hAnsi="Browallia New" w:cs="Browallia New"/>
                <w:color w:val="000000" w:themeColor="text1"/>
                <w:sz w:val="28"/>
                <w:u w:val="single"/>
                <w:cs/>
              </w:rPr>
              <w:t xml:space="preserve">- </w:t>
            </w:r>
            <w:r w:rsidRPr="00B0534C">
              <w:rPr>
                <w:rFonts w:ascii="Browallia New" w:eastAsia="Times New Roman" w:hAnsi="Browallia New" w:cs="Browallia New"/>
                <w:color w:val="000000" w:themeColor="text1"/>
                <w:sz w:val="28"/>
                <w:u w:val="single"/>
              </w:rPr>
              <w:t>net</w:t>
            </w:r>
          </w:p>
        </w:tc>
        <w:tc>
          <w:tcPr>
            <w:tcW w:w="1560"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r>
      <w:tr w:rsidR="007223F1" w:rsidRPr="00A33C2B" w:rsidTr="00E61EA4">
        <w:tc>
          <w:tcPr>
            <w:tcW w:w="3123" w:type="dxa"/>
            <w:gridSpan w:val="3"/>
            <w:shd w:val="clear" w:color="auto" w:fill="auto"/>
            <w:vAlign w:val="center"/>
          </w:tcPr>
          <w:p w:rsidR="00A930CC" w:rsidRPr="00A33C2B" w:rsidRDefault="00A930C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Related companies</w:t>
            </w:r>
          </w:p>
        </w:tc>
        <w:tc>
          <w:tcPr>
            <w:tcW w:w="1560" w:type="dxa"/>
            <w:shd w:val="clear" w:color="auto" w:fill="auto"/>
            <w:vAlign w:val="center"/>
          </w:tcPr>
          <w:p w:rsidR="00A930CC" w:rsidRPr="00E61EA4" w:rsidRDefault="002A4A8D" w:rsidP="00213999">
            <w:pPr>
              <w:pStyle w:val="NoSpacing"/>
              <w:tabs>
                <w:tab w:val="left" w:pos="567"/>
              </w:tabs>
              <w:ind w:firstLine="0"/>
              <w:jc w:val="right"/>
              <w:rPr>
                <w:rFonts w:ascii="Browallia New" w:hAnsi="Browallia New" w:cs="Browallia New"/>
                <w:color w:val="000000" w:themeColor="text1"/>
                <w:sz w:val="28"/>
              </w:rPr>
            </w:pPr>
            <w:r w:rsidRPr="00E61EA4">
              <w:rPr>
                <w:rFonts w:ascii="Browallia New" w:hAnsi="Browallia New" w:cs="Browallia New"/>
                <w:sz w:val="28"/>
              </w:rPr>
              <w:t>13,509,825.72</w:t>
            </w:r>
          </w:p>
        </w:tc>
        <w:tc>
          <w:tcPr>
            <w:tcW w:w="1559" w:type="dxa"/>
            <w:shd w:val="clear" w:color="auto" w:fill="auto"/>
            <w:vAlign w:val="center"/>
          </w:tcPr>
          <w:p w:rsidR="00A930CC" w:rsidRPr="00E61EA4" w:rsidRDefault="00A930CC" w:rsidP="00213999">
            <w:pPr>
              <w:pStyle w:val="NoSpacing"/>
              <w:tabs>
                <w:tab w:val="left" w:pos="567"/>
              </w:tabs>
              <w:ind w:firstLine="0"/>
              <w:jc w:val="right"/>
              <w:rPr>
                <w:rFonts w:ascii="Browallia New" w:hAnsi="Browallia New" w:cs="Browallia New"/>
                <w:color w:val="000000" w:themeColor="text1"/>
                <w:sz w:val="28"/>
                <w:lang w:eastAsia="ko-KR"/>
              </w:rPr>
            </w:pPr>
            <w:r w:rsidRPr="00E61EA4">
              <w:rPr>
                <w:rFonts w:ascii="Browallia New" w:hAnsi="Browallia New" w:cs="Browallia New"/>
                <w:color w:val="000000" w:themeColor="text1"/>
                <w:sz w:val="28"/>
                <w:lang w:eastAsia="ko-KR"/>
              </w:rPr>
              <w:t>13,336,485</w:t>
            </w:r>
            <w:r w:rsidRPr="00E61EA4">
              <w:rPr>
                <w:rFonts w:ascii="Browallia New" w:hAnsi="Browallia New" w:cs="Browallia New"/>
                <w:color w:val="000000" w:themeColor="text1"/>
                <w:sz w:val="28"/>
                <w:cs/>
                <w:lang w:eastAsia="ko-KR"/>
              </w:rPr>
              <w:t>.</w:t>
            </w:r>
            <w:r w:rsidRPr="00E61EA4">
              <w:rPr>
                <w:rFonts w:ascii="Browallia New" w:hAnsi="Browallia New" w:cs="Browallia New"/>
                <w:color w:val="000000" w:themeColor="text1"/>
                <w:sz w:val="28"/>
                <w:lang w:eastAsia="ko-KR"/>
              </w:rPr>
              <w:t>72</w:t>
            </w:r>
          </w:p>
        </w:tc>
        <w:tc>
          <w:tcPr>
            <w:tcW w:w="1559" w:type="dxa"/>
            <w:shd w:val="clear" w:color="auto" w:fill="auto"/>
            <w:vAlign w:val="center"/>
          </w:tcPr>
          <w:p w:rsidR="00A930CC" w:rsidRPr="00E61EA4" w:rsidRDefault="002A4A8D" w:rsidP="00213999">
            <w:pPr>
              <w:pStyle w:val="NoSpacing"/>
              <w:tabs>
                <w:tab w:val="left" w:pos="567"/>
              </w:tabs>
              <w:ind w:firstLine="0"/>
              <w:jc w:val="right"/>
              <w:rPr>
                <w:rFonts w:ascii="Browallia New" w:hAnsi="Browallia New" w:cs="Browallia New"/>
                <w:color w:val="000000" w:themeColor="text1"/>
                <w:sz w:val="28"/>
              </w:rPr>
            </w:pPr>
            <w:r w:rsidRPr="00E61EA4">
              <w:rPr>
                <w:rFonts w:ascii="Browallia New" w:hAnsi="Browallia New" w:cs="Browallia New"/>
                <w:sz w:val="28"/>
              </w:rPr>
              <w:t>13,509,825.72</w:t>
            </w:r>
          </w:p>
        </w:tc>
        <w:tc>
          <w:tcPr>
            <w:tcW w:w="1541"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lang w:eastAsia="ko-KR"/>
              </w:rPr>
            </w:pPr>
            <w:r w:rsidRPr="00A33C2B">
              <w:rPr>
                <w:rFonts w:ascii="Browallia New" w:hAnsi="Browallia New" w:cs="Browallia New"/>
                <w:color w:val="000000" w:themeColor="text1"/>
                <w:sz w:val="28"/>
                <w:lang w:eastAsia="ko-KR"/>
              </w:rPr>
              <w:t>13,336,485</w:t>
            </w:r>
            <w:r w:rsidRPr="00A33C2B">
              <w:rPr>
                <w:rFonts w:ascii="Browallia New" w:hAnsi="Browallia New" w:cs="Browallia New"/>
                <w:color w:val="000000" w:themeColor="text1"/>
                <w:sz w:val="28"/>
                <w:cs/>
                <w:lang w:eastAsia="ko-KR"/>
              </w:rPr>
              <w:t>.</w:t>
            </w:r>
            <w:r w:rsidRPr="00A33C2B">
              <w:rPr>
                <w:rFonts w:ascii="Browallia New" w:hAnsi="Browallia New" w:cs="Browallia New"/>
                <w:color w:val="000000" w:themeColor="text1"/>
                <w:sz w:val="28"/>
                <w:lang w:eastAsia="ko-KR"/>
              </w:rPr>
              <w:t>72</w:t>
            </w:r>
          </w:p>
        </w:tc>
      </w:tr>
      <w:tr w:rsidR="007223F1" w:rsidRPr="00A33C2B" w:rsidTr="00E61EA4">
        <w:tc>
          <w:tcPr>
            <w:tcW w:w="3123" w:type="dxa"/>
            <w:gridSpan w:val="3"/>
            <w:shd w:val="clear" w:color="auto" w:fill="auto"/>
            <w:vAlign w:val="center"/>
          </w:tcPr>
          <w:p w:rsidR="00A930CC" w:rsidRPr="00A33C2B" w:rsidRDefault="00104CCD" w:rsidP="00213999">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Other companies</w:t>
            </w:r>
          </w:p>
        </w:tc>
        <w:tc>
          <w:tcPr>
            <w:tcW w:w="1560" w:type="dxa"/>
            <w:shd w:val="clear" w:color="auto" w:fill="auto"/>
            <w:vAlign w:val="center"/>
          </w:tcPr>
          <w:p w:rsidR="00A930CC" w:rsidRPr="00E61EA4" w:rsidRDefault="002A4A8D" w:rsidP="00213999">
            <w:pPr>
              <w:pStyle w:val="NoSpacing"/>
              <w:tabs>
                <w:tab w:val="left" w:pos="567"/>
              </w:tabs>
              <w:ind w:firstLine="0"/>
              <w:jc w:val="right"/>
              <w:rPr>
                <w:rFonts w:ascii="Browallia New" w:hAnsi="Browallia New" w:cs="Browallia New"/>
                <w:color w:val="000000" w:themeColor="text1"/>
                <w:sz w:val="28"/>
                <w:lang w:eastAsia="ko-KR"/>
              </w:rPr>
            </w:pPr>
            <w:r w:rsidRPr="00E61EA4">
              <w:rPr>
                <w:rFonts w:ascii="Browallia New" w:hAnsi="Browallia New" w:cs="Browallia New"/>
                <w:sz w:val="28"/>
                <w:lang w:eastAsia="ko-KR"/>
              </w:rPr>
              <w:t>339,949,581.78</w:t>
            </w:r>
          </w:p>
        </w:tc>
        <w:tc>
          <w:tcPr>
            <w:tcW w:w="1559" w:type="dxa"/>
            <w:shd w:val="clear" w:color="auto" w:fill="auto"/>
            <w:vAlign w:val="center"/>
          </w:tcPr>
          <w:p w:rsidR="00A930CC" w:rsidRPr="00E61EA4" w:rsidRDefault="00A930CC" w:rsidP="00213999">
            <w:pPr>
              <w:pStyle w:val="NoSpacing"/>
              <w:tabs>
                <w:tab w:val="left" w:pos="567"/>
              </w:tabs>
              <w:ind w:firstLine="0"/>
              <w:jc w:val="right"/>
              <w:rPr>
                <w:rFonts w:ascii="Browallia New" w:hAnsi="Browallia New" w:cs="Browallia New"/>
                <w:color w:val="000000" w:themeColor="text1"/>
                <w:sz w:val="28"/>
              </w:rPr>
            </w:pPr>
            <w:r w:rsidRPr="00E61EA4">
              <w:rPr>
                <w:rFonts w:ascii="Browallia New" w:hAnsi="Browallia New" w:cs="Browallia New"/>
                <w:color w:val="000000" w:themeColor="text1"/>
                <w:sz w:val="28"/>
              </w:rPr>
              <w:t>249,846,206</w:t>
            </w:r>
            <w:r w:rsidRPr="00E61EA4">
              <w:rPr>
                <w:rFonts w:ascii="Browallia New" w:hAnsi="Browallia New" w:cs="Browallia New"/>
                <w:color w:val="000000" w:themeColor="text1"/>
                <w:sz w:val="28"/>
                <w:cs/>
              </w:rPr>
              <w:t>.</w:t>
            </w:r>
            <w:r w:rsidRPr="00E61EA4">
              <w:rPr>
                <w:rFonts w:ascii="Browallia New" w:hAnsi="Browallia New" w:cs="Browallia New"/>
                <w:color w:val="000000" w:themeColor="text1"/>
                <w:sz w:val="28"/>
              </w:rPr>
              <w:t>62</w:t>
            </w:r>
          </w:p>
        </w:tc>
        <w:tc>
          <w:tcPr>
            <w:tcW w:w="1559" w:type="dxa"/>
            <w:shd w:val="clear" w:color="auto" w:fill="auto"/>
            <w:vAlign w:val="center"/>
          </w:tcPr>
          <w:p w:rsidR="00A930CC" w:rsidRPr="00E61EA4" w:rsidRDefault="00104CCD" w:rsidP="00213999">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sz w:val="28"/>
              </w:rPr>
              <w:t>256,171</w:t>
            </w:r>
            <w:r w:rsidR="002A4A8D" w:rsidRPr="00E61EA4">
              <w:rPr>
                <w:rFonts w:ascii="Browallia New" w:hAnsi="Browallia New" w:cs="Browallia New"/>
                <w:sz w:val="28"/>
              </w:rPr>
              <w:t>,038.56</w:t>
            </w:r>
          </w:p>
        </w:tc>
        <w:tc>
          <w:tcPr>
            <w:tcW w:w="1541"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180,353,270</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92</w:t>
            </w:r>
          </w:p>
        </w:tc>
      </w:tr>
      <w:tr w:rsidR="00B0534C" w:rsidRPr="00A33C2B" w:rsidTr="003126F5">
        <w:tc>
          <w:tcPr>
            <w:tcW w:w="3123" w:type="dxa"/>
            <w:gridSpan w:val="3"/>
            <w:shd w:val="clear" w:color="auto" w:fill="auto"/>
            <w:vAlign w:val="center"/>
          </w:tcPr>
          <w:p w:rsidR="00A930CC" w:rsidRPr="00A33C2B" w:rsidRDefault="00A930CC" w:rsidP="00213999">
            <w:pPr>
              <w:tabs>
                <w:tab w:val="left" w:pos="31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u w:val="single"/>
              </w:rPr>
              <w:t>Less</w:t>
            </w:r>
            <w:r w:rsidR="00B0534C">
              <w:rPr>
                <w:rFonts w:ascii="Browallia New" w:eastAsia="Times New Roman" w:hAnsi="Browallia New" w:cs="Browallia New"/>
                <w:color w:val="000000" w:themeColor="text1"/>
                <w:sz w:val="28"/>
              </w:rPr>
              <w:t xml:space="preserve"> Allowance for doubtful </w:t>
            </w:r>
            <w:r w:rsidRPr="00A33C2B">
              <w:rPr>
                <w:rFonts w:ascii="Browallia New" w:eastAsia="Times New Roman" w:hAnsi="Browallia New" w:cs="Browallia New"/>
                <w:color w:val="000000" w:themeColor="text1"/>
                <w:sz w:val="28"/>
              </w:rPr>
              <w:t>debts</w:t>
            </w:r>
          </w:p>
        </w:tc>
        <w:tc>
          <w:tcPr>
            <w:tcW w:w="1560" w:type="dxa"/>
            <w:shd w:val="clear" w:color="auto" w:fill="auto"/>
            <w:vAlign w:val="center"/>
          </w:tcPr>
          <w:p w:rsidR="00A930CC" w:rsidRPr="00E61EA4" w:rsidRDefault="002A4A8D" w:rsidP="00213999">
            <w:pPr>
              <w:pBdr>
                <w:bottom w:val="single" w:sz="4" w:space="1" w:color="auto"/>
              </w:pBdr>
              <w:tabs>
                <w:tab w:val="left" w:pos="567"/>
              </w:tabs>
              <w:ind w:right="-30" w:firstLine="0"/>
              <w:jc w:val="right"/>
              <w:rPr>
                <w:rFonts w:ascii="Browallia New" w:eastAsia="Times New Roman" w:hAnsi="Browallia New" w:cs="Browallia New"/>
                <w:color w:val="000000" w:themeColor="text1"/>
                <w:sz w:val="28"/>
              </w:rPr>
            </w:pPr>
            <w:r w:rsidRPr="00E61EA4">
              <w:rPr>
                <w:rFonts w:ascii="Browallia New" w:eastAsia="Times New Roman" w:hAnsi="Browallia New" w:cs="Browallia New"/>
                <w:sz w:val="28"/>
              </w:rPr>
              <w:t>(21,355,940.60)</w:t>
            </w:r>
          </w:p>
        </w:tc>
        <w:tc>
          <w:tcPr>
            <w:tcW w:w="1559" w:type="dxa"/>
            <w:shd w:val="clear" w:color="auto" w:fill="auto"/>
            <w:vAlign w:val="center"/>
          </w:tcPr>
          <w:p w:rsidR="00A930CC" w:rsidRPr="00E61EA4" w:rsidRDefault="00A930CC" w:rsidP="00213999">
            <w:pPr>
              <w:pBdr>
                <w:bottom w:val="single" w:sz="4" w:space="1" w:color="auto"/>
              </w:pBdr>
              <w:tabs>
                <w:tab w:val="left" w:pos="630"/>
              </w:tabs>
              <w:ind w:firstLine="0"/>
              <w:jc w:val="right"/>
              <w:rPr>
                <w:rFonts w:ascii="Browallia New" w:eastAsia="Times New Roman" w:hAnsi="Browallia New" w:cs="Browallia New"/>
                <w:color w:val="000000" w:themeColor="text1"/>
                <w:sz w:val="28"/>
                <w:cs/>
              </w:rPr>
            </w:pPr>
            <w:r w:rsidRPr="00E61EA4">
              <w:rPr>
                <w:rFonts w:ascii="Browallia New" w:hAnsi="Browallia New" w:cs="Browallia New"/>
                <w:color w:val="000000" w:themeColor="text1"/>
                <w:sz w:val="28"/>
                <w:cs/>
              </w:rPr>
              <w:t>(</w:t>
            </w:r>
            <w:r w:rsidRPr="00E61EA4">
              <w:rPr>
                <w:rFonts w:ascii="Browallia New" w:hAnsi="Browallia New" w:cs="Browallia New"/>
                <w:color w:val="000000" w:themeColor="text1"/>
                <w:sz w:val="28"/>
              </w:rPr>
              <w:t>21,355,940</w:t>
            </w:r>
            <w:r w:rsidRPr="00E61EA4">
              <w:rPr>
                <w:rFonts w:ascii="Browallia New" w:hAnsi="Browallia New" w:cs="Browallia New"/>
                <w:color w:val="000000" w:themeColor="text1"/>
                <w:sz w:val="28"/>
                <w:cs/>
              </w:rPr>
              <w:t>.</w:t>
            </w:r>
            <w:r w:rsidRPr="00E61EA4">
              <w:rPr>
                <w:rFonts w:ascii="Browallia New" w:hAnsi="Browallia New" w:cs="Browallia New"/>
                <w:color w:val="000000" w:themeColor="text1"/>
                <w:sz w:val="28"/>
              </w:rPr>
              <w:t>60</w:t>
            </w:r>
            <w:r w:rsidRPr="00E61EA4">
              <w:rPr>
                <w:rFonts w:ascii="Browallia New" w:hAnsi="Browallia New" w:cs="Browallia New"/>
                <w:color w:val="000000" w:themeColor="text1"/>
                <w:sz w:val="28"/>
                <w:cs/>
              </w:rPr>
              <w:t>)</w:t>
            </w:r>
          </w:p>
        </w:tc>
        <w:tc>
          <w:tcPr>
            <w:tcW w:w="1559" w:type="dxa"/>
            <w:shd w:val="clear" w:color="auto" w:fill="auto"/>
            <w:vAlign w:val="center"/>
          </w:tcPr>
          <w:p w:rsidR="00A930CC" w:rsidRPr="00E61EA4" w:rsidRDefault="002A4A8D" w:rsidP="00213999">
            <w:pPr>
              <w:pStyle w:val="NoSpacing"/>
              <w:pBdr>
                <w:bottom w:val="single" w:sz="4" w:space="1" w:color="auto"/>
              </w:pBdr>
              <w:tabs>
                <w:tab w:val="left" w:pos="567"/>
              </w:tabs>
              <w:ind w:right="-60" w:firstLine="0"/>
              <w:jc w:val="right"/>
              <w:rPr>
                <w:rFonts w:ascii="Browallia New" w:hAnsi="Browallia New" w:cs="Browallia New"/>
                <w:color w:val="000000" w:themeColor="text1"/>
                <w:sz w:val="28"/>
              </w:rPr>
            </w:pPr>
            <w:r w:rsidRPr="00E61EA4">
              <w:rPr>
                <w:rFonts w:ascii="Browallia New" w:hAnsi="Browallia New" w:cs="Browallia New"/>
                <w:sz w:val="28"/>
              </w:rPr>
              <w:t>(21,355,940.60)</w:t>
            </w:r>
          </w:p>
        </w:tc>
        <w:tc>
          <w:tcPr>
            <w:tcW w:w="1541" w:type="dxa"/>
            <w:shd w:val="clear" w:color="auto" w:fill="auto"/>
            <w:vAlign w:val="center"/>
          </w:tcPr>
          <w:p w:rsidR="00A930CC" w:rsidRPr="00A33C2B" w:rsidRDefault="00A930CC" w:rsidP="00213999">
            <w:pPr>
              <w:pStyle w:val="NoSpacing"/>
              <w:pBdr>
                <w:bottom w:val="single" w:sz="4" w:space="1" w:color="auto"/>
              </w:pBdr>
              <w:tabs>
                <w:tab w:val="left" w:pos="567"/>
              </w:tabs>
              <w:ind w:right="-45"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21,355,940</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60</w:t>
            </w:r>
            <w:r w:rsidRPr="00A33C2B">
              <w:rPr>
                <w:rFonts w:ascii="Browallia New" w:hAnsi="Browallia New" w:cs="Browallia New"/>
                <w:color w:val="000000" w:themeColor="text1"/>
                <w:sz w:val="28"/>
                <w:cs/>
              </w:rPr>
              <w:t>)</w:t>
            </w:r>
          </w:p>
        </w:tc>
      </w:tr>
      <w:tr w:rsidR="002A4A8D" w:rsidRPr="00A33C2B" w:rsidTr="00E61EA4">
        <w:tc>
          <w:tcPr>
            <w:tcW w:w="3123" w:type="dxa"/>
            <w:gridSpan w:val="3"/>
            <w:shd w:val="clear" w:color="auto" w:fill="auto"/>
            <w:vAlign w:val="center"/>
          </w:tcPr>
          <w:p w:rsidR="002A4A8D" w:rsidRPr="00A33C2B" w:rsidRDefault="002A4A8D" w:rsidP="002A4A8D">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 xml:space="preserve">Total </w:t>
            </w:r>
          </w:p>
        </w:tc>
        <w:tc>
          <w:tcPr>
            <w:tcW w:w="1560" w:type="dxa"/>
            <w:shd w:val="clear" w:color="auto" w:fill="auto"/>
            <w:vAlign w:val="center"/>
          </w:tcPr>
          <w:p w:rsidR="002A4A8D" w:rsidRPr="00E61EA4" w:rsidRDefault="002A4A8D" w:rsidP="002A4A8D">
            <w:pPr>
              <w:pBdr>
                <w:bottom w:val="single" w:sz="4" w:space="1" w:color="auto"/>
              </w:pBdr>
              <w:tabs>
                <w:tab w:val="left" w:pos="567"/>
              </w:tabs>
              <w:ind w:firstLine="0"/>
              <w:jc w:val="right"/>
              <w:rPr>
                <w:rFonts w:ascii="Browallia New" w:eastAsia="Times New Roman" w:hAnsi="Browallia New" w:cs="Browallia New"/>
                <w:color w:val="000000" w:themeColor="text1"/>
                <w:sz w:val="28"/>
                <w:cs/>
              </w:rPr>
            </w:pPr>
            <w:r w:rsidRPr="00E61EA4">
              <w:rPr>
                <w:rFonts w:ascii="Browallia New" w:eastAsia="Times New Roman" w:hAnsi="Browallia New" w:cs="Browallia New"/>
                <w:sz w:val="28"/>
              </w:rPr>
              <w:t>332,103,466.90</w:t>
            </w:r>
          </w:p>
        </w:tc>
        <w:tc>
          <w:tcPr>
            <w:tcW w:w="1559" w:type="dxa"/>
            <w:shd w:val="clear" w:color="auto" w:fill="auto"/>
            <w:vAlign w:val="center"/>
          </w:tcPr>
          <w:p w:rsidR="002A4A8D" w:rsidRPr="00E61EA4" w:rsidRDefault="002A4A8D" w:rsidP="002A4A8D">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E61EA4">
              <w:rPr>
                <w:rFonts w:ascii="Browallia New" w:eastAsia="Times New Roman" w:hAnsi="Browallia New" w:cs="Browallia New"/>
                <w:color w:val="000000" w:themeColor="text1"/>
                <w:sz w:val="28"/>
              </w:rPr>
              <w:t>241,826,751</w:t>
            </w:r>
            <w:r w:rsidRPr="00E61EA4">
              <w:rPr>
                <w:rFonts w:ascii="Browallia New" w:eastAsia="Times New Roman" w:hAnsi="Browallia New" w:cs="Browallia New"/>
                <w:color w:val="000000" w:themeColor="text1"/>
                <w:sz w:val="28"/>
                <w:cs/>
              </w:rPr>
              <w:t>.</w:t>
            </w:r>
            <w:r w:rsidRPr="00E61EA4">
              <w:rPr>
                <w:rFonts w:ascii="Browallia New" w:eastAsia="Times New Roman" w:hAnsi="Browallia New" w:cs="Browallia New"/>
                <w:color w:val="000000" w:themeColor="text1"/>
                <w:sz w:val="28"/>
              </w:rPr>
              <w:t>74</w:t>
            </w:r>
          </w:p>
        </w:tc>
        <w:tc>
          <w:tcPr>
            <w:tcW w:w="1559" w:type="dxa"/>
            <w:shd w:val="clear" w:color="auto" w:fill="auto"/>
          </w:tcPr>
          <w:p w:rsidR="002A4A8D" w:rsidRPr="00E61EA4" w:rsidRDefault="002A4A8D" w:rsidP="002A4A8D">
            <w:pPr>
              <w:pStyle w:val="NoSpacing"/>
              <w:pBdr>
                <w:bottom w:val="single" w:sz="4" w:space="1" w:color="auto"/>
              </w:pBdr>
              <w:tabs>
                <w:tab w:val="left" w:pos="567"/>
              </w:tabs>
              <w:ind w:firstLine="0"/>
              <w:jc w:val="right"/>
              <w:rPr>
                <w:rFonts w:ascii="Browallia New" w:hAnsi="Browallia New" w:cs="Browallia New"/>
                <w:sz w:val="28"/>
              </w:rPr>
            </w:pPr>
            <w:r w:rsidRPr="00E61EA4">
              <w:rPr>
                <w:rFonts w:ascii="Browallia New" w:hAnsi="Browallia New" w:cs="Browallia New"/>
                <w:sz w:val="28"/>
              </w:rPr>
              <w:t>248,324,923.68</w:t>
            </w:r>
          </w:p>
        </w:tc>
        <w:tc>
          <w:tcPr>
            <w:tcW w:w="1541" w:type="dxa"/>
            <w:shd w:val="clear" w:color="auto" w:fill="auto"/>
            <w:vAlign w:val="center"/>
          </w:tcPr>
          <w:p w:rsidR="002A4A8D" w:rsidRPr="00A33C2B" w:rsidRDefault="002A4A8D" w:rsidP="002A4A8D">
            <w:pPr>
              <w:pStyle w:val="NoSpacing"/>
              <w:pBdr>
                <w:bottom w:val="single" w:sz="4" w:space="1" w:color="auto"/>
              </w:pBdr>
              <w:tabs>
                <w:tab w:val="left" w:pos="567"/>
              </w:tabs>
              <w:ind w:firstLine="0"/>
              <w:jc w:val="right"/>
              <w:rPr>
                <w:rFonts w:ascii="Browallia New" w:hAnsi="Browallia New" w:cs="Browallia New"/>
                <w:color w:val="000000" w:themeColor="text1"/>
                <w:sz w:val="28"/>
                <w:cs/>
              </w:rPr>
            </w:pPr>
            <w:r w:rsidRPr="00A33C2B">
              <w:rPr>
                <w:rFonts w:ascii="Browallia New" w:hAnsi="Browallia New" w:cs="Browallia New"/>
                <w:color w:val="000000" w:themeColor="text1"/>
                <w:sz w:val="28"/>
              </w:rPr>
              <w:t>172,333,816</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04</w:t>
            </w:r>
          </w:p>
        </w:tc>
      </w:tr>
      <w:tr w:rsidR="002A4A8D" w:rsidRPr="00A33C2B" w:rsidTr="00E61EA4">
        <w:tc>
          <w:tcPr>
            <w:tcW w:w="3123" w:type="dxa"/>
            <w:gridSpan w:val="3"/>
            <w:shd w:val="clear" w:color="auto" w:fill="auto"/>
            <w:vAlign w:val="center"/>
          </w:tcPr>
          <w:p w:rsidR="002A4A8D" w:rsidRPr="00B0534C" w:rsidRDefault="002A4A8D" w:rsidP="002A4A8D">
            <w:pPr>
              <w:tabs>
                <w:tab w:val="left" w:pos="567"/>
              </w:tabs>
              <w:ind w:left="45" w:firstLine="0"/>
              <w:jc w:val="left"/>
              <w:rPr>
                <w:rFonts w:ascii="Browallia New" w:eastAsia="Times New Roman" w:hAnsi="Browallia New" w:cs="Browallia New"/>
                <w:color w:val="000000" w:themeColor="text1"/>
                <w:sz w:val="28"/>
                <w:u w:val="single"/>
                <w:cs/>
              </w:rPr>
            </w:pPr>
            <w:r w:rsidRPr="00B0534C">
              <w:rPr>
                <w:rFonts w:ascii="Browallia New" w:eastAsia="Times New Roman" w:hAnsi="Browallia New" w:cs="Browallia New"/>
                <w:color w:val="000000" w:themeColor="text1"/>
                <w:sz w:val="28"/>
                <w:u w:val="single"/>
              </w:rPr>
              <w:t>Other receivable</w:t>
            </w:r>
          </w:p>
        </w:tc>
        <w:tc>
          <w:tcPr>
            <w:tcW w:w="1560" w:type="dxa"/>
            <w:shd w:val="clear" w:color="auto" w:fill="auto"/>
            <w:vAlign w:val="center"/>
          </w:tcPr>
          <w:p w:rsidR="002A4A8D" w:rsidRPr="00E61EA4" w:rsidRDefault="002A4A8D" w:rsidP="002A4A8D">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2A4A8D" w:rsidRPr="00E61EA4" w:rsidRDefault="002A4A8D" w:rsidP="002A4A8D">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2A4A8D" w:rsidRPr="00E61EA4" w:rsidRDefault="002A4A8D" w:rsidP="002A4A8D">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2A4A8D" w:rsidRPr="00A33C2B" w:rsidRDefault="002A4A8D" w:rsidP="002A4A8D">
            <w:pPr>
              <w:pStyle w:val="NoSpacing"/>
              <w:tabs>
                <w:tab w:val="left" w:pos="567"/>
              </w:tabs>
              <w:ind w:firstLine="0"/>
              <w:jc w:val="right"/>
              <w:rPr>
                <w:rFonts w:ascii="Browallia New" w:hAnsi="Browallia New" w:cs="Browallia New"/>
                <w:color w:val="000000" w:themeColor="text1"/>
                <w:sz w:val="28"/>
              </w:rPr>
            </w:pPr>
          </w:p>
        </w:tc>
      </w:tr>
      <w:tr w:rsidR="002A4A8D" w:rsidRPr="00A33C2B" w:rsidTr="00E61EA4">
        <w:tc>
          <w:tcPr>
            <w:tcW w:w="3123" w:type="dxa"/>
            <w:gridSpan w:val="3"/>
            <w:shd w:val="clear" w:color="auto" w:fill="auto"/>
            <w:vAlign w:val="center"/>
          </w:tcPr>
          <w:p w:rsidR="002A4A8D" w:rsidRPr="00A33C2B" w:rsidRDefault="002A4A8D" w:rsidP="002A4A8D">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Subsidiaries</w:t>
            </w:r>
          </w:p>
        </w:tc>
        <w:tc>
          <w:tcPr>
            <w:tcW w:w="1560" w:type="dxa"/>
            <w:shd w:val="clear" w:color="auto" w:fill="auto"/>
            <w:vAlign w:val="center"/>
          </w:tcPr>
          <w:p w:rsidR="002A4A8D" w:rsidRPr="00E61EA4" w:rsidRDefault="00E61EA4" w:rsidP="002A4A8D">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2A4A8D" w:rsidRPr="00E61EA4" w:rsidRDefault="002A4A8D" w:rsidP="002A4A8D">
            <w:pPr>
              <w:pStyle w:val="NoSpacing"/>
              <w:tabs>
                <w:tab w:val="left" w:pos="567"/>
              </w:tabs>
              <w:ind w:firstLine="0"/>
              <w:jc w:val="right"/>
              <w:rPr>
                <w:rFonts w:ascii="Browallia New" w:hAnsi="Browallia New" w:cs="Browallia New"/>
                <w:color w:val="000000" w:themeColor="text1"/>
                <w:sz w:val="28"/>
              </w:rPr>
            </w:pPr>
            <w:r w:rsidRPr="00E61EA4">
              <w:rPr>
                <w:rFonts w:ascii="Browallia New" w:hAnsi="Browallia New" w:cs="Browallia New" w:hint="cs"/>
                <w:color w:val="000000" w:themeColor="text1"/>
                <w:sz w:val="28"/>
                <w:cs/>
              </w:rPr>
              <w:t>-</w:t>
            </w:r>
          </w:p>
        </w:tc>
        <w:tc>
          <w:tcPr>
            <w:tcW w:w="1559" w:type="dxa"/>
            <w:shd w:val="clear" w:color="auto" w:fill="auto"/>
            <w:vAlign w:val="center"/>
          </w:tcPr>
          <w:p w:rsidR="002A4A8D" w:rsidRPr="00E61EA4" w:rsidRDefault="002A4A8D" w:rsidP="002A4A8D">
            <w:pPr>
              <w:pStyle w:val="NoSpacing"/>
              <w:tabs>
                <w:tab w:val="left" w:pos="567"/>
              </w:tabs>
              <w:ind w:firstLine="0"/>
              <w:jc w:val="right"/>
              <w:rPr>
                <w:rFonts w:ascii="Browallia New" w:hAnsi="Browallia New" w:cs="Browallia New"/>
                <w:color w:val="000000" w:themeColor="text1"/>
                <w:sz w:val="28"/>
              </w:rPr>
            </w:pPr>
            <w:r w:rsidRPr="00E61EA4">
              <w:rPr>
                <w:rFonts w:ascii="Browallia New" w:hAnsi="Browallia New" w:cs="Browallia New"/>
                <w:sz w:val="28"/>
              </w:rPr>
              <w:t>5,973,731.74</w:t>
            </w:r>
          </w:p>
        </w:tc>
        <w:tc>
          <w:tcPr>
            <w:tcW w:w="1541" w:type="dxa"/>
            <w:shd w:val="clear" w:color="auto" w:fill="auto"/>
            <w:vAlign w:val="center"/>
          </w:tcPr>
          <w:p w:rsidR="002A4A8D" w:rsidRPr="00A33C2B" w:rsidRDefault="002A4A8D" w:rsidP="002A4A8D">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335,319</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86</w:t>
            </w:r>
          </w:p>
        </w:tc>
      </w:tr>
      <w:tr w:rsidR="002A4A8D" w:rsidRPr="00A33C2B" w:rsidTr="00E61EA4">
        <w:tc>
          <w:tcPr>
            <w:tcW w:w="3123" w:type="dxa"/>
            <w:gridSpan w:val="3"/>
            <w:shd w:val="clear" w:color="auto" w:fill="auto"/>
            <w:vAlign w:val="center"/>
          </w:tcPr>
          <w:p w:rsidR="002A4A8D" w:rsidRPr="00A33C2B" w:rsidRDefault="002A4A8D" w:rsidP="002A4A8D">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Indirect subsidiaries</w:t>
            </w:r>
          </w:p>
        </w:tc>
        <w:tc>
          <w:tcPr>
            <w:tcW w:w="1560" w:type="dxa"/>
            <w:shd w:val="clear" w:color="auto" w:fill="auto"/>
            <w:vAlign w:val="center"/>
          </w:tcPr>
          <w:p w:rsidR="002A4A8D" w:rsidRPr="00E61EA4" w:rsidRDefault="00E61EA4" w:rsidP="002A4A8D">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2A4A8D" w:rsidRPr="00E61EA4" w:rsidRDefault="002A4A8D" w:rsidP="002A4A8D">
            <w:pPr>
              <w:pStyle w:val="NoSpacing"/>
              <w:tabs>
                <w:tab w:val="left" w:pos="567"/>
              </w:tabs>
              <w:ind w:firstLine="0"/>
              <w:jc w:val="right"/>
              <w:rPr>
                <w:rFonts w:ascii="Browallia New" w:eastAsia="Times New Roman" w:hAnsi="Browallia New" w:cs="Browallia New"/>
                <w:color w:val="000000" w:themeColor="text1"/>
                <w:sz w:val="28"/>
                <w:cs/>
              </w:rPr>
            </w:pPr>
            <w:r w:rsidRPr="00E61EA4">
              <w:rPr>
                <w:rFonts w:ascii="Browallia New" w:eastAsia="Times New Roman" w:hAnsi="Browallia New" w:cs="Browallia New" w:hint="cs"/>
                <w:color w:val="000000" w:themeColor="text1"/>
                <w:sz w:val="28"/>
                <w:cs/>
              </w:rPr>
              <w:t>-</w:t>
            </w:r>
          </w:p>
        </w:tc>
        <w:tc>
          <w:tcPr>
            <w:tcW w:w="1559" w:type="dxa"/>
            <w:shd w:val="clear" w:color="auto" w:fill="auto"/>
          </w:tcPr>
          <w:p w:rsidR="002A4A8D" w:rsidRPr="00E61EA4" w:rsidRDefault="002A4A8D" w:rsidP="002A4A8D">
            <w:pPr>
              <w:pStyle w:val="NoSpacing"/>
              <w:tabs>
                <w:tab w:val="left" w:pos="567"/>
              </w:tabs>
              <w:ind w:firstLine="0"/>
              <w:jc w:val="right"/>
              <w:rPr>
                <w:rFonts w:ascii="Browallia New" w:hAnsi="Browallia New" w:cs="Browallia New"/>
                <w:sz w:val="28"/>
              </w:rPr>
            </w:pPr>
            <w:r w:rsidRPr="00E61EA4">
              <w:rPr>
                <w:rFonts w:ascii="Browallia New" w:hAnsi="Browallia New" w:cs="Browallia New"/>
                <w:sz w:val="28"/>
              </w:rPr>
              <w:t>21,000.00</w:t>
            </w:r>
          </w:p>
        </w:tc>
        <w:tc>
          <w:tcPr>
            <w:tcW w:w="1541" w:type="dxa"/>
            <w:shd w:val="clear" w:color="auto" w:fill="auto"/>
            <w:vAlign w:val="center"/>
          </w:tcPr>
          <w:p w:rsidR="002A4A8D" w:rsidRPr="00A33C2B" w:rsidRDefault="002A4A8D" w:rsidP="002A4A8D">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191,525</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34</w:t>
            </w:r>
          </w:p>
        </w:tc>
      </w:tr>
      <w:tr w:rsidR="002A4A8D" w:rsidRPr="00A33C2B" w:rsidTr="00E61EA4">
        <w:tc>
          <w:tcPr>
            <w:tcW w:w="3123" w:type="dxa"/>
            <w:gridSpan w:val="3"/>
            <w:shd w:val="clear" w:color="auto" w:fill="auto"/>
            <w:vAlign w:val="center"/>
          </w:tcPr>
          <w:p w:rsidR="002A4A8D" w:rsidRPr="00A33C2B" w:rsidRDefault="00F355E2" w:rsidP="002A4A8D">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sz w:val="28"/>
              </w:rPr>
              <w:t>Indirect associate company</w:t>
            </w:r>
          </w:p>
        </w:tc>
        <w:tc>
          <w:tcPr>
            <w:tcW w:w="1560" w:type="dxa"/>
            <w:shd w:val="clear" w:color="auto" w:fill="auto"/>
            <w:vAlign w:val="center"/>
          </w:tcPr>
          <w:p w:rsidR="002A4A8D" w:rsidRPr="00E61EA4" w:rsidRDefault="00B053BE" w:rsidP="002A4A8D">
            <w:pPr>
              <w:pStyle w:val="NoSpacing"/>
              <w:tabs>
                <w:tab w:val="left" w:pos="567"/>
              </w:tabs>
              <w:ind w:firstLine="0"/>
              <w:jc w:val="right"/>
              <w:rPr>
                <w:rFonts w:ascii="Browallia New" w:hAnsi="Browallia New" w:cs="Browallia New"/>
                <w:sz w:val="28"/>
                <w:lang w:eastAsia="ko-KR"/>
              </w:rPr>
            </w:pPr>
            <w:r w:rsidRPr="00E61EA4">
              <w:rPr>
                <w:rFonts w:ascii="Browallia New" w:hAnsi="Browallia New" w:cs="Browallia New"/>
                <w:sz w:val="28"/>
                <w:lang w:eastAsia="ko-KR"/>
              </w:rPr>
              <w:t>300,670.00</w:t>
            </w:r>
          </w:p>
        </w:tc>
        <w:tc>
          <w:tcPr>
            <w:tcW w:w="1559" w:type="dxa"/>
            <w:shd w:val="clear" w:color="auto" w:fill="auto"/>
            <w:vAlign w:val="center"/>
          </w:tcPr>
          <w:p w:rsidR="002A4A8D" w:rsidRPr="00E61EA4" w:rsidRDefault="002A4A8D" w:rsidP="002A4A8D">
            <w:pPr>
              <w:pStyle w:val="NoSpacing"/>
              <w:tabs>
                <w:tab w:val="left" w:pos="567"/>
              </w:tabs>
              <w:ind w:firstLine="0"/>
              <w:jc w:val="right"/>
              <w:rPr>
                <w:rFonts w:ascii="Browallia New" w:hAnsi="Browallia New" w:cs="Browallia New"/>
                <w:sz w:val="28"/>
              </w:rPr>
            </w:pPr>
            <w:r w:rsidRPr="00E61EA4">
              <w:rPr>
                <w:rFonts w:ascii="Browallia New" w:hAnsi="Browallia New" w:cs="Browallia New"/>
                <w:sz w:val="28"/>
              </w:rPr>
              <w:t>-</w:t>
            </w:r>
          </w:p>
        </w:tc>
        <w:tc>
          <w:tcPr>
            <w:tcW w:w="1559" w:type="dxa"/>
            <w:shd w:val="clear" w:color="auto" w:fill="auto"/>
          </w:tcPr>
          <w:p w:rsidR="002A4A8D" w:rsidRPr="00E61EA4" w:rsidRDefault="002A4A8D" w:rsidP="002A4A8D">
            <w:pPr>
              <w:pStyle w:val="NoSpacing"/>
              <w:tabs>
                <w:tab w:val="left" w:pos="567"/>
              </w:tabs>
              <w:ind w:firstLine="0"/>
              <w:jc w:val="right"/>
              <w:rPr>
                <w:rFonts w:ascii="Browallia New" w:hAnsi="Browallia New" w:cs="Browallia New"/>
                <w:sz w:val="28"/>
              </w:rPr>
            </w:pPr>
            <w:r w:rsidRPr="00E61EA4">
              <w:rPr>
                <w:rFonts w:ascii="Browallia New" w:hAnsi="Browallia New" w:cs="Browallia New"/>
                <w:sz w:val="28"/>
              </w:rPr>
              <w:t>-</w:t>
            </w:r>
          </w:p>
        </w:tc>
        <w:tc>
          <w:tcPr>
            <w:tcW w:w="1541" w:type="dxa"/>
            <w:shd w:val="clear" w:color="auto" w:fill="auto"/>
            <w:vAlign w:val="center"/>
          </w:tcPr>
          <w:p w:rsidR="002A4A8D" w:rsidRDefault="002A4A8D" w:rsidP="002A4A8D">
            <w:pPr>
              <w:pStyle w:val="NoSpacing"/>
              <w:tabs>
                <w:tab w:val="left" w:pos="567"/>
              </w:tabs>
              <w:ind w:firstLine="0"/>
              <w:jc w:val="right"/>
              <w:rPr>
                <w:rFonts w:ascii="Browallia New" w:hAnsi="Browallia New" w:cs="Browallia New"/>
                <w:sz w:val="28"/>
              </w:rPr>
            </w:pPr>
            <w:r>
              <w:rPr>
                <w:rFonts w:ascii="Browallia New" w:hAnsi="Browallia New" w:cs="Browallia New"/>
                <w:sz w:val="28"/>
              </w:rPr>
              <w:t>-</w:t>
            </w:r>
          </w:p>
        </w:tc>
      </w:tr>
      <w:tr w:rsidR="002A4A8D" w:rsidRPr="00A33C2B" w:rsidTr="00E61EA4">
        <w:tc>
          <w:tcPr>
            <w:tcW w:w="3123" w:type="dxa"/>
            <w:gridSpan w:val="3"/>
            <w:shd w:val="clear" w:color="auto" w:fill="auto"/>
            <w:vAlign w:val="center"/>
          </w:tcPr>
          <w:p w:rsidR="002A4A8D" w:rsidRPr="00A33C2B" w:rsidRDefault="002A4A8D" w:rsidP="002A4A8D">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Related companies</w:t>
            </w:r>
          </w:p>
        </w:tc>
        <w:tc>
          <w:tcPr>
            <w:tcW w:w="1560" w:type="dxa"/>
            <w:shd w:val="clear" w:color="auto" w:fill="auto"/>
            <w:vAlign w:val="center"/>
          </w:tcPr>
          <w:p w:rsidR="002A4A8D" w:rsidRPr="00E61EA4" w:rsidRDefault="00E61EA4" w:rsidP="002A4A8D">
            <w:pPr>
              <w:pStyle w:val="NoSpacing"/>
              <w:tabs>
                <w:tab w:val="left" w:pos="567"/>
              </w:tabs>
              <w:ind w:firstLine="0"/>
              <w:jc w:val="right"/>
              <w:rPr>
                <w:rFonts w:ascii="Browallia New" w:hAnsi="Browallia New" w:cs="Browallia New"/>
                <w:sz w:val="28"/>
                <w:lang w:eastAsia="ko-KR"/>
              </w:rPr>
            </w:pPr>
            <w:r w:rsidRPr="00E61EA4">
              <w:rPr>
                <w:rFonts w:ascii="Browallia New" w:hAnsi="Browallia New" w:cs="Browallia New"/>
                <w:sz w:val="28"/>
              </w:rPr>
              <w:t>85,779.70</w:t>
            </w:r>
          </w:p>
        </w:tc>
        <w:tc>
          <w:tcPr>
            <w:tcW w:w="1559" w:type="dxa"/>
            <w:shd w:val="clear" w:color="auto" w:fill="auto"/>
            <w:vAlign w:val="center"/>
          </w:tcPr>
          <w:p w:rsidR="002A4A8D" w:rsidRPr="00E61EA4" w:rsidRDefault="002A4A8D" w:rsidP="002A4A8D">
            <w:pPr>
              <w:pStyle w:val="NoSpacing"/>
              <w:tabs>
                <w:tab w:val="left" w:pos="567"/>
              </w:tabs>
              <w:ind w:firstLine="0"/>
              <w:jc w:val="right"/>
              <w:rPr>
                <w:rFonts w:ascii="Browallia New" w:hAnsi="Browallia New" w:cs="Browallia New"/>
                <w:sz w:val="28"/>
              </w:rPr>
            </w:pPr>
            <w:r w:rsidRPr="00E61EA4">
              <w:rPr>
                <w:rFonts w:ascii="Browallia New" w:hAnsi="Browallia New" w:cs="Browallia New"/>
                <w:sz w:val="28"/>
              </w:rPr>
              <w:t>14,370,135</w:t>
            </w:r>
            <w:r w:rsidRPr="00E61EA4">
              <w:rPr>
                <w:rFonts w:ascii="Browallia New" w:hAnsi="Browallia New" w:cs="Browallia New"/>
                <w:sz w:val="28"/>
                <w:cs/>
              </w:rPr>
              <w:t>.</w:t>
            </w:r>
            <w:r w:rsidRPr="00E61EA4">
              <w:rPr>
                <w:rFonts w:ascii="Browallia New" w:hAnsi="Browallia New" w:cs="Browallia New"/>
                <w:sz w:val="28"/>
              </w:rPr>
              <w:t>94</w:t>
            </w:r>
          </w:p>
        </w:tc>
        <w:tc>
          <w:tcPr>
            <w:tcW w:w="1559" w:type="dxa"/>
            <w:shd w:val="clear" w:color="auto" w:fill="auto"/>
          </w:tcPr>
          <w:p w:rsidR="002A4A8D" w:rsidRPr="00E61EA4" w:rsidRDefault="002A4A8D" w:rsidP="002A4A8D">
            <w:pPr>
              <w:pStyle w:val="NoSpacing"/>
              <w:tabs>
                <w:tab w:val="left" w:pos="567"/>
              </w:tabs>
              <w:ind w:firstLine="0"/>
              <w:jc w:val="right"/>
              <w:rPr>
                <w:rFonts w:ascii="Browallia New" w:hAnsi="Browallia New" w:cs="Browallia New"/>
                <w:sz w:val="28"/>
              </w:rPr>
            </w:pPr>
            <w:r w:rsidRPr="00E61EA4">
              <w:rPr>
                <w:rFonts w:ascii="Browallia New" w:hAnsi="Browallia New" w:cs="Browallia New"/>
                <w:sz w:val="28"/>
              </w:rPr>
              <w:t>85,779.70</w:t>
            </w:r>
          </w:p>
        </w:tc>
        <w:tc>
          <w:tcPr>
            <w:tcW w:w="1541" w:type="dxa"/>
            <w:shd w:val="clear" w:color="auto" w:fill="auto"/>
            <w:vAlign w:val="center"/>
          </w:tcPr>
          <w:p w:rsidR="002A4A8D" w:rsidRPr="00BA1906" w:rsidRDefault="002A4A8D" w:rsidP="002A4A8D">
            <w:pPr>
              <w:pStyle w:val="NoSpacing"/>
              <w:tabs>
                <w:tab w:val="left" w:pos="567"/>
              </w:tabs>
              <w:ind w:firstLine="0"/>
              <w:jc w:val="right"/>
              <w:rPr>
                <w:rFonts w:ascii="Browallia New" w:hAnsi="Browallia New" w:cs="Browallia New"/>
                <w:sz w:val="28"/>
                <w:cs/>
              </w:rPr>
            </w:pPr>
            <w:r>
              <w:rPr>
                <w:rFonts w:ascii="Browallia New" w:hAnsi="Browallia New" w:cs="Browallia New"/>
                <w:sz w:val="28"/>
              </w:rPr>
              <w:t>85,779</w:t>
            </w:r>
            <w:r>
              <w:rPr>
                <w:rFonts w:ascii="Browallia New" w:hAnsi="Browallia New" w:cs="Browallia New"/>
                <w:sz w:val="28"/>
                <w:cs/>
              </w:rPr>
              <w:t>.</w:t>
            </w:r>
            <w:r>
              <w:rPr>
                <w:rFonts w:ascii="Browallia New" w:hAnsi="Browallia New" w:cs="Browallia New"/>
                <w:sz w:val="28"/>
              </w:rPr>
              <w:t>70</w:t>
            </w:r>
          </w:p>
        </w:tc>
      </w:tr>
      <w:tr w:rsidR="002A4A8D" w:rsidRPr="00A33C2B" w:rsidTr="00E61EA4">
        <w:tc>
          <w:tcPr>
            <w:tcW w:w="3123" w:type="dxa"/>
            <w:gridSpan w:val="3"/>
            <w:shd w:val="clear" w:color="auto" w:fill="auto"/>
            <w:vAlign w:val="center"/>
          </w:tcPr>
          <w:p w:rsidR="002A4A8D" w:rsidRPr="00A33C2B" w:rsidRDefault="00104CCD" w:rsidP="002A4A8D">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Other companies</w:t>
            </w:r>
          </w:p>
        </w:tc>
        <w:tc>
          <w:tcPr>
            <w:tcW w:w="1560" w:type="dxa"/>
            <w:shd w:val="clear" w:color="auto" w:fill="auto"/>
            <w:vAlign w:val="center"/>
          </w:tcPr>
          <w:p w:rsidR="002A4A8D" w:rsidRPr="00E61EA4" w:rsidRDefault="00E61EA4" w:rsidP="002A4A8D">
            <w:pPr>
              <w:pStyle w:val="NoSpacing"/>
              <w:pBdr>
                <w:bottom w:val="single" w:sz="4" w:space="1" w:color="auto"/>
              </w:pBdr>
              <w:tabs>
                <w:tab w:val="left" w:pos="567"/>
              </w:tabs>
              <w:ind w:firstLine="0"/>
              <w:jc w:val="right"/>
              <w:rPr>
                <w:rFonts w:ascii="Browallia New" w:hAnsi="Browallia New" w:cs="Browallia New"/>
                <w:sz w:val="28"/>
                <w:lang w:eastAsia="ko-KR"/>
              </w:rPr>
            </w:pPr>
            <w:r w:rsidRPr="00E61EA4">
              <w:rPr>
                <w:rFonts w:ascii="Browallia New" w:hAnsi="Browallia New" w:cs="Browallia New"/>
                <w:sz w:val="28"/>
                <w:lang w:eastAsia="ko-KR"/>
              </w:rPr>
              <w:t>64,824,383.22</w:t>
            </w:r>
          </w:p>
        </w:tc>
        <w:tc>
          <w:tcPr>
            <w:tcW w:w="1559" w:type="dxa"/>
            <w:shd w:val="clear" w:color="auto" w:fill="auto"/>
            <w:vAlign w:val="center"/>
          </w:tcPr>
          <w:p w:rsidR="002A4A8D" w:rsidRPr="00E61EA4" w:rsidRDefault="00DC4675" w:rsidP="002A4A8D">
            <w:pPr>
              <w:pStyle w:val="NoSpacing"/>
              <w:pBdr>
                <w:bottom w:val="single" w:sz="4" w:space="1" w:color="auto"/>
              </w:pBdr>
              <w:tabs>
                <w:tab w:val="left" w:pos="567"/>
              </w:tabs>
              <w:ind w:firstLine="0"/>
              <w:jc w:val="right"/>
              <w:rPr>
                <w:rFonts w:ascii="Browallia New" w:hAnsi="Browallia New" w:cs="Browallia New"/>
                <w:sz w:val="28"/>
                <w:lang w:val="en-GB"/>
              </w:rPr>
            </w:pPr>
            <w:r>
              <w:rPr>
                <w:rFonts w:ascii="Browallia New" w:hAnsi="Browallia New" w:cs="Browallia New"/>
                <w:sz w:val="28"/>
                <w:lang w:val="en-GB"/>
              </w:rPr>
              <w:t>110,400,698</w:t>
            </w:r>
            <w:r w:rsidR="002A4A8D" w:rsidRPr="00E61EA4">
              <w:rPr>
                <w:rFonts w:ascii="Browallia New" w:hAnsi="Browallia New" w:cs="Browallia New"/>
                <w:sz w:val="28"/>
                <w:cs/>
                <w:lang w:val="en-GB"/>
              </w:rPr>
              <w:t>.</w:t>
            </w:r>
            <w:r>
              <w:rPr>
                <w:rFonts w:ascii="Browallia New" w:hAnsi="Browallia New" w:cs="Browallia New"/>
                <w:sz w:val="28"/>
                <w:lang w:val="en-GB"/>
              </w:rPr>
              <w:t>81</w:t>
            </w:r>
          </w:p>
        </w:tc>
        <w:tc>
          <w:tcPr>
            <w:tcW w:w="1559" w:type="dxa"/>
            <w:shd w:val="clear" w:color="auto" w:fill="auto"/>
          </w:tcPr>
          <w:p w:rsidR="002A4A8D" w:rsidRPr="00E61EA4" w:rsidRDefault="002A4A8D" w:rsidP="002A4A8D">
            <w:pPr>
              <w:pStyle w:val="NoSpacing"/>
              <w:pBdr>
                <w:bottom w:val="single" w:sz="4" w:space="1" w:color="auto"/>
              </w:pBdr>
              <w:tabs>
                <w:tab w:val="left" w:pos="567"/>
              </w:tabs>
              <w:ind w:firstLine="0"/>
              <w:jc w:val="right"/>
              <w:rPr>
                <w:rFonts w:ascii="Browallia New" w:hAnsi="Browallia New" w:cs="Browallia New"/>
                <w:sz w:val="28"/>
              </w:rPr>
            </w:pPr>
            <w:r w:rsidRPr="00E61EA4">
              <w:rPr>
                <w:rFonts w:ascii="Browallia New" w:hAnsi="Browallia New" w:cs="Browallia New"/>
                <w:sz w:val="28"/>
              </w:rPr>
              <w:t>5,188,612.51</w:t>
            </w:r>
          </w:p>
        </w:tc>
        <w:tc>
          <w:tcPr>
            <w:tcW w:w="1541" w:type="dxa"/>
            <w:shd w:val="clear" w:color="auto" w:fill="auto"/>
            <w:vAlign w:val="center"/>
          </w:tcPr>
          <w:p w:rsidR="002A4A8D" w:rsidRPr="00430B30" w:rsidRDefault="002A4A8D" w:rsidP="002A4A8D">
            <w:pPr>
              <w:pStyle w:val="NoSpacing"/>
              <w:pBdr>
                <w:bottom w:val="single" w:sz="4" w:space="1" w:color="auto"/>
              </w:pBdr>
              <w:tabs>
                <w:tab w:val="left" w:pos="567"/>
              </w:tabs>
              <w:ind w:firstLine="0"/>
              <w:jc w:val="right"/>
              <w:rPr>
                <w:rFonts w:ascii="Browallia New" w:hAnsi="Browallia New" w:cs="Browallia New"/>
                <w:sz w:val="28"/>
                <w:lang w:val="en-GB"/>
              </w:rPr>
            </w:pPr>
            <w:r>
              <w:rPr>
                <w:rFonts w:ascii="Browallia New" w:hAnsi="Browallia New" w:cs="Browallia New"/>
                <w:sz w:val="28"/>
                <w:lang w:val="en-GB"/>
              </w:rPr>
              <w:t>2,245,361</w:t>
            </w:r>
            <w:r>
              <w:rPr>
                <w:rFonts w:ascii="Browallia New" w:hAnsi="Browallia New" w:cs="Browallia New"/>
                <w:sz w:val="28"/>
                <w:cs/>
                <w:lang w:val="en-GB"/>
              </w:rPr>
              <w:t>.</w:t>
            </w:r>
            <w:r>
              <w:rPr>
                <w:rFonts w:ascii="Browallia New" w:hAnsi="Browallia New" w:cs="Browallia New"/>
                <w:sz w:val="28"/>
                <w:lang w:val="en-GB"/>
              </w:rPr>
              <w:t>40</w:t>
            </w:r>
          </w:p>
        </w:tc>
      </w:tr>
      <w:tr w:rsidR="002A4A8D" w:rsidRPr="00A33C2B" w:rsidTr="00E61EA4">
        <w:tc>
          <w:tcPr>
            <w:tcW w:w="3123" w:type="dxa"/>
            <w:gridSpan w:val="3"/>
            <w:shd w:val="clear" w:color="auto" w:fill="auto"/>
            <w:vAlign w:val="center"/>
          </w:tcPr>
          <w:p w:rsidR="002A4A8D" w:rsidRPr="00A33C2B" w:rsidRDefault="002A4A8D" w:rsidP="002A4A8D">
            <w:pPr>
              <w:tabs>
                <w:tab w:val="left" w:pos="567"/>
              </w:tabs>
              <w:ind w:left="45"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Total</w:t>
            </w:r>
          </w:p>
        </w:tc>
        <w:tc>
          <w:tcPr>
            <w:tcW w:w="1560" w:type="dxa"/>
            <w:shd w:val="clear" w:color="auto" w:fill="auto"/>
            <w:vAlign w:val="center"/>
          </w:tcPr>
          <w:p w:rsidR="002A4A8D" w:rsidRPr="00E61EA4" w:rsidRDefault="00E61EA4" w:rsidP="002A4A8D">
            <w:pPr>
              <w:pBdr>
                <w:bottom w:val="single" w:sz="4" w:space="1" w:color="auto"/>
              </w:pBdr>
              <w:tabs>
                <w:tab w:val="left" w:pos="567"/>
              </w:tabs>
              <w:ind w:firstLine="0"/>
              <w:jc w:val="right"/>
              <w:rPr>
                <w:rFonts w:ascii="Browallia New" w:eastAsia="Times New Roman" w:hAnsi="Browallia New" w:cs="Browallia New"/>
                <w:sz w:val="28"/>
              </w:rPr>
            </w:pPr>
            <w:r w:rsidRPr="00E61EA4">
              <w:rPr>
                <w:rFonts w:ascii="Browallia New" w:eastAsia="Times New Roman" w:hAnsi="Browallia New" w:cs="Browallia New"/>
                <w:sz w:val="28"/>
              </w:rPr>
              <w:t>65,210,832.92</w:t>
            </w:r>
          </w:p>
        </w:tc>
        <w:tc>
          <w:tcPr>
            <w:tcW w:w="1559" w:type="dxa"/>
            <w:shd w:val="clear" w:color="auto" w:fill="auto"/>
            <w:vAlign w:val="center"/>
          </w:tcPr>
          <w:p w:rsidR="002A4A8D" w:rsidRPr="00E61EA4" w:rsidRDefault="00DC4675" w:rsidP="002A4A8D">
            <w:pPr>
              <w:pBdr>
                <w:bottom w:val="single" w:sz="4" w:space="1" w:color="auto"/>
              </w:pBdr>
              <w:tabs>
                <w:tab w:val="left" w:pos="567"/>
              </w:tabs>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124,770,834</w:t>
            </w:r>
            <w:r w:rsidR="002A4A8D" w:rsidRPr="00E61EA4">
              <w:rPr>
                <w:rFonts w:ascii="Browallia New" w:eastAsia="Times New Roman" w:hAnsi="Browallia New" w:cs="Browallia New"/>
                <w:sz w:val="28"/>
                <w:cs/>
                <w:lang w:val="en-GB"/>
              </w:rPr>
              <w:t>.</w:t>
            </w:r>
            <w:r>
              <w:rPr>
                <w:rFonts w:ascii="Browallia New" w:eastAsia="Times New Roman" w:hAnsi="Browallia New" w:cs="Browallia New"/>
                <w:sz w:val="28"/>
                <w:lang w:val="en-GB"/>
              </w:rPr>
              <w:t>75</w:t>
            </w:r>
          </w:p>
        </w:tc>
        <w:tc>
          <w:tcPr>
            <w:tcW w:w="1559" w:type="dxa"/>
            <w:shd w:val="clear" w:color="auto" w:fill="auto"/>
            <w:vAlign w:val="center"/>
          </w:tcPr>
          <w:p w:rsidR="002A4A8D" w:rsidRPr="00E61EA4" w:rsidRDefault="002A4A8D" w:rsidP="002A4A8D">
            <w:pPr>
              <w:pBdr>
                <w:bottom w:val="single" w:sz="4" w:space="1" w:color="auto"/>
              </w:pBdr>
              <w:tabs>
                <w:tab w:val="left" w:pos="567"/>
              </w:tabs>
              <w:ind w:firstLine="0"/>
              <w:jc w:val="right"/>
              <w:rPr>
                <w:rFonts w:ascii="Browallia New" w:eastAsia="Times New Roman" w:hAnsi="Browallia New" w:cs="Browallia New"/>
                <w:sz w:val="28"/>
              </w:rPr>
            </w:pPr>
            <w:r w:rsidRPr="00E61EA4">
              <w:rPr>
                <w:rFonts w:ascii="Browallia New" w:eastAsia="Times New Roman" w:hAnsi="Browallia New" w:cs="Browallia New"/>
                <w:sz w:val="28"/>
              </w:rPr>
              <w:t>11,269,123.95</w:t>
            </w:r>
          </w:p>
        </w:tc>
        <w:tc>
          <w:tcPr>
            <w:tcW w:w="1541" w:type="dxa"/>
            <w:shd w:val="clear" w:color="auto" w:fill="auto"/>
            <w:vAlign w:val="center"/>
          </w:tcPr>
          <w:p w:rsidR="002A4A8D" w:rsidRPr="00430B30" w:rsidRDefault="002A4A8D" w:rsidP="002A4A8D">
            <w:pPr>
              <w:pBdr>
                <w:bottom w:val="single" w:sz="4" w:space="1" w:color="auto"/>
              </w:pBdr>
              <w:tabs>
                <w:tab w:val="left" w:pos="567"/>
              </w:tabs>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2,857,986</w:t>
            </w:r>
            <w:r>
              <w:rPr>
                <w:rFonts w:ascii="Browallia New" w:eastAsia="Times New Roman" w:hAnsi="Browallia New" w:cs="Browallia New"/>
                <w:sz w:val="28"/>
                <w:cs/>
                <w:lang w:val="en-GB"/>
              </w:rPr>
              <w:t>.</w:t>
            </w:r>
            <w:r>
              <w:rPr>
                <w:rFonts w:ascii="Browallia New" w:eastAsia="Times New Roman" w:hAnsi="Browallia New" w:cs="Browallia New"/>
                <w:sz w:val="28"/>
                <w:lang w:val="en-GB"/>
              </w:rPr>
              <w:t>30</w:t>
            </w:r>
          </w:p>
        </w:tc>
      </w:tr>
      <w:tr w:rsidR="002A4A8D" w:rsidRPr="00A33C2B" w:rsidTr="00E61EA4">
        <w:tc>
          <w:tcPr>
            <w:tcW w:w="3123" w:type="dxa"/>
            <w:gridSpan w:val="3"/>
            <w:shd w:val="clear" w:color="auto" w:fill="auto"/>
            <w:vAlign w:val="center"/>
          </w:tcPr>
          <w:p w:rsidR="002A4A8D" w:rsidRPr="00A33C2B" w:rsidRDefault="002A4A8D" w:rsidP="002A4A8D">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Grand total</w:t>
            </w:r>
          </w:p>
        </w:tc>
        <w:tc>
          <w:tcPr>
            <w:tcW w:w="1560" w:type="dxa"/>
            <w:shd w:val="clear" w:color="auto" w:fill="auto"/>
            <w:vAlign w:val="center"/>
          </w:tcPr>
          <w:p w:rsidR="002A4A8D" w:rsidRPr="00E61EA4" w:rsidRDefault="00E61EA4" w:rsidP="002A4A8D">
            <w:pPr>
              <w:pBdr>
                <w:bottom w:val="double" w:sz="4" w:space="1" w:color="auto"/>
              </w:pBdr>
              <w:tabs>
                <w:tab w:val="left" w:pos="567"/>
              </w:tabs>
              <w:ind w:firstLine="0"/>
              <w:contextualSpacing/>
              <w:jc w:val="right"/>
              <w:rPr>
                <w:rFonts w:ascii="Browallia New" w:eastAsia="Times New Roman" w:hAnsi="Browallia New" w:cs="Browallia New"/>
                <w:sz w:val="28"/>
              </w:rPr>
            </w:pPr>
            <w:r w:rsidRPr="00E61EA4">
              <w:rPr>
                <w:rFonts w:ascii="Browallia New" w:eastAsia="Times New Roman" w:hAnsi="Browallia New" w:cs="Browallia New"/>
                <w:sz w:val="28"/>
              </w:rPr>
              <w:t>397,314,299.82</w:t>
            </w:r>
          </w:p>
        </w:tc>
        <w:tc>
          <w:tcPr>
            <w:tcW w:w="1559" w:type="dxa"/>
            <w:shd w:val="clear" w:color="auto" w:fill="auto"/>
            <w:vAlign w:val="center"/>
          </w:tcPr>
          <w:p w:rsidR="002A4A8D" w:rsidRPr="00E61EA4" w:rsidRDefault="00DC4675" w:rsidP="002A4A8D">
            <w:pPr>
              <w:pBdr>
                <w:bottom w:val="doub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366,597,586</w:t>
            </w:r>
            <w:r w:rsidR="002A4A8D" w:rsidRPr="00E61EA4">
              <w:rPr>
                <w:rFonts w:ascii="Browallia New" w:eastAsia="Times New Roman" w:hAnsi="Browallia New" w:cs="Browallia New"/>
                <w:sz w:val="28"/>
                <w:cs/>
              </w:rPr>
              <w:t>.</w:t>
            </w:r>
            <w:r>
              <w:rPr>
                <w:rFonts w:ascii="Browallia New" w:eastAsia="Times New Roman" w:hAnsi="Browallia New" w:cs="Browallia New"/>
                <w:sz w:val="28"/>
              </w:rPr>
              <w:t>49</w:t>
            </w:r>
          </w:p>
        </w:tc>
        <w:tc>
          <w:tcPr>
            <w:tcW w:w="1559" w:type="dxa"/>
            <w:shd w:val="clear" w:color="auto" w:fill="auto"/>
            <w:vAlign w:val="center"/>
          </w:tcPr>
          <w:p w:rsidR="002A4A8D" w:rsidRPr="00E61EA4" w:rsidRDefault="00E61EA4" w:rsidP="002A4A8D">
            <w:pPr>
              <w:pStyle w:val="NoSpacing"/>
              <w:pBdr>
                <w:bottom w:val="double" w:sz="4" w:space="1" w:color="auto"/>
              </w:pBdr>
              <w:tabs>
                <w:tab w:val="left" w:pos="567"/>
              </w:tabs>
              <w:ind w:firstLine="0"/>
              <w:contextualSpacing/>
              <w:jc w:val="right"/>
              <w:rPr>
                <w:rFonts w:ascii="Browallia New" w:hAnsi="Browallia New" w:cs="Browallia New"/>
                <w:sz w:val="28"/>
              </w:rPr>
            </w:pPr>
            <w:r w:rsidRPr="00E61EA4">
              <w:rPr>
                <w:rFonts w:ascii="Browallia New" w:hAnsi="Browallia New" w:cs="Browallia New"/>
                <w:sz w:val="28"/>
              </w:rPr>
              <w:t>259,594,047.63</w:t>
            </w:r>
          </w:p>
        </w:tc>
        <w:tc>
          <w:tcPr>
            <w:tcW w:w="1541" w:type="dxa"/>
            <w:shd w:val="clear" w:color="auto" w:fill="auto"/>
            <w:vAlign w:val="center"/>
          </w:tcPr>
          <w:p w:rsidR="002A4A8D" w:rsidRPr="00430B30" w:rsidRDefault="002A4A8D" w:rsidP="002A4A8D">
            <w:pPr>
              <w:pStyle w:val="NoSpacing"/>
              <w:pBdr>
                <w:bottom w:val="double" w:sz="4" w:space="1" w:color="auto"/>
              </w:pBdr>
              <w:tabs>
                <w:tab w:val="left" w:pos="567"/>
              </w:tabs>
              <w:ind w:firstLine="0"/>
              <w:jc w:val="right"/>
              <w:rPr>
                <w:rFonts w:ascii="Browallia New" w:hAnsi="Browallia New" w:cs="Browallia New"/>
                <w:sz w:val="28"/>
                <w:lang w:val="en-GB"/>
              </w:rPr>
            </w:pPr>
            <w:r>
              <w:rPr>
                <w:rFonts w:ascii="Browallia New" w:hAnsi="Browallia New" w:cs="Browallia New"/>
                <w:sz w:val="28"/>
                <w:lang w:val="en-GB"/>
              </w:rPr>
              <w:t>175,191,802</w:t>
            </w:r>
            <w:r>
              <w:rPr>
                <w:rFonts w:ascii="Browallia New" w:hAnsi="Browallia New" w:cs="Browallia New"/>
                <w:sz w:val="28"/>
                <w:cs/>
                <w:lang w:val="en-GB"/>
              </w:rPr>
              <w:t>.</w:t>
            </w:r>
            <w:r>
              <w:rPr>
                <w:rFonts w:ascii="Browallia New" w:hAnsi="Browallia New" w:cs="Browallia New"/>
                <w:sz w:val="28"/>
                <w:lang w:val="en-GB"/>
              </w:rPr>
              <w:t>34</w:t>
            </w:r>
          </w:p>
        </w:tc>
      </w:tr>
    </w:tbl>
    <w:p w:rsidR="00A57121" w:rsidRPr="00A33C2B" w:rsidRDefault="00C13689" w:rsidP="003752C8">
      <w:pPr>
        <w:spacing w:before="240" w:after="120"/>
        <w:ind w:left="720" w:firstLine="0"/>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The Company and its subsidiaries have outstanding balance of account receivables ag</w:t>
      </w:r>
      <w:r w:rsidR="00213999">
        <w:rPr>
          <w:rFonts w:ascii="Browallia New" w:eastAsia="Times New Roman" w:hAnsi="Browallia New" w:cs="Browallia New"/>
          <w:color w:val="000000" w:themeColor="text1"/>
          <w:sz w:val="28"/>
        </w:rPr>
        <w:t>ed by number of days as follows</w:t>
      </w:r>
      <w:r w:rsidR="00213999">
        <w:rPr>
          <w:rFonts w:ascii="Browallia New" w:eastAsia="Times New Roman" w:hAnsi="Browallia New" w:cs="Browallia New"/>
          <w:color w:val="000000" w:themeColor="text1"/>
          <w:sz w:val="28"/>
          <w:cs/>
        </w:rPr>
        <w:t>.-</w:t>
      </w:r>
    </w:p>
    <w:tbl>
      <w:tblPr>
        <w:tblW w:w="4722" w:type="pct"/>
        <w:tblInd w:w="730" w:type="dxa"/>
        <w:tblLayout w:type="fixed"/>
        <w:tblLook w:val="04A0" w:firstRow="1" w:lastRow="0" w:firstColumn="1" w:lastColumn="0" w:noHBand="0" w:noVBand="1"/>
      </w:tblPr>
      <w:tblGrid>
        <w:gridCol w:w="236"/>
        <w:gridCol w:w="221"/>
        <w:gridCol w:w="2609"/>
        <w:gridCol w:w="1558"/>
        <w:gridCol w:w="1560"/>
        <w:gridCol w:w="1560"/>
        <w:gridCol w:w="1561"/>
      </w:tblGrid>
      <w:tr w:rsidR="007223F1" w:rsidRPr="00A33C2B" w:rsidTr="008422EB">
        <w:trPr>
          <w:trHeight w:val="20"/>
          <w:tblHeader/>
        </w:trPr>
        <w:tc>
          <w:tcPr>
            <w:tcW w:w="127" w:type="pct"/>
            <w:tcBorders>
              <w:top w:val="nil"/>
              <w:left w:val="nil"/>
              <w:bottom w:val="nil"/>
              <w:right w:val="nil"/>
            </w:tcBorders>
            <w:shd w:val="clear" w:color="auto" w:fill="auto"/>
            <w:noWrap/>
            <w:vAlign w:val="center"/>
            <w:hideMark/>
          </w:tcPr>
          <w:p w:rsidR="00EA7A63" w:rsidRPr="00A33C2B" w:rsidRDefault="00EA7A63" w:rsidP="000F19E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EA7A63" w:rsidRPr="00A33C2B" w:rsidRDefault="00EA7A63" w:rsidP="00EA7A63">
            <w:pPr>
              <w:ind w:left="-108" w:firstLine="0"/>
              <w:jc w:val="center"/>
              <w:rPr>
                <w:rFonts w:ascii="Browallia New" w:eastAsia="Times New Roman" w:hAnsi="Browallia New" w:cs="Browallia New"/>
                <w:color w:val="000000" w:themeColor="text1"/>
                <w:sz w:val="28"/>
              </w:rPr>
            </w:pPr>
          </w:p>
        </w:tc>
        <w:tc>
          <w:tcPr>
            <w:tcW w:w="3352" w:type="pct"/>
            <w:gridSpan w:val="4"/>
            <w:tcBorders>
              <w:top w:val="nil"/>
              <w:left w:val="nil"/>
              <w:bottom w:val="nil"/>
              <w:right w:val="nil"/>
            </w:tcBorders>
            <w:shd w:val="clear" w:color="auto" w:fill="auto"/>
            <w:noWrap/>
            <w:vAlign w:val="bottom"/>
            <w:hideMark/>
          </w:tcPr>
          <w:p w:rsidR="00EA7A63" w:rsidRPr="00A33C2B" w:rsidRDefault="00C13689" w:rsidP="00213999">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 xml:space="preserve">Unit </w:t>
            </w:r>
            <w:r w:rsidRPr="00A33C2B">
              <w:rPr>
                <w:rFonts w:ascii="Browallia New" w:hAnsi="Browallia New" w:cs="Browallia New"/>
                <w:color w:val="000000" w:themeColor="text1"/>
                <w:sz w:val="28"/>
                <w:cs/>
              </w:rPr>
              <w:t xml:space="preserve">: </w:t>
            </w:r>
            <w:r w:rsidRPr="00A33C2B">
              <w:rPr>
                <w:rFonts w:ascii="Browallia New" w:hAnsi="Browallia New" w:cs="Browallia New"/>
                <w:color w:val="000000" w:themeColor="text1"/>
                <w:sz w:val="28"/>
              </w:rPr>
              <w:t>Baht</w:t>
            </w:r>
          </w:p>
        </w:tc>
      </w:tr>
      <w:tr w:rsidR="007223F1" w:rsidRPr="00A33C2B" w:rsidTr="008422EB">
        <w:trPr>
          <w:trHeight w:val="20"/>
          <w:tblHeader/>
        </w:trPr>
        <w:tc>
          <w:tcPr>
            <w:tcW w:w="127" w:type="pct"/>
            <w:tcBorders>
              <w:top w:val="nil"/>
              <w:left w:val="nil"/>
              <w:bottom w:val="nil"/>
              <w:right w:val="nil"/>
            </w:tcBorders>
            <w:shd w:val="clear" w:color="auto" w:fill="auto"/>
            <w:noWrap/>
            <w:vAlign w:val="center"/>
            <w:hideMark/>
          </w:tcPr>
          <w:p w:rsidR="00C13689" w:rsidRPr="00A33C2B" w:rsidRDefault="00C13689" w:rsidP="000F19E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C13689" w:rsidRPr="00A33C2B" w:rsidRDefault="00C13689" w:rsidP="00EA7A63">
            <w:pPr>
              <w:ind w:left="-108" w:firstLine="0"/>
              <w:jc w:val="center"/>
              <w:rPr>
                <w:rFonts w:ascii="Browallia New" w:eastAsia="Times New Roman" w:hAnsi="Browallia New" w:cs="Browallia New"/>
                <w:color w:val="000000" w:themeColor="text1"/>
                <w:sz w:val="28"/>
              </w:rPr>
            </w:pPr>
          </w:p>
        </w:tc>
        <w:tc>
          <w:tcPr>
            <w:tcW w:w="1675" w:type="pct"/>
            <w:gridSpan w:val="2"/>
            <w:tcBorders>
              <w:top w:val="nil"/>
              <w:left w:val="nil"/>
              <w:bottom w:val="nil"/>
              <w:right w:val="nil"/>
            </w:tcBorders>
            <w:shd w:val="clear" w:color="auto" w:fill="auto"/>
            <w:noWrap/>
            <w:vAlign w:val="bottom"/>
            <w:hideMark/>
          </w:tcPr>
          <w:p w:rsidR="00C13689" w:rsidRPr="00A33C2B" w:rsidRDefault="00C13689" w:rsidP="00213999">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Consolidated</w:t>
            </w:r>
          </w:p>
        </w:tc>
        <w:tc>
          <w:tcPr>
            <w:tcW w:w="1677" w:type="pct"/>
            <w:gridSpan w:val="2"/>
            <w:tcBorders>
              <w:top w:val="nil"/>
              <w:left w:val="nil"/>
              <w:bottom w:val="nil"/>
              <w:right w:val="nil"/>
            </w:tcBorders>
            <w:shd w:val="clear" w:color="auto" w:fill="auto"/>
            <w:noWrap/>
            <w:vAlign w:val="bottom"/>
            <w:hideMark/>
          </w:tcPr>
          <w:p w:rsidR="00C13689" w:rsidRPr="00A33C2B" w:rsidRDefault="00C13689" w:rsidP="00213999">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Separate</w:t>
            </w:r>
          </w:p>
        </w:tc>
      </w:tr>
      <w:tr w:rsidR="00301C40" w:rsidRPr="00A33C2B" w:rsidTr="00301C40">
        <w:trPr>
          <w:trHeight w:val="20"/>
          <w:tblHeader/>
        </w:trPr>
        <w:tc>
          <w:tcPr>
            <w:tcW w:w="127" w:type="pct"/>
            <w:tcBorders>
              <w:top w:val="nil"/>
              <w:left w:val="nil"/>
              <w:bottom w:val="nil"/>
              <w:right w:val="nil"/>
            </w:tcBorders>
            <w:shd w:val="clear" w:color="auto" w:fill="auto"/>
            <w:noWrap/>
            <w:vAlign w:val="center"/>
            <w:hideMark/>
          </w:tcPr>
          <w:p w:rsidR="00301C40" w:rsidRPr="00A33C2B" w:rsidRDefault="00301C40" w:rsidP="00301C40">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301C40" w:rsidRPr="00A33C2B" w:rsidRDefault="00301C40" w:rsidP="00301C40">
            <w:pPr>
              <w:ind w:left="-108" w:firstLine="0"/>
              <w:jc w:val="center"/>
              <w:rPr>
                <w:rFonts w:ascii="Browallia New" w:eastAsia="Times New Roman" w:hAnsi="Browallia New" w:cs="Browallia New"/>
                <w:color w:val="000000" w:themeColor="text1"/>
                <w:sz w:val="28"/>
              </w:rPr>
            </w:pPr>
          </w:p>
        </w:tc>
        <w:tc>
          <w:tcPr>
            <w:tcW w:w="837" w:type="pct"/>
            <w:tcBorders>
              <w:top w:val="nil"/>
              <w:left w:val="nil"/>
              <w:bottom w:val="nil"/>
              <w:right w:val="nil"/>
            </w:tcBorders>
            <w:shd w:val="clear" w:color="auto" w:fill="auto"/>
            <w:noWrap/>
            <w:hideMark/>
          </w:tcPr>
          <w:p w:rsidR="00301C40" w:rsidRPr="00975951" w:rsidRDefault="00301C40" w:rsidP="00301C40">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Jun 30</w:t>
            </w:r>
            <w:r>
              <w:rPr>
                <w:rFonts w:ascii="Browallia New" w:hAnsi="Browallia New" w:cs="Browallia New"/>
                <w:sz w:val="28"/>
              </w:rPr>
              <w:t>, 2017</w:t>
            </w:r>
          </w:p>
        </w:tc>
        <w:tc>
          <w:tcPr>
            <w:tcW w:w="838" w:type="pct"/>
            <w:tcBorders>
              <w:top w:val="nil"/>
              <w:left w:val="nil"/>
              <w:bottom w:val="nil"/>
              <w:right w:val="nil"/>
            </w:tcBorders>
            <w:shd w:val="clear" w:color="auto" w:fill="auto"/>
            <w:noWrap/>
            <w:hideMark/>
          </w:tcPr>
          <w:p w:rsidR="00301C40" w:rsidRPr="00975951" w:rsidRDefault="00301C40" w:rsidP="00301C40">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Dec 31,</w:t>
            </w:r>
            <w:r w:rsidR="003B3C8F">
              <w:rPr>
                <w:rFonts w:ascii="Browallia New" w:hAnsi="Browallia New" w:cs="Browallia New"/>
                <w:sz w:val="28"/>
              </w:rPr>
              <w:t xml:space="preserve"> </w:t>
            </w:r>
            <w:r w:rsidRPr="00975951">
              <w:rPr>
                <w:rFonts w:ascii="Browallia New" w:hAnsi="Browallia New" w:cs="Browallia New"/>
                <w:sz w:val="28"/>
              </w:rPr>
              <w:t>201</w:t>
            </w:r>
            <w:r>
              <w:rPr>
                <w:rFonts w:ascii="Browallia New" w:hAnsi="Browallia New" w:cs="Browallia New"/>
                <w:sz w:val="28"/>
              </w:rPr>
              <w:t>6</w:t>
            </w:r>
          </w:p>
        </w:tc>
        <w:tc>
          <w:tcPr>
            <w:tcW w:w="838" w:type="pct"/>
            <w:tcBorders>
              <w:top w:val="nil"/>
              <w:left w:val="nil"/>
              <w:bottom w:val="nil"/>
              <w:right w:val="nil"/>
            </w:tcBorders>
            <w:shd w:val="clear" w:color="auto" w:fill="auto"/>
            <w:noWrap/>
            <w:hideMark/>
          </w:tcPr>
          <w:p w:rsidR="00301C40" w:rsidRPr="00975951" w:rsidRDefault="00301C40" w:rsidP="00301C40">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Jun 30, 201</w:t>
            </w:r>
            <w:r>
              <w:rPr>
                <w:rFonts w:ascii="Browallia New" w:hAnsi="Browallia New" w:cs="Browallia New"/>
                <w:sz w:val="28"/>
              </w:rPr>
              <w:t>7</w:t>
            </w:r>
          </w:p>
        </w:tc>
        <w:tc>
          <w:tcPr>
            <w:tcW w:w="839" w:type="pct"/>
            <w:tcBorders>
              <w:top w:val="nil"/>
              <w:left w:val="nil"/>
              <w:bottom w:val="nil"/>
              <w:right w:val="nil"/>
            </w:tcBorders>
            <w:shd w:val="clear" w:color="auto" w:fill="auto"/>
            <w:noWrap/>
            <w:hideMark/>
          </w:tcPr>
          <w:p w:rsidR="00301C40" w:rsidRPr="00975951" w:rsidRDefault="00301C40" w:rsidP="00301C40">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Dec 31,201</w:t>
            </w:r>
            <w:r>
              <w:rPr>
                <w:rFonts w:ascii="Browallia New" w:hAnsi="Browallia New" w:cs="Browallia New"/>
                <w:sz w:val="28"/>
              </w:rPr>
              <w:t>6</w:t>
            </w:r>
          </w:p>
        </w:tc>
      </w:tr>
      <w:tr w:rsidR="006C7FC3" w:rsidRPr="00A33C2B" w:rsidTr="00800F30">
        <w:trPr>
          <w:trHeight w:val="20"/>
        </w:trPr>
        <w:tc>
          <w:tcPr>
            <w:tcW w:w="1648" w:type="pct"/>
            <w:gridSpan w:val="3"/>
            <w:tcBorders>
              <w:top w:val="nil"/>
              <w:left w:val="nil"/>
              <w:bottom w:val="nil"/>
              <w:right w:val="nil"/>
            </w:tcBorders>
            <w:shd w:val="clear" w:color="auto" w:fill="auto"/>
            <w:noWrap/>
            <w:vAlign w:val="center"/>
            <w:hideMark/>
          </w:tcPr>
          <w:p w:rsidR="006C7FC3" w:rsidRPr="00A33C2B" w:rsidRDefault="006C7FC3" w:rsidP="00213999">
            <w:pPr>
              <w:ind w:left="34"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Current</w:t>
            </w:r>
          </w:p>
        </w:tc>
        <w:tc>
          <w:tcPr>
            <w:tcW w:w="837" w:type="pct"/>
            <w:tcBorders>
              <w:top w:val="nil"/>
              <w:left w:val="nil"/>
              <w:bottom w:val="nil"/>
              <w:right w:val="nil"/>
            </w:tcBorders>
            <w:shd w:val="clear" w:color="auto" w:fill="auto"/>
            <w:noWrap/>
            <w:vAlign w:val="center"/>
          </w:tcPr>
          <w:p w:rsidR="006C7FC3" w:rsidRPr="00956385" w:rsidRDefault="00800F30" w:rsidP="00213999">
            <w:pPr>
              <w:ind w:firstLine="0"/>
              <w:jc w:val="right"/>
              <w:rPr>
                <w:rFonts w:ascii="Browallia New" w:eastAsia="Times New Roman" w:hAnsi="Browallia New" w:cs="Browallia New"/>
                <w:sz w:val="28"/>
              </w:rPr>
            </w:pPr>
            <w:r w:rsidRPr="00C76A7E">
              <w:rPr>
                <w:rFonts w:ascii="Browallia New" w:eastAsia="Times New Roman" w:hAnsi="Browallia New" w:cs="Browallia New"/>
                <w:sz w:val="28"/>
              </w:rPr>
              <w:t>174,697,103.70</w:t>
            </w:r>
          </w:p>
        </w:tc>
        <w:tc>
          <w:tcPr>
            <w:tcW w:w="838" w:type="pct"/>
            <w:tcBorders>
              <w:top w:val="nil"/>
              <w:left w:val="nil"/>
              <w:bottom w:val="nil"/>
              <w:right w:val="nil"/>
            </w:tcBorders>
            <w:shd w:val="clear" w:color="auto" w:fill="auto"/>
            <w:noWrap/>
            <w:vAlign w:val="center"/>
          </w:tcPr>
          <w:p w:rsidR="006C7FC3" w:rsidRPr="00956385" w:rsidRDefault="006C7FC3" w:rsidP="00213999">
            <w:pPr>
              <w:ind w:firstLine="0"/>
              <w:jc w:val="right"/>
              <w:rPr>
                <w:rFonts w:ascii="Browallia New" w:eastAsia="Times New Roman" w:hAnsi="Browallia New" w:cs="Browallia New"/>
                <w:sz w:val="28"/>
              </w:rPr>
            </w:pPr>
            <w:r>
              <w:rPr>
                <w:rFonts w:ascii="Browallia New" w:hAnsi="Browallia New" w:cs="Browallia New"/>
                <w:sz w:val="28"/>
              </w:rPr>
              <w:t>176,432,403</w:t>
            </w:r>
            <w:r>
              <w:rPr>
                <w:rFonts w:ascii="Browallia New" w:hAnsi="Browallia New" w:cs="Browallia New"/>
                <w:sz w:val="28"/>
                <w:cs/>
              </w:rPr>
              <w:t>.</w:t>
            </w:r>
            <w:r>
              <w:rPr>
                <w:rFonts w:ascii="Browallia New" w:hAnsi="Browallia New" w:cs="Browallia New"/>
                <w:sz w:val="28"/>
              </w:rPr>
              <w:t>73</w:t>
            </w:r>
          </w:p>
        </w:tc>
        <w:tc>
          <w:tcPr>
            <w:tcW w:w="838" w:type="pct"/>
            <w:tcBorders>
              <w:top w:val="nil"/>
              <w:left w:val="nil"/>
              <w:bottom w:val="nil"/>
              <w:right w:val="nil"/>
            </w:tcBorders>
            <w:shd w:val="clear" w:color="auto" w:fill="auto"/>
            <w:noWrap/>
            <w:vAlign w:val="center"/>
          </w:tcPr>
          <w:p w:rsidR="006C7FC3" w:rsidRPr="00DD01BF" w:rsidRDefault="00800F30" w:rsidP="00213999">
            <w:pPr>
              <w:ind w:firstLine="0"/>
              <w:jc w:val="right"/>
              <w:rPr>
                <w:rFonts w:ascii="Browallia New" w:eastAsia="Times New Roman" w:hAnsi="Browallia New" w:cs="Browallia New"/>
                <w:sz w:val="28"/>
                <w:lang w:val="en-GB"/>
              </w:rPr>
            </w:pPr>
            <w:r w:rsidRPr="00C76A7E">
              <w:rPr>
                <w:rFonts w:ascii="Browallia New" w:eastAsia="Times New Roman" w:hAnsi="Browallia New" w:cs="Browallia New"/>
                <w:sz w:val="28"/>
              </w:rPr>
              <w:t>90,918,560.48</w:t>
            </w:r>
          </w:p>
        </w:tc>
        <w:tc>
          <w:tcPr>
            <w:tcW w:w="839" w:type="pct"/>
            <w:tcBorders>
              <w:top w:val="nil"/>
              <w:left w:val="nil"/>
              <w:bottom w:val="nil"/>
              <w:right w:val="nil"/>
            </w:tcBorders>
            <w:shd w:val="clear" w:color="auto" w:fill="auto"/>
            <w:noWrap/>
            <w:vAlign w:val="center"/>
          </w:tcPr>
          <w:p w:rsidR="006C7FC3" w:rsidRPr="00DD01BF" w:rsidRDefault="006C7FC3" w:rsidP="00213999">
            <w:pPr>
              <w:ind w:firstLine="0"/>
              <w:jc w:val="right"/>
              <w:rPr>
                <w:rFonts w:ascii="Browallia New" w:eastAsia="Times New Roman" w:hAnsi="Browallia New" w:cs="Browallia New"/>
                <w:sz w:val="28"/>
                <w:lang w:val="en-GB"/>
              </w:rPr>
            </w:pPr>
            <w:r w:rsidRPr="00A808B1">
              <w:rPr>
                <w:rFonts w:ascii="Browallia New" w:hAnsi="Browallia New" w:cs="Browallia New"/>
                <w:sz w:val="28"/>
                <w:lang w:eastAsia="ko-KR"/>
              </w:rPr>
              <w:t>108</w:t>
            </w:r>
            <w:r w:rsidRPr="00A808B1">
              <w:rPr>
                <w:rFonts w:ascii="Browallia New" w:hAnsi="Browallia New" w:cs="Browallia New" w:hint="cs"/>
                <w:sz w:val="28"/>
                <w:cs/>
                <w:lang w:eastAsia="ko-KR"/>
              </w:rPr>
              <w:t>,</w:t>
            </w:r>
            <w:r>
              <w:rPr>
                <w:rFonts w:ascii="Browallia New" w:hAnsi="Browallia New" w:cs="Browallia New"/>
                <w:sz w:val="28"/>
                <w:lang w:val="en-GB" w:eastAsia="ko-KR"/>
              </w:rPr>
              <w:t>116,468</w:t>
            </w:r>
            <w:r>
              <w:rPr>
                <w:rFonts w:ascii="Browallia New" w:hAnsi="Browallia New" w:cs="Browallia New"/>
                <w:sz w:val="28"/>
                <w:cs/>
                <w:lang w:val="en-GB" w:eastAsia="ko-KR"/>
              </w:rPr>
              <w:t>.</w:t>
            </w:r>
            <w:r>
              <w:rPr>
                <w:rFonts w:ascii="Browallia New" w:hAnsi="Browallia New" w:cs="Browallia New"/>
                <w:sz w:val="28"/>
                <w:lang w:val="en-GB" w:eastAsia="ko-KR"/>
              </w:rPr>
              <w:t>03</w:t>
            </w:r>
          </w:p>
        </w:tc>
      </w:tr>
      <w:tr w:rsidR="007223F1" w:rsidRPr="00A33C2B" w:rsidTr="00800F30">
        <w:trPr>
          <w:trHeight w:val="20"/>
        </w:trPr>
        <w:tc>
          <w:tcPr>
            <w:tcW w:w="1648" w:type="pct"/>
            <w:gridSpan w:val="3"/>
            <w:tcBorders>
              <w:top w:val="nil"/>
              <w:left w:val="nil"/>
              <w:bottom w:val="nil"/>
              <w:right w:val="nil"/>
            </w:tcBorders>
            <w:shd w:val="clear" w:color="auto" w:fill="auto"/>
            <w:noWrap/>
            <w:vAlign w:val="center"/>
            <w:hideMark/>
          </w:tcPr>
          <w:p w:rsidR="00650911" w:rsidRPr="00A33C2B" w:rsidRDefault="00650911" w:rsidP="00213999">
            <w:pPr>
              <w:ind w:left="34"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Over due</w:t>
            </w:r>
          </w:p>
        </w:tc>
        <w:tc>
          <w:tcPr>
            <w:tcW w:w="837"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c>
          <w:tcPr>
            <w:tcW w:w="839"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r>
      <w:tr w:rsidR="006C7FC3" w:rsidRPr="00A33C2B" w:rsidTr="00800F30">
        <w:trPr>
          <w:trHeight w:val="20"/>
        </w:trPr>
        <w:tc>
          <w:tcPr>
            <w:tcW w:w="246" w:type="pct"/>
            <w:gridSpan w:val="2"/>
            <w:tcBorders>
              <w:top w:val="nil"/>
              <w:left w:val="nil"/>
              <w:bottom w:val="nil"/>
              <w:right w:val="nil"/>
            </w:tcBorders>
            <w:shd w:val="clear" w:color="auto" w:fill="auto"/>
            <w:noWrap/>
            <w:vAlign w:val="center"/>
            <w:hideMark/>
          </w:tcPr>
          <w:p w:rsidR="006C7FC3" w:rsidRPr="00A33C2B" w:rsidRDefault="006C7FC3" w:rsidP="00213999">
            <w:pPr>
              <w:ind w:left="34" w:firstLine="0"/>
              <w:jc w:val="left"/>
              <w:rPr>
                <w:rFonts w:ascii="Browallia New" w:eastAsia="Times New Roman" w:hAnsi="Browallia New" w:cs="Browallia New"/>
                <w:color w:val="000000" w:themeColor="text1"/>
                <w:sz w:val="28"/>
              </w:rPr>
            </w:pPr>
          </w:p>
        </w:tc>
        <w:tc>
          <w:tcPr>
            <w:tcW w:w="1402" w:type="pct"/>
            <w:tcBorders>
              <w:top w:val="nil"/>
              <w:left w:val="nil"/>
              <w:bottom w:val="nil"/>
              <w:right w:val="nil"/>
            </w:tcBorders>
            <w:shd w:val="clear" w:color="auto" w:fill="auto"/>
            <w:noWrap/>
            <w:vAlign w:val="center"/>
            <w:hideMark/>
          </w:tcPr>
          <w:p w:rsidR="006C7FC3" w:rsidRPr="00A33C2B" w:rsidRDefault="006C7FC3" w:rsidP="00213999">
            <w:pPr>
              <w:ind w:left="-108"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Less than 3 months</w:t>
            </w:r>
          </w:p>
        </w:tc>
        <w:tc>
          <w:tcPr>
            <w:tcW w:w="837" w:type="pct"/>
            <w:tcBorders>
              <w:top w:val="nil"/>
              <w:left w:val="nil"/>
              <w:bottom w:val="nil"/>
              <w:right w:val="nil"/>
            </w:tcBorders>
            <w:shd w:val="clear" w:color="auto" w:fill="auto"/>
            <w:noWrap/>
            <w:vAlign w:val="center"/>
          </w:tcPr>
          <w:p w:rsidR="006C7FC3" w:rsidRPr="00956385" w:rsidRDefault="00800F30" w:rsidP="00213999">
            <w:pPr>
              <w:ind w:firstLine="0"/>
              <w:jc w:val="right"/>
              <w:rPr>
                <w:rFonts w:ascii="Browallia New" w:eastAsia="Times New Roman" w:hAnsi="Browallia New" w:cs="Browallia New"/>
                <w:sz w:val="28"/>
              </w:rPr>
            </w:pPr>
            <w:r w:rsidRPr="00C76A7E">
              <w:rPr>
                <w:rFonts w:ascii="Browallia New" w:eastAsia="Times New Roman" w:hAnsi="Browallia New" w:cs="Browallia New"/>
                <w:sz w:val="28"/>
              </w:rPr>
              <w:t>108,937,425.06</w:t>
            </w:r>
          </w:p>
        </w:tc>
        <w:tc>
          <w:tcPr>
            <w:tcW w:w="838" w:type="pct"/>
            <w:tcBorders>
              <w:top w:val="nil"/>
              <w:left w:val="nil"/>
              <w:bottom w:val="nil"/>
              <w:right w:val="nil"/>
            </w:tcBorders>
            <w:shd w:val="clear" w:color="auto" w:fill="auto"/>
            <w:noWrap/>
            <w:vAlign w:val="center"/>
          </w:tcPr>
          <w:p w:rsidR="006C7FC3" w:rsidRPr="00C541D1" w:rsidRDefault="006C7FC3" w:rsidP="00213999">
            <w:pPr>
              <w:ind w:firstLine="0"/>
              <w:jc w:val="right"/>
              <w:rPr>
                <w:rFonts w:ascii="Browallia New" w:eastAsia="Times New Roman" w:hAnsi="Browallia New" w:cs="Browallia New"/>
                <w:sz w:val="28"/>
                <w:lang w:val="en-GB"/>
              </w:rPr>
            </w:pPr>
            <w:r>
              <w:rPr>
                <w:rFonts w:ascii="Browallia New" w:hAnsi="Browallia New" w:cs="Browallia New"/>
                <w:sz w:val="28"/>
                <w:lang w:val="en-GB"/>
              </w:rPr>
              <w:t>33,815,309</w:t>
            </w:r>
            <w:r>
              <w:rPr>
                <w:rFonts w:ascii="Browallia New" w:hAnsi="Browallia New" w:cs="Browallia New"/>
                <w:sz w:val="28"/>
                <w:cs/>
                <w:lang w:val="en-GB"/>
              </w:rPr>
              <w:t>.</w:t>
            </w:r>
            <w:r>
              <w:rPr>
                <w:rFonts w:ascii="Browallia New" w:hAnsi="Browallia New" w:cs="Browallia New"/>
                <w:sz w:val="28"/>
                <w:lang w:val="en-GB"/>
              </w:rPr>
              <w:t>12</w:t>
            </w:r>
          </w:p>
        </w:tc>
        <w:tc>
          <w:tcPr>
            <w:tcW w:w="838" w:type="pct"/>
            <w:tcBorders>
              <w:top w:val="nil"/>
              <w:left w:val="nil"/>
              <w:bottom w:val="nil"/>
              <w:right w:val="nil"/>
            </w:tcBorders>
            <w:shd w:val="clear" w:color="auto" w:fill="auto"/>
            <w:noWrap/>
            <w:vAlign w:val="center"/>
          </w:tcPr>
          <w:p w:rsidR="006C7FC3" w:rsidRPr="00DD01BF" w:rsidRDefault="003B3C8F" w:rsidP="00213999">
            <w:pPr>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108,937,425</w:t>
            </w:r>
            <w:r w:rsidR="00800F30" w:rsidRPr="00C76A7E">
              <w:rPr>
                <w:rFonts w:ascii="Browallia New" w:eastAsia="Times New Roman" w:hAnsi="Browallia New" w:cs="Browallia New"/>
                <w:sz w:val="28"/>
                <w:lang w:val="en-GB"/>
              </w:rPr>
              <w:t>.06</w:t>
            </w:r>
          </w:p>
        </w:tc>
        <w:tc>
          <w:tcPr>
            <w:tcW w:w="839" w:type="pct"/>
            <w:tcBorders>
              <w:top w:val="nil"/>
              <w:left w:val="nil"/>
              <w:bottom w:val="nil"/>
              <w:right w:val="nil"/>
            </w:tcBorders>
            <w:shd w:val="clear" w:color="auto" w:fill="auto"/>
            <w:noWrap/>
            <w:vAlign w:val="center"/>
          </w:tcPr>
          <w:p w:rsidR="006C7FC3" w:rsidRPr="00A33C2B" w:rsidRDefault="006C7FC3" w:rsidP="00213999">
            <w:pPr>
              <w:ind w:firstLine="0"/>
              <w:jc w:val="right"/>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33,815,309</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12</w:t>
            </w:r>
          </w:p>
        </w:tc>
      </w:tr>
      <w:tr w:rsidR="004C442F" w:rsidRPr="00A33C2B" w:rsidTr="00800F30">
        <w:trPr>
          <w:trHeight w:val="20"/>
        </w:trPr>
        <w:tc>
          <w:tcPr>
            <w:tcW w:w="246" w:type="pct"/>
            <w:gridSpan w:val="2"/>
            <w:tcBorders>
              <w:top w:val="nil"/>
              <w:left w:val="nil"/>
              <w:bottom w:val="nil"/>
            </w:tcBorders>
            <w:shd w:val="clear" w:color="auto" w:fill="auto"/>
            <w:noWrap/>
            <w:vAlign w:val="center"/>
            <w:hideMark/>
          </w:tcPr>
          <w:p w:rsidR="004C442F" w:rsidRPr="00A33C2B" w:rsidRDefault="004C442F" w:rsidP="00213999">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4C442F" w:rsidRPr="00A33C2B" w:rsidRDefault="004C442F" w:rsidP="008422EB">
            <w:pPr>
              <w:tabs>
                <w:tab w:val="left" w:pos="567"/>
              </w:tabs>
              <w:ind w:left="-107"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Over 3</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 to 6</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w:t>
            </w:r>
          </w:p>
        </w:tc>
        <w:tc>
          <w:tcPr>
            <w:tcW w:w="837" w:type="pct"/>
            <w:tcBorders>
              <w:top w:val="nil"/>
              <w:left w:val="nil"/>
              <w:bottom w:val="nil"/>
              <w:right w:val="nil"/>
            </w:tcBorders>
            <w:shd w:val="clear" w:color="auto" w:fill="auto"/>
            <w:noWrap/>
            <w:vAlign w:val="center"/>
          </w:tcPr>
          <w:p w:rsidR="004C442F" w:rsidRPr="00A33C2B" w:rsidRDefault="00800F30" w:rsidP="00213999">
            <w:pPr>
              <w:ind w:firstLine="0"/>
              <w:jc w:val="right"/>
              <w:rPr>
                <w:rFonts w:ascii="Browallia New" w:eastAsia="Times New Roman" w:hAnsi="Browallia New" w:cs="Browallia New"/>
                <w:color w:val="000000" w:themeColor="text1"/>
                <w:sz w:val="28"/>
              </w:rPr>
            </w:pPr>
            <w:r w:rsidRPr="00C76A7E">
              <w:rPr>
                <w:rFonts w:ascii="Browallia New" w:eastAsia="Times New Roman" w:hAnsi="Browallia New" w:cs="Browallia New"/>
                <w:sz w:val="28"/>
              </w:rPr>
              <w:t>19,312,376.69</w:t>
            </w:r>
          </w:p>
        </w:tc>
        <w:tc>
          <w:tcPr>
            <w:tcW w:w="838" w:type="pct"/>
            <w:tcBorders>
              <w:top w:val="nil"/>
              <w:left w:val="nil"/>
              <w:bottom w:val="nil"/>
              <w:right w:val="nil"/>
            </w:tcBorders>
            <w:shd w:val="clear" w:color="auto" w:fill="auto"/>
            <w:noWrap/>
            <w:vAlign w:val="center"/>
          </w:tcPr>
          <w:p w:rsidR="004C442F" w:rsidRPr="00A33C2B" w:rsidRDefault="004C442F" w:rsidP="00213999">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23,116,956</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46</w:t>
            </w:r>
          </w:p>
        </w:tc>
        <w:tc>
          <w:tcPr>
            <w:tcW w:w="838" w:type="pct"/>
            <w:tcBorders>
              <w:top w:val="nil"/>
              <w:left w:val="nil"/>
              <w:bottom w:val="nil"/>
              <w:right w:val="nil"/>
            </w:tcBorders>
            <w:shd w:val="clear" w:color="auto" w:fill="auto"/>
            <w:noWrap/>
            <w:vAlign w:val="center"/>
          </w:tcPr>
          <w:p w:rsidR="004C442F" w:rsidRPr="00A33C2B" w:rsidRDefault="00800F30" w:rsidP="00213999">
            <w:pPr>
              <w:ind w:firstLine="0"/>
              <w:jc w:val="right"/>
              <w:rPr>
                <w:rFonts w:ascii="Browallia New" w:eastAsia="Times New Roman" w:hAnsi="Browallia New" w:cs="Browallia New"/>
                <w:color w:val="000000" w:themeColor="text1"/>
                <w:sz w:val="28"/>
                <w:lang w:val="en-GB"/>
              </w:rPr>
            </w:pPr>
            <w:r w:rsidRPr="00C76A7E">
              <w:rPr>
                <w:rFonts w:ascii="Browallia New" w:eastAsia="Times New Roman" w:hAnsi="Browallia New" w:cs="Browallia New"/>
                <w:sz w:val="28"/>
                <w:lang w:val="en-GB"/>
              </w:rPr>
              <w:t>19,312,376.69</w:t>
            </w:r>
          </w:p>
        </w:tc>
        <w:tc>
          <w:tcPr>
            <w:tcW w:w="839" w:type="pct"/>
            <w:tcBorders>
              <w:top w:val="nil"/>
              <w:left w:val="nil"/>
              <w:bottom w:val="nil"/>
              <w:right w:val="nil"/>
            </w:tcBorders>
            <w:shd w:val="clear" w:color="auto" w:fill="auto"/>
            <w:noWrap/>
            <w:vAlign w:val="center"/>
          </w:tcPr>
          <w:p w:rsidR="004C442F" w:rsidRPr="00A33C2B" w:rsidRDefault="004C442F" w:rsidP="00213999">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23,116,956</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46</w:t>
            </w:r>
          </w:p>
        </w:tc>
      </w:tr>
      <w:tr w:rsidR="00800F30" w:rsidRPr="00A33C2B" w:rsidTr="00800F30">
        <w:trPr>
          <w:trHeight w:val="20"/>
        </w:trPr>
        <w:tc>
          <w:tcPr>
            <w:tcW w:w="246" w:type="pct"/>
            <w:gridSpan w:val="2"/>
            <w:tcBorders>
              <w:top w:val="nil"/>
              <w:left w:val="nil"/>
              <w:bottom w:val="nil"/>
            </w:tcBorders>
            <w:shd w:val="clear" w:color="auto" w:fill="auto"/>
            <w:noWrap/>
            <w:vAlign w:val="center"/>
            <w:hideMark/>
          </w:tcPr>
          <w:p w:rsidR="00800F30" w:rsidRPr="00A33C2B" w:rsidRDefault="00800F30" w:rsidP="00800F30">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800F30" w:rsidRPr="00A33C2B" w:rsidRDefault="00800F30" w:rsidP="00800F30">
            <w:pPr>
              <w:tabs>
                <w:tab w:val="left" w:pos="567"/>
              </w:tabs>
              <w:ind w:left="-107"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Over 6</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 to 12</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w:t>
            </w:r>
          </w:p>
        </w:tc>
        <w:tc>
          <w:tcPr>
            <w:tcW w:w="837" w:type="pct"/>
            <w:tcBorders>
              <w:top w:val="nil"/>
              <w:left w:val="nil"/>
              <w:right w:val="nil"/>
            </w:tcBorders>
            <w:shd w:val="clear" w:color="auto" w:fill="auto"/>
            <w:noWrap/>
            <w:vAlign w:val="center"/>
          </w:tcPr>
          <w:p w:rsidR="00800F30" w:rsidRPr="00A33C2B" w:rsidRDefault="00800F30" w:rsidP="00800F30">
            <w:pPr>
              <w:ind w:firstLine="0"/>
              <w:jc w:val="right"/>
              <w:rPr>
                <w:rFonts w:ascii="Browallia New" w:eastAsia="Times New Roman" w:hAnsi="Browallia New" w:cs="Browallia New"/>
                <w:color w:val="000000" w:themeColor="text1"/>
                <w:sz w:val="28"/>
              </w:rPr>
            </w:pPr>
            <w:r w:rsidRPr="00C76A7E">
              <w:rPr>
                <w:rFonts w:ascii="Browallia New" w:eastAsia="Times New Roman" w:hAnsi="Browallia New" w:cs="Browallia New"/>
                <w:sz w:val="28"/>
              </w:rPr>
              <w:t>23,912,525.22</w:t>
            </w:r>
          </w:p>
        </w:tc>
        <w:tc>
          <w:tcPr>
            <w:tcW w:w="838" w:type="pct"/>
            <w:tcBorders>
              <w:top w:val="nil"/>
              <w:left w:val="nil"/>
              <w:right w:val="nil"/>
            </w:tcBorders>
            <w:shd w:val="clear" w:color="auto" w:fill="auto"/>
            <w:noWrap/>
            <w:vAlign w:val="center"/>
          </w:tcPr>
          <w:p w:rsidR="00800F30" w:rsidRPr="00A33C2B" w:rsidRDefault="00800F30" w:rsidP="00800F30">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4,618,030</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42</w:t>
            </w:r>
          </w:p>
        </w:tc>
        <w:tc>
          <w:tcPr>
            <w:tcW w:w="838" w:type="pct"/>
            <w:tcBorders>
              <w:top w:val="nil"/>
              <w:left w:val="nil"/>
              <w:right w:val="nil"/>
            </w:tcBorders>
            <w:shd w:val="clear" w:color="auto" w:fill="auto"/>
            <w:noWrap/>
            <w:vAlign w:val="center"/>
          </w:tcPr>
          <w:p w:rsidR="00800F30" w:rsidRPr="00C76A7E" w:rsidRDefault="00800F30" w:rsidP="00800F30">
            <w:pPr>
              <w:ind w:firstLine="0"/>
              <w:jc w:val="right"/>
              <w:rPr>
                <w:rFonts w:ascii="Browallia New" w:eastAsia="Times New Roman" w:hAnsi="Browallia New" w:cs="Browallia New"/>
                <w:sz w:val="28"/>
                <w:lang w:val="en-GB"/>
              </w:rPr>
            </w:pPr>
            <w:r w:rsidRPr="00C76A7E">
              <w:rPr>
                <w:rFonts w:ascii="Browallia New" w:eastAsia="Times New Roman" w:hAnsi="Browallia New" w:cs="Browallia New"/>
                <w:sz w:val="28"/>
                <w:lang w:val="en-GB"/>
              </w:rPr>
              <w:t>23,912,525.22</w:t>
            </w:r>
          </w:p>
        </w:tc>
        <w:tc>
          <w:tcPr>
            <w:tcW w:w="839" w:type="pct"/>
            <w:tcBorders>
              <w:top w:val="nil"/>
              <w:left w:val="nil"/>
              <w:right w:val="nil"/>
            </w:tcBorders>
            <w:shd w:val="clear" w:color="auto" w:fill="auto"/>
            <w:noWrap/>
            <w:vAlign w:val="center"/>
          </w:tcPr>
          <w:p w:rsidR="00800F30" w:rsidRPr="00A33C2B" w:rsidRDefault="00800F30" w:rsidP="00800F30">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3,441,030</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42</w:t>
            </w:r>
          </w:p>
        </w:tc>
      </w:tr>
      <w:tr w:rsidR="00800F30" w:rsidRPr="00A33C2B" w:rsidTr="00800F30">
        <w:trPr>
          <w:trHeight w:val="20"/>
        </w:trPr>
        <w:tc>
          <w:tcPr>
            <w:tcW w:w="246" w:type="pct"/>
            <w:gridSpan w:val="2"/>
            <w:tcBorders>
              <w:top w:val="nil"/>
              <w:left w:val="nil"/>
              <w:bottom w:val="nil"/>
            </w:tcBorders>
            <w:shd w:val="clear" w:color="auto" w:fill="auto"/>
            <w:noWrap/>
            <w:vAlign w:val="center"/>
            <w:hideMark/>
          </w:tcPr>
          <w:p w:rsidR="00800F30" w:rsidRPr="00A33C2B" w:rsidRDefault="00800F30" w:rsidP="00800F30">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800F30" w:rsidRPr="00A33C2B" w:rsidRDefault="00800F30" w:rsidP="00800F30">
            <w:pPr>
              <w:tabs>
                <w:tab w:val="left" w:pos="567"/>
              </w:tabs>
              <w:ind w:left="-107"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Over 12</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w:t>
            </w:r>
          </w:p>
        </w:tc>
        <w:tc>
          <w:tcPr>
            <w:tcW w:w="837" w:type="pct"/>
            <w:tcBorders>
              <w:top w:val="nil"/>
              <w:left w:val="nil"/>
              <w:bottom w:val="nil"/>
              <w:right w:val="nil"/>
            </w:tcBorders>
            <w:shd w:val="clear" w:color="auto" w:fill="auto"/>
            <w:noWrap/>
            <w:vAlign w:val="center"/>
          </w:tcPr>
          <w:p w:rsidR="00800F30" w:rsidRPr="00A33C2B" w:rsidRDefault="00800F30" w:rsidP="00800F30">
            <w:pPr>
              <w:pBdr>
                <w:bottom w:val="single" w:sz="4" w:space="1" w:color="auto"/>
              </w:pBdr>
              <w:ind w:firstLine="0"/>
              <w:jc w:val="right"/>
              <w:rPr>
                <w:rFonts w:ascii="Browallia New" w:eastAsia="Times New Roman" w:hAnsi="Browallia New" w:cs="Browallia New"/>
                <w:color w:val="000000" w:themeColor="text1"/>
                <w:sz w:val="28"/>
              </w:rPr>
            </w:pPr>
            <w:r w:rsidRPr="00C76A7E">
              <w:rPr>
                <w:rFonts w:ascii="Browallia New" w:eastAsia="Times New Roman" w:hAnsi="Browallia New" w:cs="Browallia New"/>
                <w:sz w:val="28"/>
              </w:rPr>
              <w:t>26,599,976.83</w:t>
            </w:r>
          </w:p>
        </w:tc>
        <w:tc>
          <w:tcPr>
            <w:tcW w:w="838" w:type="pct"/>
            <w:tcBorders>
              <w:top w:val="nil"/>
              <w:left w:val="nil"/>
              <w:bottom w:val="nil"/>
              <w:right w:val="nil"/>
            </w:tcBorders>
            <w:shd w:val="clear" w:color="auto" w:fill="auto"/>
            <w:noWrap/>
            <w:vAlign w:val="center"/>
          </w:tcPr>
          <w:p w:rsidR="00800F30" w:rsidRPr="00A33C2B" w:rsidRDefault="00800F30" w:rsidP="00800F30">
            <w:pPr>
              <w:pStyle w:val="NoSpacing"/>
              <w:pBdr>
                <w:bottom w:val="single" w:sz="4" w:space="1" w:color="auto"/>
              </w:pBdr>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25,199,992</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61</w:t>
            </w:r>
          </w:p>
        </w:tc>
        <w:tc>
          <w:tcPr>
            <w:tcW w:w="838" w:type="pct"/>
            <w:tcBorders>
              <w:top w:val="nil"/>
              <w:left w:val="nil"/>
              <w:bottom w:val="nil"/>
              <w:right w:val="nil"/>
            </w:tcBorders>
            <w:shd w:val="clear" w:color="auto" w:fill="auto"/>
            <w:noWrap/>
            <w:vAlign w:val="center"/>
          </w:tcPr>
          <w:p w:rsidR="00800F30" w:rsidRPr="00A33C2B" w:rsidRDefault="00800F30" w:rsidP="00800F30">
            <w:pPr>
              <w:pBdr>
                <w:bottom w:val="single" w:sz="4" w:space="1" w:color="auto"/>
              </w:pBdr>
              <w:ind w:firstLine="0"/>
              <w:jc w:val="right"/>
              <w:rPr>
                <w:rFonts w:ascii="Browallia New" w:eastAsia="Times New Roman" w:hAnsi="Browallia New" w:cs="Browallia New"/>
                <w:color w:val="000000" w:themeColor="text1"/>
                <w:sz w:val="28"/>
                <w:lang w:val="en-GB"/>
              </w:rPr>
            </w:pPr>
            <w:r w:rsidRPr="00C76A7E">
              <w:rPr>
                <w:rFonts w:ascii="Browallia New" w:eastAsia="Times New Roman" w:hAnsi="Browallia New" w:cs="Browallia New"/>
                <w:sz w:val="28"/>
                <w:lang w:val="en-GB"/>
              </w:rPr>
              <w:t>26,599,976.83</w:t>
            </w:r>
          </w:p>
        </w:tc>
        <w:tc>
          <w:tcPr>
            <w:tcW w:w="839" w:type="pct"/>
            <w:tcBorders>
              <w:top w:val="nil"/>
              <w:left w:val="nil"/>
              <w:bottom w:val="nil"/>
              <w:right w:val="nil"/>
            </w:tcBorders>
            <w:shd w:val="clear" w:color="auto" w:fill="auto"/>
            <w:noWrap/>
            <w:vAlign w:val="center"/>
          </w:tcPr>
          <w:p w:rsidR="00800F30" w:rsidRPr="00A33C2B" w:rsidRDefault="00800F30" w:rsidP="00800F30">
            <w:pPr>
              <w:pStyle w:val="NoSpacing"/>
              <w:pBdr>
                <w:bottom w:val="single" w:sz="4" w:space="1" w:color="auto"/>
              </w:pBdr>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25,199,992</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61</w:t>
            </w:r>
          </w:p>
        </w:tc>
      </w:tr>
      <w:tr w:rsidR="00800F30" w:rsidRPr="00A33C2B" w:rsidTr="00800F30">
        <w:trPr>
          <w:trHeight w:val="20"/>
        </w:trPr>
        <w:tc>
          <w:tcPr>
            <w:tcW w:w="1648" w:type="pct"/>
            <w:gridSpan w:val="3"/>
            <w:tcBorders>
              <w:top w:val="nil"/>
              <w:left w:val="nil"/>
              <w:bottom w:val="nil"/>
              <w:right w:val="nil"/>
            </w:tcBorders>
            <w:shd w:val="clear" w:color="auto" w:fill="auto"/>
            <w:noWrap/>
            <w:vAlign w:val="center"/>
            <w:hideMark/>
          </w:tcPr>
          <w:p w:rsidR="00800F30" w:rsidRPr="00A33C2B" w:rsidRDefault="00800F30" w:rsidP="00800F30">
            <w:pPr>
              <w:tabs>
                <w:tab w:val="left" w:pos="567"/>
              </w:tabs>
              <w:ind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Total</w:t>
            </w:r>
          </w:p>
        </w:tc>
        <w:tc>
          <w:tcPr>
            <w:tcW w:w="837" w:type="pct"/>
            <w:tcBorders>
              <w:top w:val="nil"/>
              <w:left w:val="nil"/>
              <w:bottom w:val="nil"/>
              <w:right w:val="nil"/>
            </w:tcBorders>
            <w:shd w:val="clear" w:color="auto" w:fill="auto"/>
            <w:noWrap/>
            <w:vAlign w:val="center"/>
          </w:tcPr>
          <w:p w:rsidR="00800F30" w:rsidRPr="00956385" w:rsidRDefault="00800F30" w:rsidP="00800F30">
            <w:pPr>
              <w:ind w:firstLine="0"/>
              <w:jc w:val="right"/>
              <w:rPr>
                <w:rFonts w:ascii="Browallia New" w:eastAsia="Times New Roman" w:hAnsi="Browallia New" w:cs="Browallia New"/>
                <w:sz w:val="28"/>
              </w:rPr>
            </w:pPr>
            <w:r w:rsidRPr="00C76A7E">
              <w:rPr>
                <w:rFonts w:ascii="Browallia New" w:eastAsia="Times New Roman" w:hAnsi="Browallia New" w:cs="Browallia New"/>
                <w:sz w:val="28"/>
              </w:rPr>
              <w:t>353</w:t>
            </w:r>
            <w:r>
              <w:rPr>
                <w:rFonts w:ascii="Browallia New" w:eastAsia="Times New Roman" w:hAnsi="Browallia New" w:cs="Browallia New"/>
                <w:sz w:val="28"/>
              </w:rPr>
              <w:t>,</w:t>
            </w:r>
            <w:r w:rsidRPr="00C76A7E">
              <w:rPr>
                <w:rFonts w:ascii="Browallia New" w:eastAsia="Times New Roman" w:hAnsi="Browallia New" w:cs="Browallia New"/>
                <w:sz w:val="28"/>
              </w:rPr>
              <w:t>459</w:t>
            </w:r>
            <w:r>
              <w:rPr>
                <w:rFonts w:ascii="Browallia New" w:eastAsia="Times New Roman" w:hAnsi="Browallia New" w:cs="Browallia New"/>
                <w:sz w:val="28"/>
              </w:rPr>
              <w:t>,</w:t>
            </w:r>
            <w:r w:rsidRPr="00C76A7E">
              <w:rPr>
                <w:rFonts w:ascii="Browallia New" w:eastAsia="Times New Roman" w:hAnsi="Browallia New" w:cs="Browallia New"/>
                <w:sz w:val="28"/>
              </w:rPr>
              <w:t>407.5</w:t>
            </w:r>
            <w:r>
              <w:rPr>
                <w:rFonts w:ascii="Browallia New" w:eastAsia="Times New Roman" w:hAnsi="Browallia New" w:cs="Browallia New"/>
                <w:sz w:val="28"/>
              </w:rPr>
              <w:t>0</w:t>
            </w:r>
          </w:p>
        </w:tc>
        <w:tc>
          <w:tcPr>
            <w:tcW w:w="838" w:type="pct"/>
            <w:tcBorders>
              <w:top w:val="nil"/>
              <w:left w:val="nil"/>
              <w:bottom w:val="nil"/>
              <w:right w:val="nil"/>
            </w:tcBorders>
            <w:shd w:val="clear" w:color="auto" w:fill="auto"/>
            <w:noWrap/>
            <w:vAlign w:val="center"/>
          </w:tcPr>
          <w:p w:rsidR="00800F30" w:rsidRPr="00956385" w:rsidRDefault="00800F30" w:rsidP="00800F30">
            <w:pPr>
              <w:ind w:firstLine="0"/>
              <w:jc w:val="right"/>
              <w:rPr>
                <w:rFonts w:ascii="Browallia New" w:eastAsia="Times New Roman" w:hAnsi="Browallia New" w:cs="Browallia New"/>
                <w:sz w:val="28"/>
              </w:rPr>
            </w:pPr>
            <w:r>
              <w:rPr>
                <w:rFonts w:ascii="Browallia New" w:eastAsia="Times New Roman" w:hAnsi="Browallia New" w:cs="Browallia New"/>
                <w:sz w:val="28"/>
              </w:rPr>
              <w:t>263,182,692</w:t>
            </w:r>
            <w:r>
              <w:rPr>
                <w:rFonts w:ascii="Browallia New" w:eastAsia="Times New Roman" w:hAnsi="Browallia New" w:cs="Browallia New"/>
                <w:sz w:val="28"/>
                <w:cs/>
              </w:rPr>
              <w:t>.</w:t>
            </w:r>
            <w:r>
              <w:rPr>
                <w:rFonts w:ascii="Browallia New" w:eastAsia="Times New Roman" w:hAnsi="Browallia New" w:cs="Browallia New"/>
                <w:sz w:val="28"/>
              </w:rPr>
              <w:t>34</w:t>
            </w:r>
          </w:p>
        </w:tc>
        <w:tc>
          <w:tcPr>
            <w:tcW w:w="838" w:type="pct"/>
            <w:tcBorders>
              <w:top w:val="nil"/>
              <w:left w:val="nil"/>
              <w:bottom w:val="nil"/>
              <w:right w:val="nil"/>
            </w:tcBorders>
            <w:shd w:val="clear" w:color="auto" w:fill="auto"/>
            <w:noWrap/>
            <w:vAlign w:val="center"/>
          </w:tcPr>
          <w:p w:rsidR="00800F30" w:rsidRPr="00956385" w:rsidRDefault="00800F30" w:rsidP="00800F30">
            <w:pPr>
              <w:ind w:firstLine="0"/>
              <w:jc w:val="right"/>
              <w:rPr>
                <w:rFonts w:ascii="Browallia New" w:eastAsia="Times New Roman" w:hAnsi="Browallia New" w:cs="Browallia New"/>
                <w:sz w:val="28"/>
              </w:rPr>
            </w:pPr>
            <w:r w:rsidRPr="00C76A7E">
              <w:rPr>
                <w:rFonts w:ascii="Browallia New" w:eastAsia="Times New Roman" w:hAnsi="Browallia New" w:cs="Browallia New"/>
                <w:sz w:val="28"/>
              </w:rPr>
              <w:t>269,680,864.28</w:t>
            </w:r>
          </w:p>
        </w:tc>
        <w:tc>
          <w:tcPr>
            <w:tcW w:w="839" w:type="pct"/>
            <w:tcBorders>
              <w:top w:val="nil"/>
              <w:left w:val="nil"/>
              <w:bottom w:val="nil"/>
              <w:right w:val="nil"/>
            </w:tcBorders>
            <w:shd w:val="clear" w:color="auto" w:fill="auto"/>
            <w:noWrap/>
            <w:vAlign w:val="center"/>
          </w:tcPr>
          <w:p w:rsidR="00800F30" w:rsidRPr="00C541D1" w:rsidRDefault="00800F30" w:rsidP="00800F30">
            <w:pPr>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193,698,756</w:t>
            </w:r>
            <w:r>
              <w:rPr>
                <w:rFonts w:ascii="Browallia New" w:eastAsia="Times New Roman" w:hAnsi="Browallia New" w:cs="Browallia New"/>
                <w:sz w:val="28"/>
                <w:cs/>
                <w:lang w:val="en-GB"/>
              </w:rPr>
              <w:t>.</w:t>
            </w:r>
            <w:r>
              <w:rPr>
                <w:rFonts w:ascii="Browallia New" w:eastAsia="Times New Roman" w:hAnsi="Browallia New" w:cs="Browallia New"/>
                <w:sz w:val="28"/>
                <w:lang w:val="en-GB"/>
              </w:rPr>
              <w:t>64</w:t>
            </w:r>
          </w:p>
        </w:tc>
      </w:tr>
      <w:tr w:rsidR="00800F30" w:rsidRPr="00A33C2B" w:rsidTr="00800F30">
        <w:trPr>
          <w:trHeight w:val="20"/>
        </w:trPr>
        <w:tc>
          <w:tcPr>
            <w:tcW w:w="1648" w:type="pct"/>
            <w:gridSpan w:val="3"/>
            <w:tcBorders>
              <w:top w:val="nil"/>
              <w:left w:val="nil"/>
              <w:bottom w:val="nil"/>
              <w:right w:val="nil"/>
            </w:tcBorders>
            <w:shd w:val="clear" w:color="auto" w:fill="auto"/>
            <w:noWrap/>
            <w:vAlign w:val="center"/>
            <w:hideMark/>
          </w:tcPr>
          <w:p w:rsidR="00800F30" w:rsidRPr="00A33C2B" w:rsidRDefault="00800F30" w:rsidP="00800F30">
            <w:pPr>
              <w:ind w:left="34" w:firstLine="0"/>
              <w:jc w:val="left"/>
              <w:rPr>
                <w:rFonts w:ascii="Browallia New" w:eastAsia="Times New Roman" w:hAnsi="Browallia New" w:cs="Browallia New"/>
                <w:color w:val="000000" w:themeColor="text1"/>
                <w:sz w:val="28"/>
                <w:u w:val="single"/>
              </w:rPr>
            </w:pPr>
            <w:r w:rsidRPr="00A33C2B">
              <w:rPr>
                <w:rFonts w:ascii="Browallia New" w:eastAsia="Times New Roman" w:hAnsi="Browallia New" w:cs="Browallia New"/>
                <w:color w:val="000000" w:themeColor="text1"/>
                <w:sz w:val="28"/>
                <w:u w:val="single"/>
              </w:rPr>
              <w:t>Less</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Allowance for doubtful debts</w:t>
            </w:r>
          </w:p>
        </w:tc>
        <w:tc>
          <w:tcPr>
            <w:tcW w:w="837" w:type="pct"/>
            <w:tcBorders>
              <w:top w:val="nil"/>
              <w:left w:val="nil"/>
              <w:bottom w:val="nil"/>
              <w:right w:val="nil"/>
            </w:tcBorders>
            <w:shd w:val="clear" w:color="auto" w:fill="auto"/>
            <w:noWrap/>
            <w:vAlign w:val="center"/>
          </w:tcPr>
          <w:p w:rsidR="00800F30" w:rsidRPr="00956385" w:rsidRDefault="00800F30" w:rsidP="00800F30">
            <w:pPr>
              <w:pBdr>
                <w:bottom w:val="single" w:sz="4" w:space="1" w:color="auto"/>
              </w:pBdr>
              <w:ind w:firstLine="0"/>
              <w:jc w:val="right"/>
              <w:rPr>
                <w:rFonts w:ascii="Browallia New" w:eastAsia="Times New Roman" w:hAnsi="Browallia New" w:cs="Browallia New"/>
                <w:sz w:val="28"/>
              </w:rPr>
            </w:pPr>
            <w:r w:rsidRPr="00C76A7E">
              <w:rPr>
                <w:rFonts w:ascii="Browallia New" w:eastAsia="Times New Roman" w:hAnsi="Browallia New" w:cs="Browallia New"/>
                <w:sz w:val="28"/>
              </w:rPr>
              <w:t>(21,355,940.60)</w:t>
            </w:r>
          </w:p>
        </w:tc>
        <w:tc>
          <w:tcPr>
            <w:tcW w:w="838" w:type="pct"/>
            <w:tcBorders>
              <w:top w:val="nil"/>
              <w:left w:val="nil"/>
              <w:bottom w:val="nil"/>
              <w:right w:val="nil"/>
            </w:tcBorders>
            <w:shd w:val="clear" w:color="auto" w:fill="auto"/>
            <w:noWrap/>
            <w:vAlign w:val="center"/>
          </w:tcPr>
          <w:p w:rsidR="00800F30" w:rsidRPr="00956385" w:rsidRDefault="00800F30" w:rsidP="00800F30">
            <w:pPr>
              <w:pBdr>
                <w:bottom w:val="single" w:sz="4" w:space="1" w:color="auto"/>
              </w:pBdr>
              <w:ind w:firstLine="0"/>
              <w:jc w:val="right"/>
              <w:rPr>
                <w:rFonts w:ascii="Browallia New" w:eastAsia="Times New Roman" w:hAnsi="Browallia New" w:cs="Browallia New"/>
                <w:sz w:val="28"/>
              </w:rPr>
            </w:pPr>
            <w:r w:rsidRPr="00BA1906">
              <w:rPr>
                <w:rFonts w:ascii="Browallia New" w:hAnsi="Browallia New" w:cs="Browallia New"/>
                <w:sz w:val="28"/>
                <w:cs/>
              </w:rPr>
              <w:t>(</w:t>
            </w:r>
            <w:r w:rsidRPr="00BA1906">
              <w:rPr>
                <w:rFonts w:ascii="Browallia New" w:hAnsi="Browallia New" w:cs="Browallia New"/>
                <w:sz w:val="28"/>
              </w:rPr>
              <w:t>21,355,940</w:t>
            </w:r>
            <w:r w:rsidRPr="00BA1906">
              <w:rPr>
                <w:rFonts w:ascii="Browallia New" w:hAnsi="Browallia New" w:cs="Browallia New"/>
                <w:sz w:val="28"/>
                <w:cs/>
              </w:rPr>
              <w:t>.</w:t>
            </w:r>
            <w:r w:rsidRPr="00BA1906">
              <w:rPr>
                <w:rFonts w:ascii="Browallia New" w:hAnsi="Browallia New" w:cs="Browallia New"/>
                <w:sz w:val="28"/>
              </w:rPr>
              <w:t>60</w:t>
            </w:r>
            <w:r w:rsidRPr="00BA1906">
              <w:rPr>
                <w:rFonts w:ascii="Browallia New" w:hAnsi="Browallia New" w:cs="Browallia New"/>
                <w:sz w:val="28"/>
                <w:cs/>
              </w:rPr>
              <w:t>)</w:t>
            </w:r>
          </w:p>
        </w:tc>
        <w:tc>
          <w:tcPr>
            <w:tcW w:w="838" w:type="pct"/>
            <w:tcBorders>
              <w:top w:val="nil"/>
              <w:left w:val="nil"/>
              <w:bottom w:val="nil"/>
              <w:right w:val="nil"/>
            </w:tcBorders>
            <w:shd w:val="clear" w:color="auto" w:fill="auto"/>
            <w:noWrap/>
            <w:vAlign w:val="center"/>
          </w:tcPr>
          <w:p w:rsidR="00800F30" w:rsidRPr="00956385" w:rsidRDefault="00800F30" w:rsidP="00800F30">
            <w:pPr>
              <w:pBdr>
                <w:bottom w:val="single" w:sz="4" w:space="1" w:color="auto"/>
              </w:pBdr>
              <w:ind w:firstLine="0"/>
              <w:jc w:val="right"/>
              <w:rPr>
                <w:rFonts w:ascii="Browallia New" w:eastAsia="Times New Roman" w:hAnsi="Browallia New" w:cs="Browallia New"/>
                <w:sz w:val="28"/>
              </w:rPr>
            </w:pPr>
            <w:r w:rsidRPr="00C76A7E">
              <w:rPr>
                <w:rFonts w:ascii="Browallia New" w:eastAsia="Times New Roman" w:hAnsi="Browallia New" w:cs="Browallia New"/>
                <w:sz w:val="28"/>
              </w:rPr>
              <w:t>(21,355,940.60)</w:t>
            </w:r>
          </w:p>
        </w:tc>
        <w:tc>
          <w:tcPr>
            <w:tcW w:w="839" w:type="pct"/>
            <w:tcBorders>
              <w:top w:val="nil"/>
              <w:left w:val="nil"/>
              <w:bottom w:val="nil"/>
              <w:right w:val="nil"/>
            </w:tcBorders>
            <w:shd w:val="clear" w:color="auto" w:fill="auto"/>
            <w:noWrap/>
            <w:vAlign w:val="center"/>
          </w:tcPr>
          <w:p w:rsidR="00800F30" w:rsidRPr="00956385" w:rsidRDefault="00800F30" w:rsidP="00800F30">
            <w:pPr>
              <w:pBdr>
                <w:bottom w:val="single" w:sz="4" w:space="1" w:color="auto"/>
              </w:pBdr>
              <w:ind w:firstLine="0"/>
              <w:jc w:val="right"/>
              <w:rPr>
                <w:rFonts w:ascii="Browallia New" w:eastAsia="Times New Roman" w:hAnsi="Browallia New" w:cs="Browallia New"/>
                <w:sz w:val="28"/>
              </w:rPr>
            </w:pPr>
            <w:r w:rsidRPr="00E07409">
              <w:rPr>
                <w:rFonts w:ascii="Browallia New" w:hAnsi="Browallia New" w:cs="Browallia New"/>
                <w:sz w:val="28"/>
                <w:cs/>
              </w:rPr>
              <w:t>(</w:t>
            </w:r>
            <w:r w:rsidRPr="00E07409">
              <w:rPr>
                <w:rFonts w:ascii="Browallia New" w:hAnsi="Browallia New" w:cs="Browallia New"/>
                <w:sz w:val="28"/>
              </w:rPr>
              <w:t>21,355,940</w:t>
            </w:r>
            <w:r w:rsidRPr="00E07409">
              <w:rPr>
                <w:rFonts w:ascii="Browallia New" w:hAnsi="Browallia New" w:cs="Browallia New"/>
                <w:sz w:val="28"/>
                <w:cs/>
              </w:rPr>
              <w:t>.</w:t>
            </w:r>
            <w:r w:rsidRPr="00E07409">
              <w:rPr>
                <w:rFonts w:ascii="Browallia New" w:hAnsi="Browallia New" w:cs="Browallia New"/>
                <w:sz w:val="28"/>
              </w:rPr>
              <w:t>60</w:t>
            </w:r>
            <w:r w:rsidRPr="00E07409">
              <w:rPr>
                <w:rFonts w:ascii="Browallia New" w:hAnsi="Browallia New" w:cs="Browallia New"/>
                <w:sz w:val="28"/>
                <w:cs/>
              </w:rPr>
              <w:t>)</w:t>
            </w:r>
          </w:p>
        </w:tc>
      </w:tr>
      <w:tr w:rsidR="00800F30" w:rsidRPr="00A33C2B" w:rsidTr="00800F30">
        <w:trPr>
          <w:trHeight w:val="20"/>
        </w:trPr>
        <w:tc>
          <w:tcPr>
            <w:tcW w:w="1648" w:type="pct"/>
            <w:gridSpan w:val="3"/>
            <w:tcBorders>
              <w:top w:val="nil"/>
              <w:left w:val="nil"/>
              <w:bottom w:val="nil"/>
              <w:right w:val="nil"/>
            </w:tcBorders>
            <w:shd w:val="clear" w:color="auto" w:fill="auto"/>
            <w:noWrap/>
            <w:vAlign w:val="center"/>
            <w:hideMark/>
          </w:tcPr>
          <w:p w:rsidR="00800F30" w:rsidRPr="00A33C2B" w:rsidRDefault="00800F30" w:rsidP="00800F30">
            <w:pPr>
              <w:ind w:left="34"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Net</w:t>
            </w:r>
          </w:p>
        </w:tc>
        <w:tc>
          <w:tcPr>
            <w:tcW w:w="837" w:type="pct"/>
            <w:tcBorders>
              <w:top w:val="nil"/>
              <w:left w:val="nil"/>
              <w:bottom w:val="nil"/>
              <w:right w:val="nil"/>
            </w:tcBorders>
            <w:shd w:val="clear" w:color="auto" w:fill="auto"/>
            <w:noWrap/>
            <w:vAlign w:val="center"/>
          </w:tcPr>
          <w:p w:rsidR="00800F30" w:rsidRPr="00956385" w:rsidRDefault="00800F30" w:rsidP="00800F30">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332,103,466.90</w:t>
            </w:r>
          </w:p>
        </w:tc>
        <w:tc>
          <w:tcPr>
            <w:tcW w:w="838" w:type="pct"/>
            <w:tcBorders>
              <w:top w:val="nil"/>
              <w:left w:val="nil"/>
              <w:bottom w:val="nil"/>
              <w:right w:val="nil"/>
            </w:tcBorders>
            <w:shd w:val="clear" w:color="auto" w:fill="auto"/>
            <w:noWrap/>
            <w:vAlign w:val="center"/>
          </w:tcPr>
          <w:p w:rsidR="00800F30" w:rsidRPr="00956385" w:rsidRDefault="00800F30" w:rsidP="00800F30">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241,826,751</w:t>
            </w:r>
            <w:r>
              <w:rPr>
                <w:rFonts w:ascii="Browallia New" w:eastAsia="Times New Roman" w:hAnsi="Browallia New" w:cs="Browallia New"/>
                <w:sz w:val="28"/>
                <w:cs/>
              </w:rPr>
              <w:t>.</w:t>
            </w:r>
            <w:r>
              <w:rPr>
                <w:rFonts w:ascii="Browallia New" w:eastAsia="Times New Roman" w:hAnsi="Browallia New" w:cs="Browallia New"/>
                <w:sz w:val="28"/>
              </w:rPr>
              <w:t>74</w:t>
            </w:r>
          </w:p>
        </w:tc>
        <w:tc>
          <w:tcPr>
            <w:tcW w:w="838" w:type="pct"/>
            <w:tcBorders>
              <w:top w:val="nil"/>
              <w:left w:val="nil"/>
              <w:bottom w:val="nil"/>
              <w:right w:val="nil"/>
            </w:tcBorders>
            <w:shd w:val="clear" w:color="auto" w:fill="auto"/>
            <w:noWrap/>
            <w:vAlign w:val="center"/>
          </w:tcPr>
          <w:p w:rsidR="00800F30" w:rsidRPr="00956385" w:rsidRDefault="00800F30" w:rsidP="00800F30">
            <w:pPr>
              <w:pBdr>
                <w:bottom w:val="double" w:sz="4" w:space="1" w:color="auto"/>
              </w:pBdr>
              <w:ind w:firstLine="0"/>
              <w:jc w:val="right"/>
              <w:rPr>
                <w:rFonts w:ascii="Browallia New" w:eastAsia="Times New Roman" w:hAnsi="Browallia New" w:cs="Browallia New"/>
                <w:sz w:val="28"/>
              </w:rPr>
            </w:pPr>
            <w:r w:rsidRPr="00C76A7E">
              <w:rPr>
                <w:rFonts w:ascii="Browallia New" w:hAnsi="Browallia New" w:cs="Browallia New"/>
                <w:sz w:val="28"/>
              </w:rPr>
              <w:t>248,324,923.68</w:t>
            </w:r>
          </w:p>
        </w:tc>
        <w:tc>
          <w:tcPr>
            <w:tcW w:w="839" w:type="pct"/>
            <w:tcBorders>
              <w:top w:val="nil"/>
              <w:left w:val="nil"/>
              <w:bottom w:val="nil"/>
              <w:right w:val="nil"/>
            </w:tcBorders>
            <w:shd w:val="clear" w:color="auto" w:fill="auto"/>
            <w:noWrap/>
            <w:vAlign w:val="center"/>
          </w:tcPr>
          <w:p w:rsidR="00800F30" w:rsidRPr="00956385" w:rsidRDefault="00800F30" w:rsidP="00800F30">
            <w:pPr>
              <w:pBdr>
                <w:bottom w:val="double" w:sz="4" w:space="1" w:color="auto"/>
              </w:pBdr>
              <w:ind w:firstLine="0"/>
              <w:jc w:val="right"/>
              <w:rPr>
                <w:rFonts w:ascii="Browallia New" w:eastAsia="Times New Roman" w:hAnsi="Browallia New" w:cs="Browallia New"/>
                <w:sz w:val="28"/>
              </w:rPr>
            </w:pPr>
            <w:r>
              <w:rPr>
                <w:rFonts w:ascii="Browallia New" w:hAnsi="Browallia New" w:cs="Browallia New"/>
                <w:sz w:val="28"/>
              </w:rPr>
              <w:t>172,333,816</w:t>
            </w:r>
            <w:r>
              <w:rPr>
                <w:rFonts w:ascii="Browallia New" w:hAnsi="Browallia New" w:cs="Browallia New"/>
                <w:sz w:val="28"/>
                <w:cs/>
              </w:rPr>
              <w:t>.</w:t>
            </w:r>
            <w:r>
              <w:rPr>
                <w:rFonts w:ascii="Browallia New" w:hAnsi="Browallia New" w:cs="Browallia New"/>
                <w:sz w:val="28"/>
              </w:rPr>
              <w:t>04</w:t>
            </w:r>
          </w:p>
        </w:tc>
      </w:tr>
    </w:tbl>
    <w:p w:rsidR="00DC4675" w:rsidRDefault="00DC4675" w:rsidP="00A0172F">
      <w:pPr>
        <w:tabs>
          <w:tab w:val="left" w:pos="709"/>
        </w:tabs>
        <w:spacing w:after="120"/>
        <w:ind w:firstLine="0"/>
        <w:rPr>
          <w:rFonts w:ascii="Browallia New" w:eastAsia="Times New Roman" w:hAnsi="Browallia New" w:cs="Browallia New"/>
          <w:b/>
          <w:bCs/>
          <w:color w:val="000000" w:themeColor="text1"/>
          <w:sz w:val="28"/>
        </w:rPr>
      </w:pPr>
    </w:p>
    <w:p w:rsidR="003752C8" w:rsidRDefault="003752C8">
      <w:pPr>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br w:type="page"/>
      </w:r>
    </w:p>
    <w:p w:rsidR="00A0172F" w:rsidRPr="00A33C2B" w:rsidRDefault="00A0172F" w:rsidP="00A0172F">
      <w:pPr>
        <w:tabs>
          <w:tab w:val="left" w:pos="709"/>
        </w:tabs>
        <w:spacing w:after="120"/>
        <w:ind w:firstLine="0"/>
        <w:rPr>
          <w:rFonts w:ascii="Browallia New" w:eastAsia="Times New Roman" w:hAnsi="Browallia New" w:cs="Browallia New"/>
          <w:b/>
          <w:bCs/>
          <w:color w:val="000000" w:themeColor="text1"/>
          <w:sz w:val="28"/>
        </w:rPr>
      </w:pPr>
      <w:r w:rsidRPr="00A33C2B">
        <w:rPr>
          <w:rFonts w:ascii="Browallia New" w:eastAsia="Times New Roman" w:hAnsi="Browallia New" w:cs="Browallia New"/>
          <w:b/>
          <w:bCs/>
          <w:color w:val="000000" w:themeColor="text1"/>
          <w:sz w:val="28"/>
        </w:rPr>
        <w:lastRenderedPageBreak/>
        <w:t>7</w:t>
      </w:r>
      <w:r w:rsidRPr="00A33C2B">
        <w:rPr>
          <w:rFonts w:ascii="Browallia New" w:eastAsia="Times New Roman" w:hAnsi="Browallia New" w:cs="Browallia New"/>
          <w:b/>
          <w:bCs/>
          <w:color w:val="000000" w:themeColor="text1"/>
          <w:sz w:val="28"/>
          <w:cs/>
        </w:rPr>
        <w:t>.</w:t>
      </w:r>
      <w:r w:rsidRPr="00A33C2B">
        <w:rPr>
          <w:rFonts w:ascii="Browallia New" w:eastAsia="Times New Roman" w:hAnsi="Browallia New" w:cs="Browallia New"/>
          <w:b/>
          <w:bCs/>
          <w:color w:val="000000" w:themeColor="text1"/>
          <w:sz w:val="28"/>
        </w:rPr>
        <w:tab/>
        <w:t xml:space="preserve">TRADE ACCOUNTS AND OTHER  RECEIVABLE </w:t>
      </w:r>
      <w:r w:rsidRPr="00A33C2B">
        <w:rPr>
          <w:rFonts w:ascii="Browallia New" w:eastAsia="Times New Roman" w:hAnsi="Browallia New" w:cs="Browallia New"/>
          <w:b/>
          <w:bCs/>
          <w:color w:val="000000" w:themeColor="text1"/>
          <w:sz w:val="28"/>
          <w:cs/>
        </w:rPr>
        <w:t xml:space="preserve">- </w:t>
      </w:r>
      <w:r w:rsidRPr="00A33C2B">
        <w:rPr>
          <w:rFonts w:ascii="Browallia New" w:eastAsia="Times New Roman" w:hAnsi="Browallia New" w:cs="Browallia New"/>
          <w:b/>
          <w:bCs/>
          <w:color w:val="000000" w:themeColor="text1"/>
          <w:sz w:val="28"/>
        </w:rPr>
        <w:t>NET</w:t>
      </w:r>
      <w:r w:rsidRPr="0078148B">
        <w:rPr>
          <w:rFonts w:ascii="Browallia New" w:eastAsia="Times New Roman" w:hAnsi="Browallia New" w:cs="Browallia New"/>
          <w:b/>
          <w:bCs/>
          <w:color w:val="000000" w:themeColor="text1"/>
          <w:sz w:val="28"/>
        </w:rPr>
        <w:t xml:space="preserve"> </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Con</w:t>
      </w:r>
      <w:r w:rsidRPr="0078148B">
        <w:rPr>
          <w:rFonts w:ascii="Browallia New" w:eastAsia="Times New Roman" w:hAnsi="Browallia New" w:cs="Browallia New"/>
          <w:b/>
          <w:bCs/>
          <w:color w:val="000000" w:themeColor="text1"/>
          <w:sz w:val="28"/>
          <w:cs/>
        </w:rPr>
        <w:t>’</w:t>
      </w:r>
      <w:r w:rsidRPr="0078148B">
        <w:rPr>
          <w:rFonts w:ascii="Browallia New" w:eastAsia="Times New Roman" w:hAnsi="Browallia New" w:cs="Browallia New"/>
          <w:b/>
          <w:bCs/>
          <w:color w:val="000000" w:themeColor="text1"/>
          <w:sz w:val="28"/>
        </w:rPr>
        <w:t>t</w:t>
      </w:r>
      <w:r w:rsidRPr="0078148B">
        <w:rPr>
          <w:rFonts w:ascii="Browallia New" w:eastAsia="Times New Roman" w:hAnsi="Browallia New" w:cs="Browallia New"/>
          <w:b/>
          <w:bCs/>
          <w:color w:val="000000" w:themeColor="text1"/>
          <w:sz w:val="28"/>
          <w:cs/>
        </w:rPr>
        <w:t>)</w:t>
      </w:r>
    </w:p>
    <w:p w:rsidR="00A815F2" w:rsidRPr="00A33C2B" w:rsidRDefault="00E21570" w:rsidP="00A0172F">
      <w:pPr>
        <w:spacing w:before="120" w:after="120"/>
        <w:ind w:firstLine="72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The movement of allowance for d</w:t>
      </w:r>
      <w:r w:rsidR="008422EB">
        <w:rPr>
          <w:rFonts w:ascii="Browallia New" w:eastAsia="Times New Roman" w:hAnsi="Browallia New" w:cs="Browallia New"/>
          <w:color w:val="000000" w:themeColor="text1"/>
          <w:sz w:val="28"/>
        </w:rPr>
        <w:t>oubtful accounts are as follows</w:t>
      </w:r>
      <w:r w:rsidR="008422EB">
        <w:rPr>
          <w:rFonts w:ascii="Browallia New" w:eastAsia="Times New Roman" w:hAnsi="Browallia New" w:cs="Browallia New"/>
          <w:color w:val="000000" w:themeColor="text1"/>
          <w:sz w:val="28"/>
          <w:cs/>
        </w:rPr>
        <w:t>.-</w:t>
      </w:r>
    </w:p>
    <w:tbl>
      <w:tblPr>
        <w:tblW w:w="9122" w:type="dxa"/>
        <w:tblInd w:w="738" w:type="dxa"/>
        <w:tblLook w:val="04A0" w:firstRow="1" w:lastRow="0" w:firstColumn="1" w:lastColumn="0" w:noHBand="0" w:noVBand="1"/>
      </w:tblPr>
      <w:tblGrid>
        <w:gridCol w:w="5760"/>
        <w:gridCol w:w="1710"/>
        <w:gridCol w:w="1652"/>
      </w:tblGrid>
      <w:tr w:rsidR="00337503" w:rsidRPr="00A33C2B" w:rsidTr="00EE01A9">
        <w:trPr>
          <w:trHeight w:val="297"/>
        </w:trPr>
        <w:tc>
          <w:tcPr>
            <w:tcW w:w="5760" w:type="dxa"/>
          </w:tcPr>
          <w:p w:rsidR="00337503" w:rsidRPr="00A33C2B" w:rsidRDefault="00337503" w:rsidP="00442BD6">
            <w:pPr>
              <w:ind w:left="34" w:hanging="34"/>
              <w:jc w:val="left"/>
              <w:rPr>
                <w:rFonts w:ascii="Browallia New" w:eastAsia="Times New Roman" w:hAnsi="Browallia New" w:cs="Browallia New"/>
                <w:color w:val="000000" w:themeColor="text1"/>
                <w:sz w:val="28"/>
              </w:rPr>
            </w:pPr>
          </w:p>
        </w:tc>
        <w:tc>
          <w:tcPr>
            <w:tcW w:w="3362" w:type="dxa"/>
            <w:gridSpan w:val="2"/>
            <w:tcBorders>
              <w:left w:val="nil"/>
            </w:tcBorders>
            <w:vAlign w:val="bottom"/>
          </w:tcPr>
          <w:p w:rsidR="00337503" w:rsidRPr="00A33C2B" w:rsidRDefault="00337503" w:rsidP="00442BD6">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 xml:space="preserve">Unit </w:t>
            </w:r>
            <w:r w:rsidRPr="00A33C2B">
              <w:rPr>
                <w:rFonts w:ascii="Browallia New" w:hAnsi="Browallia New" w:cs="Browallia New"/>
                <w:color w:val="000000" w:themeColor="text1"/>
                <w:sz w:val="28"/>
                <w:cs/>
              </w:rPr>
              <w:t xml:space="preserve">: </w:t>
            </w:r>
            <w:r w:rsidRPr="00A33C2B">
              <w:rPr>
                <w:rFonts w:ascii="Browallia New" w:hAnsi="Browallia New" w:cs="Browallia New"/>
                <w:color w:val="000000" w:themeColor="text1"/>
                <w:sz w:val="28"/>
              </w:rPr>
              <w:t>Baht</w:t>
            </w:r>
          </w:p>
        </w:tc>
      </w:tr>
      <w:tr w:rsidR="00337503" w:rsidRPr="00A33C2B" w:rsidTr="00EE01A9">
        <w:trPr>
          <w:trHeight w:val="200"/>
        </w:trPr>
        <w:tc>
          <w:tcPr>
            <w:tcW w:w="5760" w:type="dxa"/>
          </w:tcPr>
          <w:p w:rsidR="00337503" w:rsidRPr="00A33C2B" w:rsidRDefault="00337503" w:rsidP="00442BD6">
            <w:pPr>
              <w:ind w:left="34" w:hanging="34"/>
              <w:jc w:val="left"/>
              <w:rPr>
                <w:rFonts w:ascii="Browallia New" w:eastAsia="Times New Roman" w:hAnsi="Browallia New" w:cs="Browallia New"/>
                <w:color w:val="000000" w:themeColor="text1"/>
                <w:sz w:val="28"/>
              </w:rPr>
            </w:pPr>
          </w:p>
        </w:tc>
        <w:tc>
          <w:tcPr>
            <w:tcW w:w="3362" w:type="dxa"/>
            <w:gridSpan w:val="2"/>
            <w:tcBorders>
              <w:left w:val="nil"/>
            </w:tcBorders>
            <w:vAlign w:val="bottom"/>
          </w:tcPr>
          <w:p w:rsidR="00337503" w:rsidRPr="00A33C2B" w:rsidRDefault="00337503" w:rsidP="00442BD6">
            <w:pPr>
              <w:pBdr>
                <w:bottom w:val="single" w:sz="4" w:space="1" w:color="auto"/>
              </w:pBdr>
              <w:ind w:firstLine="0"/>
              <w:jc w:val="center"/>
              <w:rPr>
                <w:rFonts w:ascii="Browallia New" w:hAnsi="Browallia New" w:cs="Browallia New"/>
                <w:color w:val="000000" w:themeColor="text1"/>
                <w:sz w:val="28"/>
              </w:rPr>
            </w:pPr>
            <w:r w:rsidRPr="00213999">
              <w:rPr>
                <w:rFonts w:ascii="Browallia New" w:eastAsia="Times New Roman" w:hAnsi="Browallia New" w:cs="Browallia New"/>
                <w:color w:val="000000" w:themeColor="text1"/>
                <w:sz w:val="28"/>
              </w:rPr>
              <w:t>Consolidated</w:t>
            </w:r>
            <w:r>
              <w:rPr>
                <w:rFonts w:ascii="Browallia New" w:eastAsia="Times New Roman" w:hAnsi="Browallia New" w:cs="Browallia New"/>
                <w:color w:val="000000" w:themeColor="text1"/>
                <w:sz w:val="28"/>
                <w:cs/>
              </w:rPr>
              <w:t>/</w:t>
            </w:r>
            <w:r w:rsidRPr="00FA0E8A">
              <w:rPr>
                <w:rFonts w:ascii="Browallia New" w:eastAsia="Times New Roman" w:hAnsi="Browallia New" w:cs="Browallia New"/>
                <w:color w:val="000000" w:themeColor="text1"/>
                <w:sz w:val="28"/>
              </w:rPr>
              <w:t>Separate</w:t>
            </w:r>
          </w:p>
        </w:tc>
      </w:tr>
      <w:tr w:rsidR="00337503" w:rsidRPr="00A33C2B" w:rsidTr="00EE01A9">
        <w:trPr>
          <w:trHeight w:val="20"/>
        </w:trPr>
        <w:tc>
          <w:tcPr>
            <w:tcW w:w="5760" w:type="dxa"/>
          </w:tcPr>
          <w:p w:rsidR="00337503" w:rsidRPr="00A33C2B" w:rsidRDefault="00337503" w:rsidP="00301C40">
            <w:pPr>
              <w:ind w:left="34" w:hanging="34"/>
              <w:jc w:val="left"/>
              <w:rPr>
                <w:rFonts w:ascii="Browallia New" w:eastAsia="Times New Roman" w:hAnsi="Browallia New" w:cs="Browallia New"/>
                <w:color w:val="000000" w:themeColor="text1"/>
                <w:sz w:val="28"/>
              </w:rPr>
            </w:pPr>
          </w:p>
        </w:tc>
        <w:tc>
          <w:tcPr>
            <w:tcW w:w="1710" w:type="dxa"/>
            <w:shd w:val="clear" w:color="auto" w:fill="auto"/>
          </w:tcPr>
          <w:p w:rsidR="00337503" w:rsidRPr="00975951" w:rsidRDefault="00337503" w:rsidP="00301C40">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Jun 30, 201</w:t>
            </w:r>
            <w:r>
              <w:rPr>
                <w:rFonts w:ascii="Browallia New" w:hAnsi="Browallia New" w:cs="Browallia New"/>
                <w:sz w:val="28"/>
              </w:rPr>
              <w:t>7</w:t>
            </w:r>
          </w:p>
        </w:tc>
        <w:tc>
          <w:tcPr>
            <w:tcW w:w="1652" w:type="dxa"/>
          </w:tcPr>
          <w:p w:rsidR="00337503" w:rsidRPr="00975951" w:rsidRDefault="00337503" w:rsidP="00301C40">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Dec 31,</w:t>
            </w:r>
            <w:r w:rsidR="003B3C8F">
              <w:rPr>
                <w:rFonts w:ascii="Browallia New" w:hAnsi="Browallia New" w:cs="Browallia New"/>
                <w:sz w:val="28"/>
              </w:rPr>
              <w:t xml:space="preserve"> </w:t>
            </w:r>
            <w:r w:rsidRPr="00975951">
              <w:rPr>
                <w:rFonts w:ascii="Browallia New" w:hAnsi="Browallia New" w:cs="Browallia New"/>
                <w:sz w:val="28"/>
              </w:rPr>
              <w:t>201</w:t>
            </w:r>
            <w:r>
              <w:rPr>
                <w:rFonts w:ascii="Browallia New" w:hAnsi="Browallia New" w:cs="Browallia New"/>
                <w:sz w:val="28"/>
              </w:rPr>
              <w:t>6</w:t>
            </w:r>
          </w:p>
        </w:tc>
      </w:tr>
      <w:tr w:rsidR="00337503" w:rsidRPr="00A33C2B" w:rsidTr="00EE01A9">
        <w:trPr>
          <w:trHeight w:val="309"/>
        </w:trPr>
        <w:tc>
          <w:tcPr>
            <w:tcW w:w="5760" w:type="dxa"/>
            <w:vAlign w:val="center"/>
          </w:tcPr>
          <w:p w:rsidR="00337503" w:rsidRPr="00A33C2B" w:rsidRDefault="00337503" w:rsidP="00422A55">
            <w:pPr>
              <w:ind w:left="34" w:hanging="34"/>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 xml:space="preserve">Beginning balance for the </w:t>
            </w:r>
            <w:r>
              <w:rPr>
                <w:rFonts w:ascii="Browallia New" w:eastAsia="Times New Roman" w:hAnsi="Browallia New" w:cs="Browallia New"/>
                <w:color w:val="000000" w:themeColor="text1"/>
                <w:sz w:val="28"/>
              </w:rPr>
              <w:t>period</w:t>
            </w:r>
            <w:r w:rsidRPr="00A33C2B">
              <w:rPr>
                <w:rFonts w:ascii="Browallia New" w:eastAsia="Times New Roman" w:hAnsi="Browallia New" w:cs="Browallia New"/>
                <w:color w:val="000000" w:themeColor="text1"/>
                <w:sz w:val="28"/>
                <w:cs/>
              </w:rPr>
              <w:t>/</w:t>
            </w:r>
            <w:r w:rsidRPr="00A33C2B">
              <w:rPr>
                <w:rFonts w:ascii="Browallia New" w:eastAsia="Times New Roman" w:hAnsi="Browallia New" w:cs="Browallia New"/>
                <w:color w:val="000000" w:themeColor="text1"/>
                <w:sz w:val="28"/>
              </w:rPr>
              <w:t>year</w:t>
            </w:r>
          </w:p>
        </w:tc>
        <w:tc>
          <w:tcPr>
            <w:tcW w:w="1710" w:type="dxa"/>
            <w:shd w:val="clear" w:color="auto" w:fill="auto"/>
            <w:vAlign w:val="center"/>
          </w:tcPr>
          <w:p w:rsidR="00337503" w:rsidRPr="00A33C2B" w:rsidRDefault="00337503" w:rsidP="00422A55">
            <w:pPr>
              <w:ind w:firstLine="0"/>
              <w:jc w:val="right"/>
              <w:rPr>
                <w:rFonts w:ascii="Browallia New" w:eastAsia="Times New Roman" w:hAnsi="Browallia New" w:cs="Browallia New"/>
                <w:color w:val="000000" w:themeColor="text1"/>
                <w:sz w:val="28"/>
                <w:cs/>
              </w:rPr>
            </w:pPr>
            <w:r w:rsidRPr="00C76A7E">
              <w:rPr>
                <w:rFonts w:ascii="Browallia New" w:eastAsia="Times New Roman" w:hAnsi="Browallia New" w:cs="Browallia New"/>
                <w:sz w:val="28"/>
              </w:rPr>
              <w:t>21,355,940.60</w:t>
            </w:r>
          </w:p>
        </w:tc>
        <w:tc>
          <w:tcPr>
            <w:tcW w:w="1652" w:type="dxa"/>
            <w:vAlign w:val="center"/>
          </w:tcPr>
          <w:p w:rsidR="00337503" w:rsidRPr="00A33C2B" w:rsidRDefault="00337503" w:rsidP="00422A55">
            <w:pPr>
              <w:ind w:firstLine="0"/>
              <w:jc w:val="righ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31,141,082</w:t>
            </w:r>
            <w:r w:rsidRPr="00A33C2B">
              <w:rPr>
                <w:rFonts w:ascii="Browallia New" w:eastAsia="Times New Roman" w:hAnsi="Browallia New" w:cs="Browallia New"/>
                <w:color w:val="000000" w:themeColor="text1"/>
                <w:sz w:val="28"/>
                <w:cs/>
              </w:rPr>
              <w:t>.</w:t>
            </w:r>
            <w:r w:rsidRPr="00A33C2B">
              <w:rPr>
                <w:rFonts w:ascii="Browallia New" w:eastAsia="Times New Roman" w:hAnsi="Browallia New" w:cs="Browallia New"/>
                <w:color w:val="000000" w:themeColor="text1"/>
                <w:sz w:val="28"/>
              </w:rPr>
              <w:t>11</w:t>
            </w:r>
          </w:p>
        </w:tc>
      </w:tr>
      <w:tr w:rsidR="00337503" w:rsidRPr="00A33C2B" w:rsidTr="00EE01A9">
        <w:trPr>
          <w:trHeight w:val="20"/>
        </w:trPr>
        <w:tc>
          <w:tcPr>
            <w:tcW w:w="5760" w:type="dxa"/>
            <w:vAlign w:val="center"/>
          </w:tcPr>
          <w:p w:rsidR="00337503" w:rsidRPr="00A33C2B" w:rsidRDefault="00337503" w:rsidP="00800F30">
            <w:pPr>
              <w:ind w:left="34" w:hanging="34"/>
              <w:jc w:val="left"/>
              <w:rPr>
                <w:rFonts w:ascii="Browallia New" w:eastAsia="Times New Roman" w:hAnsi="Browallia New" w:cs="Browallia New"/>
                <w:color w:val="000000" w:themeColor="text1"/>
                <w:sz w:val="28"/>
                <w:u w:val="single"/>
                <w:cs/>
              </w:rPr>
            </w:pPr>
            <w:r w:rsidRPr="00A33C2B">
              <w:rPr>
                <w:rFonts w:ascii="Browallia New" w:eastAsia="Times New Roman" w:hAnsi="Browallia New" w:cs="Browallia New"/>
                <w:color w:val="000000" w:themeColor="text1"/>
                <w:sz w:val="28"/>
                <w:u w:val="single"/>
              </w:rPr>
              <w:t>Add</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 xml:space="preserve">Increase during the </w:t>
            </w:r>
            <w:r>
              <w:rPr>
                <w:rFonts w:ascii="Browallia New" w:eastAsia="Times New Roman" w:hAnsi="Browallia New" w:cs="Browallia New"/>
                <w:color w:val="000000" w:themeColor="text1"/>
                <w:sz w:val="28"/>
              </w:rPr>
              <w:t>period</w:t>
            </w:r>
            <w:r w:rsidRPr="00A33C2B">
              <w:rPr>
                <w:rFonts w:ascii="Browallia New" w:eastAsia="Times New Roman" w:hAnsi="Browallia New" w:cs="Browallia New"/>
                <w:color w:val="000000" w:themeColor="text1"/>
                <w:sz w:val="28"/>
                <w:cs/>
              </w:rPr>
              <w:t>/</w:t>
            </w:r>
            <w:r w:rsidRPr="00A33C2B">
              <w:rPr>
                <w:rFonts w:ascii="Browallia New" w:eastAsia="Times New Roman" w:hAnsi="Browallia New" w:cs="Browallia New"/>
                <w:color w:val="000000" w:themeColor="text1"/>
                <w:sz w:val="28"/>
              </w:rPr>
              <w:t>year</w:t>
            </w:r>
          </w:p>
        </w:tc>
        <w:tc>
          <w:tcPr>
            <w:tcW w:w="1710" w:type="dxa"/>
            <w:shd w:val="clear" w:color="auto" w:fill="auto"/>
          </w:tcPr>
          <w:p w:rsidR="00337503" w:rsidRPr="00C76A7E" w:rsidRDefault="00337503" w:rsidP="00800F30">
            <w:pPr>
              <w:pBdr>
                <w:bottom w:val="single" w:sz="4" w:space="1" w:color="auto"/>
              </w:pBdr>
              <w:ind w:firstLine="0"/>
              <w:jc w:val="right"/>
              <w:rPr>
                <w:rFonts w:ascii="Browallia New" w:eastAsia="Times New Roman" w:hAnsi="Browallia New" w:cs="Browallia New"/>
                <w:sz w:val="28"/>
              </w:rPr>
            </w:pPr>
            <w:r w:rsidRPr="00C76A7E">
              <w:rPr>
                <w:rFonts w:ascii="Browallia New" w:eastAsia="Times New Roman" w:hAnsi="Browallia New" w:cs="Browallia New"/>
                <w:sz w:val="28"/>
              </w:rPr>
              <w:t>-</w:t>
            </w:r>
          </w:p>
        </w:tc>
        <w:tc>
          <w:tcPr>
            <w:tcW w:w="1652" w:type="dxa"/>
            <w:vAlign w:val="center"/>
          </w:tcPr>
          <w:p w:rsidR="00337503" w:rsidRPr="00A33C2B" w:rsidRDefault="00337503" w:rsidP="00800F30">
            <w:pPr>
              <w:pBdr>
                <w:bottom w:val="single" w:sz="4" w:space="1" w:color="auto"/>
              </w:pBdr>
              <w:ind w:firstLine="0"/>
              <w:jc w:val="righ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cs/>
              </w:rPr>
              <w:t>(</w:t>
            </w:r>
            <w:r w:rsidRPr="00A33C2B">
              <w:rPr>
                <w:rFonts w:ascii="Browallia New" w:eastAsia="Times New Roman" w:hAnsi="Browallia New" w:cs="Browallia New"/>
                <w:color w:val="000000" w:themeColor="text1"/>
                <w:sz w:val="28"/>
              </w:rPr>
              <w:t>9,785,141</w:t>
            </w:r>
            <w:r w:rsidRPr="00A33C2B">
              <w:rPr>
                <w:rFonts w:ascii="Browallia New" w:eastAsia="Times New Roman" w:hAnsi="Browallia New" w:cs="Browallia New"/>
                <w:color w:val="000000" w:themeColor="text1"/>
                <w:sz w:val="28"/>
                <w:cs/>
              </w:rPr>
              <w:t>.</w:t>
            </w:r>
            <w:r w:rsidRPr="00A33C2B">
              <w:rPr>
                <w:rFonts w:ascii="Browallia New" w:eastAsia="Times New Roman" w:hAnsi="Browallia New" w:cs="Browallia New"/>
                <w:color w:val="000000" w:themeColor="text1"/>
                <w:sz w:val="28"/>
              </w:rPr>
              <w:t>51</w:t>
            </w:r>
            <w:r w:rsidRPr="00A33C2B">
              <w:rPr>
                <w:rFonts w:ascii="Browallia New" w:eastAsia="Times New Roman" w:hAnsi="Browallia New" w:cs="Browallia New"/>
                <w:color w:val="000000" w:themeColor="text1"/>
                <w:sz w:val="28"/>
                <w:cs/>
              </w:rPr>
              <w:t>)</w:t>
            </w:r>
          </w:p>
        </w:tc>
      </w:tr>
      <w:tr w:rsidR="00337503" w:rsidRPr="00A33C2B" w:rsidTr="00EE01A9">
        <w:trPr>
          <w:trHeight w:val="20"/>
        </w:trPr>
        <w:tc>
          <w:tcPr>
            <w:tcW w:w="5760" w:type="dxa"/>
            <w:vAlign w:val="center"/>
          </w:tcPr>
          <w:p w:rsidR="00337503" w:rsidRPr="00A33C2B" w:rsidRDefault="00337503" w:rsidP="00800F30">
            <w:pPr>
              <w:ind w:left="34" w:hanging="34"/>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Total</w:t>
            </w:r>
          </w:p>
        </w:tc>
        <w:tc>
          <w:tcPr>
            <w:tcW w:w="1710" w:type="dxa"/>
            <w:shd w:val="clear" w:color="auto" w:fill="auto"/>
            <w:vAlign w:val="center"/>
          </w:tcPr>
          <w:p w:rsidR="00337503" w:rsidRPr="00A33C2B" w:rsidRDefault="00337503" w:rsidP="00800F30">
            <w:pPr>
              <w:pBdr>
                <w:bottom w:val="double" w:sz="4" w:space="1" w:color="auto"/>
              </w:pBdr>
              <w:ind w:firstLine="0"/>
              <w:jc w:val="right"/>
              <w:rPr>
                <w:rFonts w:ascii="Browallia New" w:eastAsia="Times New Roman" w:hAnsi="Browallia New" w:cs="Browallia New"/>
                <w:color w:val="000000" w:themeColor="text1"/>
                <w:sz w:val="28"/>
              </w:rPr>
            </w:pPr>
            <w:r w:rsidRPr="00C76A7E">
              <w:rPr>
                <w:rFonts w:ascii="Browallia New" w:eastAsia="Times New Roman" w:hAnsi="Browallia New" w:cs="Browallia New"/>
                <w:sz w:val="28"/>
              </w:rPr>
              <w:t>21,355,940.60</w:t>
            </w:r>
          </w:p>
        </w:tc>
        <w:tc>
          <w:tcPr>
            <w:tcW w:w="1652" w:type="dxa"/>
            <w:vAlign w:val="center"/>
          </w:tcPr>
          <w:p w:rsidR="00337503" w:rsidRPr="00A33C2B" w:rsidRDefault="00337503" w:rsidP="00800F30">
            <w:pPr>
              <w:pBdr>
                <w:bottom w:val="double" w:sz="4" w:space="1" w:color="auto"/>
              </w:pBdr>
              <w:ind w:firstLine="0"/>
              <w:jc w:val="right"/>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21,355,940</w:t>
            </w:r>
            <w:r w:rsidRPr="00A33C2B">
              <w:rPr>
                <w:rFonts w:ascii="Browallia New" w:hAnsi="Browallia New" w:cs="Browallia New"/>
                <w:color w:val="000000" w:themeColor="text1"/>
                <w:sz w:val="28"/>
                <w:cs/>
              </w:rPr>
              <w:t>.</w:t>
            </w:r>
            <w:r w:rsidRPr="00A33C2B">
              <w:rPr>
                <w:rFonts w:ascii="Browallia New" w:hAnsi="Browallia New" w:cs="Browallia New"/>
                <w:color w:val="000000" w:themeColor="text1"/>
                <w:sz w:val="28"/>
              </w:rPr>
              <w:t>60</w:t>
            </w:r>
          </w:p>
        </w:tc>
      </w:tr>
    </w:tbl>
    <w:p w:rsidR="00A21A74" w:rsidRPr="003752C8" w:rsidRDefault="00A21A74" w:rsidP="00337503">
      <w:pPr>
        <w:tabs>
          <w:tab w:val="left" w:pos="567"/>
        </w:tabs>
        <w:ind w:firstLine="0"/>
        <w:rPr>
          <w:rFonts w:ascii="Browallia New" w:eastAsia="Times New Roman" w:hAnsi="Browallia New" w:cs="Browallia New"/>
          <w:b/>
          <w:bCs/>
          <w:color w:val="000000" w:themeColor="text1"/>
          <w:sz w:val="28"/>
        </w:rPr>
      </w:pPr>
    </w:p>
    <w:p w:rsidR="00047F6D" w:rsidRPr="0098336C" w:rsidRDefault="00AE5683" w:rsidP="00A73646">
      <w:pPr>
        <w:tabs>
          <w:tab w:val="left" w:pos="567"/>
        </w:tabs>
        <w:spacing w:after="120"/>
        <w:ind w:firstLine="0"/>
        <w:rPr>
          <w:rFonts w:ascii="Browallia New" w:eastAsia="Times New Roman" w:hAnsi="Browallia New" w:cs="Browallia New"/>
          <w:b/>
          <w:bCs/>
          <w:color w:val="000000" w:themeColor="text1"/>
          <w:sz w:val="28"/>
        </w:rPr>
      </w:pPr>
      <w:r w:rsidRPr="0098336C">
        <w:rPr>
          <w:rFonts w:ascii="Browallia New" w:eastAsia="Times New Roman" w:hAnsi="Browallia New" w:cs="Browallia New"/>
          <w:b/>
          <w:bCs/>
          <w:color w:val="000000" w:themeColor="text1"/>
          <w:sz w:val="28"/>
        </w:rPr>
        <w:t>8</w:t>
      </w:r>
      <w:r w:rsidR="00047F6D" w:rsidRPr="0098336C">
        <w:rPr>
          <w:rFonts w:ascii="Browallia New" w:eastAsia="Times New Roman" w:hAnsi="Browallia New" w:cs="Browallia New"/>
          <w:b/>
          <w:bCs/>
          <w:color w:val="000000" w:themeColor="text1"/>
          <w:sz w:val="28"/>
          <w:cs/>
        </w:rPr>
        <w:t>.</w:t>
      </w:r>
      <w:r w:rsidR="00047F6D" w:rsidRPr="0098336C">
        <w:rPr>
          <w:rFonts w:ascii="Browallia New" w:eastAsia="Times New Roman" w:hAnsi="Browallia New" w:cs="Browallia New"/>
          <w:b/>
          <w:bCs/>
          <w:color w:val="000000" w:themeColor="text1"/>
          <w:sz w:val="28"/>
        </w:rPr>
        <w:tab/>
      </w:r>
      <w:r w:rsidR="0098336C">
        <w:rPr>
          <w:rFonts w:ascii="Browallia New" w:eastAsia="Times New Roman" w:hAnsi="Browallia New" w:cs="Browallia New"/>
          <w:b/>
          <w:bCs/>
          <w:color w:val="000000" w:themeColor="text1"/>
          <w:sz w:val="28"/>
        </w:rPr>
        <w:tab/>
      </w:r>
      <w:r w:rsidR="00047F6D" w:rsidRPr="0098336C">
        <w:rPr>
          <w:rFonts w:ascii="Browallia New" w:eastAsia="Times New Roman" w:hAnsi="Browallia New" w:cs="Browallia New"/>
          <w:b/>
          <w:bCs/>
          <w:color w:val="000000" w:themeColor="text1"/>
          <w:sz w:val="28"/>
        </w:rPr>
        <w:t>INVESTMENTS IN SUBSIDIARIES</w:t>
      </w:r>
    </w:p>
    <w:p w:rsidR="00047F6D" w:rsidRPr="0098336C" w:rsidRDefault="00D80CB8" w:rsidP="00D80CB8">
      <w:pPr>
        <w:tabs>
          <w:tab w:val="left" w:pos="567"/>
        </w:tabs>
        <w:spacing w:after="120"/>
        <w:ind w:firstLine="0"/>
        <w:rPr>
          <w:rFonts w:ascii="Browallia New" w:eastAsia="Times New Roman" w:hAnsi="Browallia New" w:cs="Browallia New"/>
          <w:color w:val="000000" w:themeColor="text1"/>
          <w:sz w:val="16"/>
          <w:szCs w:val="16"/>
        </w:rPr>
      </w:pPr>
      <w:r>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ab/>
      </w:r>
      <w:r>
        <w:rPr>
          <w:rFonts w:ascii="Browallia New" w:eastAsia="Times New Roman" w:hAnsi="Browallia New" w:cs="Browallia New"/>
          <w:color w:val="000000" w:themeColor="text1"/>
          <w:sz w:val="28"/>
        </w:rPr>
        <w:tab/>
      </w:r>
      <w:r w:rsidR="00047F6D" w:rsidRPr="0098336C">
        <w:rPr>
          <w:rFonts w:ascii="Browallia New" w:eastAsia="Times New Roman" w:hAnsi="Browallia New" w:cs="Browallia New"/>
          <w:color w:val="000000" w:themeColor="text1"/>
          <w:sz w:val="28"/>
        </w:rPr>
        <w:t>Investments in subsidiaries are as follows</w:t>
      </w:r>
      <w:r w:rsidR="00047F6D" w:rsidRPr="0098336C">
        <w:rPr>
          <w:rFonts w:ascii="Browallia New" w:eastAsia="Times New Roman" w:hAnsi="Browallia New" w:cs="Browallia New"/>
          <w:color w:val="000000" w:themeColor="text1"/>
          <w:sz w:val="28"/>
          <w:cs/>
        </w:rPr>
        <w:t>.-</w:t>
      </w:r>
    </w:p>
    <w:tbl>
      <w:tblPr>
        <w:tblW w:w="4613" w:type="pct"/>
        <w:tblInd w:w="738" w:type="dxa"/>
        <w:tblLayout w:type="fixed"/>
        <w:tblLook w:val="04A0" w:firstRow="1" w:lastRow="0" w:firstColumn="1" w:lastColumn="0" w:noHBand="0" w:noVBand="1"/>
      </w:tblPr>
      <w:tblGrid>
        <w:gridCol w:w="2430"/>
        <w:gridCol w:w="805"/>
        <w:gridCol w:w="813"/>
        <w:gridCol w:w="813"/>
        <w:gridCol w:w="813"/>
        <w:gridCol w:w="887"/>
        <w:gridCol w:w="902"/>
        <w:gridCol w:w="822"/>
        <w:gridCol w:w="805"/>
      </w:tblGrid>
      <w:tr w:rsidR="00422A55" w:rsidRPr="00422A55" w:rsidTr="00EE01A9">
        <w:trPr>
          <w:trHeight w:val="20"/>
        </w:trPr>
        <w:tc>
          <w:tcPr>
            <w:tcW w:w="1337" w:type="pct"/>
            <w:tcBorders>
              <w:top w:val="nil"/>
              <w:left w:val="nil"/>
              <w:bottom w:val="nil"/>
              <w:right w:val="nil"/>
            </w:tcBorders>
            <w:shd w:val="clear" w:color="auto" w:fill="auto"/>
            <w:noWrap/>
            <w:vAlign w:val="bottom"/>
            <w:hideMark/>
          </w:tcPr>
          <w:p w:rsidR="00047F6D" w:rsidRPr="00422A55" w:rsidRDefault="00047F6D" w:rsidP="00FE65F9">
            <w:pPr>
              <w:ind w:firstLine="0"/>
              <w:jc w:val="left"/>
              <w:rPr>
                <w:rFonts w:ascii="Browallia New" w:eastAsia="Times New Roman" w:hAnsi="Browallia New" w:cs="Browallia New"/>
                <w:color w:val="000000" w:themeColor="text1"/>
                <w:sz w:val="24"/>
                <w:szCs w:val="24"/>
              </w:rPr>
            </w:pPr>
          </w:p>
        </w:tc>
        <w:tc>
          <w:tcPr>
            <w:tcW w:w="1783" w:type="pct"/>
            <w:gridSpan w:val="4"/>
            <w:tcBorders>
              <w:top w:val="nil"/>
              <w:left w:val="nil"/>
              <w:bottom w:val="nil"/>
              <w:right w:val="nil"/>
            </w:tcBorders>
            <w:shd w:val="clear" w:color="auto" w:fill="auto"/>
            <w:noWrap/>
            <w:vAlign w:val="bottom"/>
            <w:hideMark/>
          </w:tcPr>
          <w:p w:rsidR="00047F6D" w:rsidRPr="00422A55" w:rsidRDefault="00047F6D" w:rsidP="00422A55">
            <w:pPr>
              <w:ind w:firstLine="0"/>
              <w:jc w:val="center"/>
              <w:rPr>
                <w:rFonts w:ascii="Browallia New" w:eastAsia="Times New Roman" w:hAnsi="Browallia New" w:cs="Browallia New"/>
                <w:color w:val="000000" w:themeColor="text1"/>
                <w:sz w:val="24"/>
                <w:szCs w:val="24"/>
              </w:rPr>
            </w:pPr>
          </w:p>
        </w:tc>
        <w:tc>
          <w:tcPr>
            <w:tcW w:w="1880" w:type="pct"/>
            <w:gridSpan w:val="4"/>
            <w:tcBorders>
              <w:top w:val="nil"/>
              <w:left w:val="nil"/>
              <w:bottom w:val="nil"/>
              <w:right w:val="nil"/>
            </w:tcBorders>
            <w:shd w:val="clear" w:color="auto" w:fill="auto"/>
            <w:noWrap/>
            <w:vAlign w:val="bottom"/>
            <w:hideMark/>
          </w:tcPr>
          <w:p w:rsidR="00047F6D" w:rsidRPr="00422A55" w:rsidRDefault="00047F6D" w:rsidP="00422A55">
            <w:pPr>
              <w:pBdr>
                <w:bottom w:val="sing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 xml:space="preserve">Unit </w:t>
            </w:r>
            <w:r w:rsidRPr="00422A55">
              <w:rPr>
                <w:rFonts w:ascii="Browallia New" w:eastAsia="Times New Roman" w:hAnsi="Browallia New" w:cs="Browallia New"/>
                <w:color w:val="000000" w:themeColor="text1"/>
                <w:sz w:val="24"/>
                <w:szCs w:val="24"/>
                <w:cs/>
              </w:rPr>
              <w:t xml:space="preserve">: </w:t>
            </w:r>
            <w:r w:rsidRPr="00422A55">
              <w:rPr>
                <w:rFonts w:ascii="Browallia New" w:eastAsia="Times New Roman" w:hAnsi="Browallia New" w:cs="Browallia New"/>
                <w:color w:val="000000" w:themeColor="text1"/>
                <w:sz w:val="24"/>
                <w:szCs w:val="24"/>
              </w:rPr>
              <w:t>Million Baht</w:t>
            </w:r>
          </w:p>
        </w:tc>
      </w:tr>
      <w:tr w:rsidR="00422A55" w:rsidRPr="00422A55" w:rsidTr="00EE01A9">
        <w:trPr>
          <w:trHeight w:val="20"/>
        </w:trPr>
        <w:tc>
          <w:tcPr>
            <w:tcW w:w="1337" w:type="pct"/>
            <w:tcBorders>
              <w:top w:val="nil"/>
              <w:left w:val="nil"/>
              <w:bottom w:val="nil"/>
              <w:right w:val="nil"/>
            </w:tcBorders>
            <w:shd w:val="clear" w:color="auto" w:fill="auto"/>
            <w:noWrap/>
            <w:vAlign w:val="bottom"/>
            <w:hideMark/>
          </w:tcPr>
          <w:p w:rsidR="00126B3C" w:rsidRPr="00422A55" w:rsidRDefault="00126B3C" w:rsidP="00FE65F9">
            <w:pPr>
              <w:ind w:firstLine="0"/>
              <w:jc w:val="left"/>
              <w:rPr>
                <w:rFonts w:ascii="Browallia New" w:eastAsia="Times New Roman" w:hAnsi="Browallia New" w:cs="Browallia New"/>
                <w:color w:val="000000" w:themeColor="text1"/>
                <w:sz w:val="24"/>
                <w:szCs w:val="24"/>
              </w:rPr>
            </w:pPr>
          </w:p>
        </w:tc>
        <w:tc>
          <w:tcPr>
            <w:tcW w:w="1783" w:type="pct"/>
            <w:gridSpan w:val="4"/>
            <w:tcBorders>
              <w:top w:val="nil"/>
              <w:left w:val="nil"/>
              <w:bottom w:val="nil"/>
              <w:right w:val="nil"/>
            </w:tcBorders>
            <w:shd w:val="clear" w:color="auto" w:fill="auto"/>
            <w:noWrap/>
            <w:vAlign w:val="bottom"/>
          </w:tcPr>
          <w:p w:rsidR="00126B3C" w:rsidRPr="00422A55" w:rsidRDefault="00126B3C" w:rsidP="00422A55">
            <w:pPr>
              <w:pBdr>
                <w:bottom w:val="sing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 xml:space="preserve">As at </w:t>
            </w:r>
            <w:r w:rsidR="00301C40">
              <w:rPr>
                <w:rFonts w:ascii="Browallia New" w:eastAsia="Times New Roman" w:hAnsi="Browallia New" w:cs="Browallia New"/>
                <w:color w:val="000000" w:themeColor="text1"/>
                <w:sz w:val="24"/>
                <w:szCs w:val="24"/>
              </w:rPr>
              <w:t>Jun</w:t>
            </w:r>
            <w:r w:rsidRPr="00422A55">
              <w:rPr>
                <w:rFonts w:ascii="Browallia New" w:eastAsia="Times New Roman" w:hAnsi="Browallia New" w:cs="Browallia New"/>
                <w:color w:val="000000" w:themeColor="text1"/>
                <w:sz w:val="24"/>
                <w:szCs w:val="24"/>
                <w:cs/>
              </w:rPr>
              <w:t xml:space="preserve"> </w:t>
            </w:r>
            <w:r w:rsidR="008B2ED9" w:rsidRPr="00422A55">
              <w:rPr>
                <w:rFonts w:ascii="Browallia New" w:eastAsia="Times New Roman" w:hAnsi="Browallia New" w:cs="Browallia New"/>
                <w:color w:val="000000" w:themeColor="text1"/>
                <w:sz w:val="24"/>
                <w:szCs w:val="24"/>
              </w:rPr>
              <w:t>3</w:t>
            </w:r>
            <w:r w:rsidR="00301C40">
              <w:rPr>
                <w:rFonts w:ascii="Browallia New" w:eastAsia="Times New Roman" w:hAnsi="Browallia New" w:cs="Browallia New"/>
                <w:color w:val="000000" w:themeColor="text1"/>
                <w:sz w:val="24"/>
                <w:szCs w:val="24"/>
              </w:rPr>
              <w:t>0</w:t>
            </w:r>
            <w:r w:rsidR="008B2ED9" w:rsidRPr="00422A55">
              <w:rPr>
                <w:rFonts w:ascii="Browallia New" w:eastAsia="Times New Roman" w:hAnsi="Browallia New" w:cs="Browallia New"/>
                <w:color w:val="000000" w:themeColor="text1"/>
                <w:sz w:val="24"/>
                <w:szCs w:val="24"/>
              </w:rPr>
              <w:t>, 2</w:t>
            </w:r>
            <w:r w:rsidR="00465DF9" w:rsidRPr="00422A55">
              <w:rPr>
                <w:rFonts w:ascii="Browallia New" w:eastAsia="Times New Roman" w:hAnsi="Browallia New" w:cs="Browallia New"/>
                <w:color w:val="000000" w:themeColor="text1"/>
                <w:sz w:val="24"/>
                <w:szCs w:val="24"/>
              </w:rPr>
              <w:t>017</w:t>
            </w:r>
            <w:r w:rsidRPr="00422A55">
              <w:rPr>
                <w:rFonts w:ascii="Browallia New" w:eastAsia="Times New Roman" w:hAnsi="Browallia New" w:cs="Browallia New"/>
                <w:color w:val="000000" w:themeColor="text1"/>
                <w:sz w:val="24"/>
                <w:szCs w:val="24"/>
                <w:cs/>
              </w:rPr>
              <w:t xml:space="preserve"> </w:t>
            </w:r>
            <w:r w:rsidRPr="00422A55">
              <w:rPr>
                <w:rFonts w:ascii="Browallia New" w:eastAsia="Times New Roman" w:hAnsi="Browallia New" w:cs="Browallia New"/>
                <w:color w:val="000000" w:themeColor="text1"/>
                <w:sz w:val="24"/>
                <w:szCs w:val="24"/>
              </w:rPr>
              <w:t xml:space="preserve">and </w:t>
            </w:r>
            <w:r w:rsidR="00CE719E" w:rsidRPr="00422A55">
              <w:rPr>
                <w:rFonts w:ascii="Browallia New" w:eastAsia="Times New Roman" w:hAnsi="Browallia New" w:cs="Browallia New"/>
                <w:color w:val="000000" w:themeColor="text1"/>
                <w:sz w:val="24"/>
                <w:szCs w:val="24"/>
              </w:rPr>
              <w:t>Dec</w:t>
            </w:r>
            <w:r w:rsidR="00465DF9" w:rsidRPr="00422A55">
              <w:rPr>
                <w:rFonts w:ascii="Browallia New" w:eastAsia="Times New Roman" w:hAnsi="Browallia New" w:cs="Browallia New"/>
                <w:color w:val="000000" w:themeColor="text1"/>
                <w:sz w:val="24"/>
                <w:szCs w:val="24"/>
              </w:rPr>
              <w:t xml:space="preserve"> 31, 2016</w:t>
            </w:r>
          </w:p>
        </w:tc>
        <w:tc>
          <w:tcPr>
            <w:tcW w:w="1880" w:type="pct"/>
            <w:gridSpan w:val="4"/>
            <w:tcBorders>
              <w:top w:val="nil"/>
              <w:left w:val="nil"/>
              <w:bottom w:val="nil"/>
              <w:right w:val="nil"/>
            </w:tcBorders>
            <w:shd w:val="clear" w:color="auto" w:fill="auto"/>
            <w:noWrap/>
            <w:vAlign w:val="bottom"/>
            <w:hideMark/>
          </w:tcPr>
          <w:p w:rsidR="00126B3C" w:rsidRPr="00422A55" w:rsidRDefault="00126B3C" w:rsidP="00422A55">
            <w:pPr>
              <w:pBdr>
                <w:bottom w:val="sing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Separate</w:t>
            </w:r>
          </w:p>
        </w:tc>
      </w:tr>
      <w:tr w:rsidR="00422A55" w:rsidRPr="00422A55" w:rsidTr="00EE01A9">
        <w:trPr>
          <w:trHeight w:val="20"/>
        </w:trPr>
        <w:tc>
          <w:tcPr>
            <w:tcW w:w="1337" w:type="pct"/>
            <w:tcBorders>
              <w:top w:val="nil"/>
              <w:left w:val="nil"/>
              <w:bottom w:val="nil"/>
              <w:right w:val="nil"/>
            </w:tcBorders>
            <w:shd w:val="clear" w:color="auto" w:fill="auto"/>
            <w:noWrap/>
            <w:vAlign w:val="bottom"/>
            <w:hideMark/>
          </w:tcPr>
          <w:p w:rsidR="00126B3C" w:rsidRPr="00422A55" w:rsidRDefault="00126B3C" w:rsidP="00FE65F9">
            <w:pPr>
              <w:ind w:firstLine="0"/>
              <w:jc w:val="left"/>
              <w:rPr>
                <w:rFonts w:ascii="Browallia New" w:eastAsia="Times New Roman" w:hAnsi="Browallia New" w:cs="Browallia New"/>
                <w:color w:val="000000" w:themeColor="text1"/>
                <w:sz w:val="24"/>
                <w:szCs w:val="24"/>
              </w:rPr>
            </w:pPr>
          </w:p>
        </w:tc>
        <w:tc>
          <w:tcPr>
            <w:tcW w:w="890" w:type="pct"/>
            <w:gridSpan w:val="2"/>
            <w:tcBorders>
              <w:top w:val="nil"/>
              <w:left w:val="nil"/>
              <w:bottom w:val="nil"/>
              <w:right w:val="nil"/>
            </w:tcBorders>
            <w:shd w:val="clear" w:color="auto" w:fill="auto"/>
            <w:noWrap/>
            <w:vAlign w:val="bottom"/>
            <w:hideMark/>
          </w:tcPr>
          <w:p w:rsidR="00126B3C" w:rsidRPr="00422A55" w:rsidRDefault="00C675E2" w:rsidP="00422A55">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P</w:t>
            </w:r>
            <w:r w:rsidR="00126B3C" w:rsidRPr="00422A55">
              <w:rPr>
                <w:rFonts w:ascii="Browallia New" w:eastAsia="Times New Roman" w:hAnsi="Browallia New" w:cs="Browallia New"/>
                <w:color w:val="000000" w:themeColor="text1"/>
                <w:sz w:val="24"/>
                <w:szCs w:val="24"/>
              </w:rPr>
              <w:t>aid</w:t>
            </w:r>
            <w:r w:rsidR="00126B3C" w:rsidRPr="00422A55">
              <w:rPr>
                <w:rFonts w:ascii="Browallia New" w:eastAsia="Times New Roman" w:hAnsi="Browallia New" w:cs="Browallia New"/>
                <w:color w:val="000000" w:themeColor="text1"/>
                <w:sz w:val="24"/>
                <w:szCs w:val="24"/>
                <w:cs/>
              </w:rPr>
              <w:t>-</w:t>
            </w:r>
            <w:r w:rsidR="00126B3C" w:rsidRPr="00422A55">
              <w:rPr>
                <w:rFonts w:ascii="Browallia New" w:eastAsia="Times New Roman" w:hAnsi="Browallia New" w:cs="Browallia New"/>
                <w:color w:val="000000" w:themeColor="text1"/>
                <w:sz w:val="24"/>
                <w:szCs w:val="24"/>
              </w:rPr>
              <w:t>up</w:t>
            </w:r>
            <w:r w:rsidRPr="00422A55">
              <w:rPr>
                <w:rFonts w:ascii="Browallia New" w:eastAsia="Times New Roman" w:hAnsi="Browallia New" w:cs="Browallia New"/>
                <w:color w:val="000000" w:themeColor="text1"/>
                <w:sz w:val="24"/>
                <w:szCs w:val="24"/>
              </w:rPr>
              <w:t xml:space="preserve"> share capital</w:t>
            </w:r>
          </w:p>
          <w:p w:rsidR="00126B3C" w:rsidRPr="00422A55" w:rsidRDefault="00126B3C" w:rsidP="00422A55">
            <w:pPr>
              <w:pBdr>
                <w:bottom w:val="sing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cs/>
              </w:rPr>
              <w:t>(</w:t>
            </w:r>
            <w:r w:rsidRPr="00422A55">
              <w:rPr>
                <w:rFonts w:ascii="Browallia New" w:eastAsia="Times New Roman" w:hAnsi="Browallia New" w:cs="Browallia New"/>
                <w:color w:val="000000" w:themeColor="text1"/>
                <w:sz w:val="24"/>
                <w:szCs w:val="24"/>
              </w:rPr>
              <w:t>Million Baht</w:t>
            </w:r>
            <w:r w:rsidRPr="00422A55">
              <w:rPr>
                <w:rFonts w:ascii="Browallia New" w:eastAsia="Times New Roman" w:hAnsi="Browallia New" w:cs="Browallia New"/>
                <w:color w:val="000000" w:themeColor="text1"/>
                <w:sz w:val="24"/>
                <w:szCs w:val="24"/>
                <w:cs/>
              </w:rPr>
              <w:t>)</w:t>
            </w:r>
          </w:p>
        </w:tc>
        <w:tc>
          <w:tcPr>
            <w:tcW w:w="893" w:type="pct"/>
            <w:gridSpan w:val="2"/>
            <w:tcBorders>
              <w:top w:val="nil"/>
              <w:left w:val="nil"/>
              <w:bottom w:val="nil"/>
              <w:right w:val="nil"/>
            </w:tcBorders>
            <w:shd w:val="clear" w:color="auto" w:fill="auto"/>
            <w:noWrap/>
            <w:vAlign w:val="bottom"/>
            <w:hideMark/>
          </w:tcPr>
          <w:p w:rsidR="00463AD0" w:rsidRPr="00422A55" w:rsidRDefault="00126B3C" w:rsidP="00422A55">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Investment</w:t>
            </w:r>
          </w:p>
          <w:p w:rsidR="00126B3C" w:rsidRPr="00422A55" w:rsidRDefault="00F355E2" w:rsidP="00422A55">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proportion</w:t>
            </w:r>
            <w:r w:rsidR="00463AD0" w:rsidRPr="00422A55">
              <w:rPr>
                <w:rFonts w:ascii="Browallia New" w:eastAsia="Times New Roman" w:hAnsi="Browallia New" w:cs="Browallia New"/>
                <w:color w:val="000000" w:themeColor="text1"/>
                <w:sz w:val="24"/>
                <w:szCs w:val="24"/>
                <w:cs/>
              </w:rPr>
              <w:t xml:space="preserve"> </w:t>
            </w:r>
            <w:r w:rsidR="00126B3C" w:rsidRPr="00422A55">
              <w:rPr>
                <w:rFonts w:ascii="Browallia New" w:eastAsia="Times New Roman" w:hAnsi="Browallia New" w:cs="Browallia New"/>
                <w:color w:val="000000" w:themeColor="text1"/>
                <w:sz w:val="24"/>
                <w:szCs w:val="24"/>
                <w:cs/>
              </w:rPr>
              <w:t>(</w:t>
            </w:r>
            <w:r w:rsidR="0077029E" w:rsidRPr="00422A55">
              <w:rPr>
                <w:rFonts w:ascii="Browallia New" w:eastAsia="Times New Roman" w:hAnsi="Browallia New" w:cs="Browallia New"/>
                <w:color w:val="000000" w:themeColor="text1"/>
                <w:sz w:val="24"/>
                <w:szCs w:val="24"/>
                <w:cs/>
              </w:rPr>
              <w:t>%</w:t>
            </w:r>
            <w:r w:rsidR="00126B3C" w:rsidRPr="00422A55">
              <w:rPr>
                <w:rFonts w:ascii="Browallia New" w:eastAsia="Times New Roman" w:hAnsi="Browallia New" w:cs="Browallia New"/>
                <w:color w:val="000000" w:themeColor="text1"/>
                <w:sz w:val="24"/>
                <w:szCs w:val="24"/>
                <w:cs/>
              </w:rPr>
              <w:t>)</w:t>
            </w:r>
          </w:p>
        </w:tc>
        <w:tc>
          <w:tcPr>
            <w:tcW w:w="984" w:type="pct"/>
            <w:gridSpan w:val="2"/>
            <w:tcBorders>
              <w:top w:val="nil"/>
              <w:left w:val="nil"/>
              <w:bottom w:val="nil"/>
              <w:right w:val="nil"/>
            </w:tcBorders>
            <w:shd w:val="clear" w:color="auto" w:fill="auto"/>
            <w:noWrap/>
            <w:vAlign w:val="bottom"/>
            <w:hideMark/>
          </w:tcPr>
          <w:p w:rsidR="00126B3C" w:rsidRPr="00422A55" w:rsidRDefault="00126B3C" w:rsidP="00422A55">
            <w:pPr>
              <w:pBdr>
                <w:bottom w:val="sing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Cost method as at</w:t>
            </w:r>
          </w:p>
        </w:tc>
        <w:tc>
          <w:tcPr>
            <w:tcW w:w="896" w:type="pct"/>
            <w:gridSpan w:val="2"/>
            <w:tcBorders>
              <w:top w:val="nil"/>
              <w:left w:val="nil"/>
              <w:bottom w:val="nil"/>
              <w:right w:val="nil"/>
            </w:tcBorders>
            <w:shd w:val="clear" w:color="auto" w:fill="auto"/>
            <w:noWrap/>
            <w:vAlign w:val="bottom"/>
            <w:hideMark/>
          </w:tcPr>
          <w:p w:rsidR="00126B3C" w:rsidRPr="00422A55" w:rsidRDefault="00126B3C" w:rsidP="00422A55">
            <w:pPr>
              <w:pBdr>
                <w:bottom w:val="sing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Divide</w:t>
            </w:r>
            <w:r w:rsidR="00F355E2">
              <w:rPr>
                <w:rFonts w:ascii="Browallia New" w:eastAsia="Times New Roman" w:hAnsi="Browallia New" w:cs="Browallia New"/>
                <w:color w:val="000000" w:themeColor="text1"/>
                <w:sz w:val="24"/>
                <w:szCs w:val="24"/>
              </w:rPr>
              <w:t>n</w:t>
            </w:r>
            <w:r w:rsidRPr="00422A55">
              <w:rPr>
                <w:rFonts w:ascii="Browallia New" w:eastAsia="Times New Roman" w:hAnsi="Browallia New" w:cs="Browallia New"/>
                <w:color w:val="000000" w:themeColor="text1"/>
                <w:sz w:val="24"/>
                <w:szCs w:val="24"/>
              </w:rPr>
              <w:t xml:space="preserve">d during </w:t>
            </w:r>
            <w:r w:rsidR="009A429E">
              <w:rPr>
                <w:rFonts w:ascii="Browallia New" w:eastAsia="Times New Roman" w:hAnsi="Browallia New" w:cs="Browallia New"/>
                <w:color w:val="000000" w:themeColor="text1"/>
                <w:sz w:val="24"/>
                <w:szCs w:val="24"/>
              </w:rPr>
              <w:t xml:space="preserve"> </w:t>
            </w:r>
            <w:r w:rsidRPr="00422A55">
              <w:rPr>
                <w:rFonts w:ascii="Browallia New" w:eastAsia="Times New Roman" w:hAnsi="Browallia New" w:cs="Browallia New"/>
                <w:color w:val="000000" w:themeColor="text1"/>
                <w:sz w:val="24"/>
                <w:szCs w:val="24"/>
              </w:rPr>
              <w:t xml:space="preserve">the </w:t>
            </w:r>
            <w:r w:rsidR="00F355E2">
              <w:rPr>
                <w:rFonts w:ascii="Browallia New" w:eastAsia="Times New Roman" w:hAnsi="Browallia New" w:cs="Browallia New"/>
                <w:color w:val="000000" w:themeColor="text1"/>
                <w:sz w:val="24"/>
                <w:szCs w:val="24"/>
              </w:rPr>
              <w:t>six</w:t>
            </w:r>
            <w:r w:rsidR="00C675E2" w:rsidRPr="00422A55">
              <w:rPr>
                <w:rFonts w:ascii="Browallia New" w:eastAsia="Times New Roman" w:hAnsi="Browallia New" w:cs="Browallia New"/>
                <w:color w:val="000000" w:themeColor="text1"/>
                <w:sz w:val="24"/>
                <w:szCs w:val="24"/>
              </w:rPr>
              <w:t xml:space="preserve"> </w:t>
            </w:r>
            <w:r w:rsidRPr="00422A55">
              <w:rPr>
                <w:rFonts w:ascii="Browallia New" w:eastAsia="Times New Roman" w:hAnsi="Browallia New" w:cs="Browallia New"/>
                <w:color w:val="000000" w:themeColor="text1"/>
                <w:sz w:val="24"/>
                <w:szCs w:val="24"/>
                <w:cs/>
              </w:rPr>
              <w:t>-</w:t>
            </w:r>
            <w:r w:rsidR="00C675E2" w:rsidRPr="00422A55">
              <w:rPr>
                <w:rFonts w:ascii="Browallia New" w:eastAsia="Times New Roman" w:hAnsi="Browallia New" w:cs="Browallia New"/>
                <w:color w:val="000000" w:themeColor="text1"/>
                <w:sz w:val="24"/>
                <w:szCs w:val="24"/>
                <w:cs/>
              </w:rPr>
              <w:t xml:space="preserve"> </w:t>
            </w:r>
            <w:r w:rsidRPr="00422A55">
              <w:rPr>
                <w:rFonts w:ascii="Browallia New" w:eastAsia="Times New Roman" w:hAnsi="Browallia New" w:cs="Browallia New"/>
                <w:color w:val="000000" w:themeColor="text1"/>
                <w:sz w:val="24"/>
                <w:szCs w:val="24"/>
              </w:rPr>
              <w:t>month period ended</w:t>
            </w:r>
          </w:p>
        </w:tc>
      </w:tr>
      <w:tr w:rsidR="00337503" w:rsidRPr="00422A55" w:rsidTr="00EE01A9">
        <w:trPr>
          <w:trHeight w:val="20"/>
        </w:trPr>
        <w:tc>
          <w:tcPr>
            <w:tcW w:w="1337" w:type="pct"/>
            <w:tcBorders>
              <w:top w:val="nil"/>
              <w:left w:val="nil"/>
              <w:bottom w:val="nil"/>
              <w:right w:val="nil"/>
            </w:tcBorders>
            <w:shd w:val="clear" w:color="auto" w:fill="auto"/>
            <w:noWrap/>
            <w:vAlign w:val="bottom"/>
            <w:hideMark/>
          </w:tcPr>
          <w:p w:rsidR="008B2ED9" w:rsidRPr="00422A55" w:rsidRDefault="008B2ED9" w:rsidP="008B2ED9">
            <w:pPr>
              <w:ind w:firstLine="0"/>
              <w:jc w:val="left"/>
              <w:rPr>
                <w:rFonts w:ascii="Browallia New" w:eastAsia="Times New Roman" w:hAnsi="Browallia New" w:cs="Browallia New"/>
                <w:color w:val="000000" w:themeColor="text1"/>
                <w:sz w:val="24"/>
                <w:szCs w:val="24"/>
              </w:rPr>
            </w:pPr>
          </w:p>
        </w:tc>
        <w:tc>
          <w:tcPr>
            <w:tcW w:w="443" w:type="pct"/>
            <w:tcBorders>
              <w:top w:val="nil"/>
              <w:left w:val="nil"/>
              <w:bottom w:val="nil"/>
              <w:right w:val="nil"/>
            </w:tcBorders>
            <w:shd w:val="clear" w:color="auto" w:fill="auto"/>
            <w:noWrap/>
            <w:vAlign w:val="bottom"/>
            <w:hideMark/>
          </w:tcPr>
          <w:p w:rsidR="00F869B1" w:rsidRPr="00422A55" w:rsidRDefault="009F0A3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w:t>
            </w:r>
            <w:r w:rsidR="00301C40">
              <w:rPr>
                <w:rFonts w:ascii="Browallia New" w:hAnsi="Browallia New" w:cs="Browallia New"/>
                <w:color w:val="000000" w:themeColor="text1"/>
                <w:sz w:val="24"/>
                <w:szCs w:val="24"/>
              </w:rPr>
              <w:t>un</w:t>
            </w:r>
            <w:r w:rsidR="00890F65" w:rsidRPr="00422A55">
              <w:rPr>
                <w:rFonts w:ascii="Browallia New" w:hAnsi="Browallia New" w:cs="Browallia New"/>
                <w:color w:val="000000" w:themeColor="text1"/>
                <w:sz w:val="24"/>
                <w:szCs w:val="24"/>
              </w:rPr>
              <w:t xml:space="preserve"> 3</w:t>
            </w:r>
            <w:r w:rsidR="00301C40">
              <w:rPr>
                <w:rFonts w:ascii="Browallia New" w:hAnsi="Browallia New" w:cs="Browallia New"/>
                <w:color w:val="000000" w:themeColor="text1"/>
                <w:sz w:val="24"/>
                <w:szCs w:val="24"/>
              </w:rPr>
              <w:t>0</w:t>
            </w:r>
            <w:r w:rsidR="00890F65" w:rsidRPr="00422A55">
              <w:rPr>
                <w:rFonts w:ascii="Browallia New" w:hAnsi="Browallia New" w:cs="Browallia New"/>
                <w:color w:val="000000" w:themeColor="text1"/>
                <w:sz w:val="24"/>
                <w:szCs w:val="24"/>
              </w:rPr>
              <w:t>,</w:t>
            </w:r>
          </w:p>
          <w:p w:rsidR="008B2ED9"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2017</w:t>
            </w:r>
          </w:p>
        </w:tc>
        <w:tc>
          <w:tcPr>
            <w:tcW w:w="447" w:type="pct"/>
            <w:tcBorders>
              <w:top w:val="nil"/>
              <w:left w:val="nil"/>
              <w:bottom w:val="nil"/>
              <w:right w:val="nil"/>
            </w:tcBorders>
            <w:shd w:val="clear" w:color="auto" w:fill="auto"/>
            <w:noWrap/>
            <w:vAlign w:val="bottom"/>
            <w:hideMark/>
          </w:tcPr>
          <w:p w:rsidR="00F869B1"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Dec 31,</w:t>
            </w:r>
          </w:p>
          <w:p w:rsidR="008B2ED9"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2016</w:t>
            </w:r>
          </w:p>
        </w:tc>
        <w:tc>
          <w:tcPr>
            <w:tcW w:w="447" w:type="pct"/>
            <w:tcBorders>
              <w:top w:val="nil"/>
              <w:left w:val="nil"/>
              <w:bottom w:val="nil"/>
              <w:right w:val="nil"/>
            </w:tcBorders>
            <w:shd w:val="clear" w:color="auto" w:fill="auto"/>
            <w:noWrap/>
            <w:vAlign w:val="bottom"/>
            <w:hideMark/>
          </w:tcPr>
          <w:p w:rsidR="00F869B1" w:rsidRPr="00422A55" w:rsidRDefault="009F0A3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w:t>
            </w:r>
            <w:r w:rsidR="00301C40">
              <w:rPr>
                <w:rFonts w:ascii="Browallia New" w:hAnsi="Browallia New" w:cs="Browallia New"/>
                <w:color w:val="000000" w:themeColor="text1"/>
                <w:sz w:val="24"/>
                <w:szCs w:val="24"/>
              </w:rPr>
              <w:t>un</w:t>
            </w:r>
            <w:r w:rsidR="00301C40" w:rsidRPr="00422A55">
              <w:rPr>
                <w:rFonts w:ascii="Browallia New" w:hAnsi="Browallia New" w:cs="Browallia New"/>
                <w:color w:val="000000" w:themeColor="text1"/>
                <w:sz w:val="24"/>
                <w:szCs w:val="24"/>
              </w:rPr>
              <w:t xml:space="preserve"> 3</w:t>
            </w:r>
            <w:r w:rsidR="00301C40">
              <w:rPr>
                <w:rFonts w:ascii="Browallia New" w:hAnsi="Browallia New" w:cs="Browallia New"/>
                <w:color w:val="000000" w:themeColor="text1"/>
                <w:sz w:val="24"/>
                <w:szCs w:val="24"/>
              </w:rPr>
              <w:t>0</w:t>
            </w:r>
            <w:r w:rsidR="00890F65" w:rsidRPr="00422A55">
              <w:rPr>
                <w:rFonts w:ascii="Browallia New" w:hAnsi="Browallia New" w:cs="Browallia New"/>
                <w:color w:val="000000" w:themeColor="text1"/>
                <w:sz w:val="24"/>
                <w:szCs w:val="24"/>
              </w:rPr>
              <w:t>,</w:t>
            </w:r>
          </w:p>
          <w:p w:rsidR="008B2ED9"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2017</w:t>
            </w:r>
          </w:p>
        </w:tc>
        <w:tc>
          <w:tcPr>
            <w:tcW w:w="447" w:type="pct"/>
            <w:tcBorders>
              <w:top w:val="nil"/>
              <w:left w:val="nil"/>
              <w:bottom w:val="nil"/>
              <w:right w:val="nil"/>
            </w:tcBorders>
            <w:shd w:val="clear" w:color="auto" w:fill="auto"/>
            <w:noWrap/>
            <w:vAlign w:val="bottom"/>
            <w:hideMark/>
          </w:tcPr>
          <w:p w:rsidR="00B906F6"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Dec 31,</w:t>
            </w:r>
          </w:p>
          <w:p w:rsidR="008B2ED9"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2016</w:t>
            </w:r>
          </w:p>
        </w:tc>
        <w:tc>
          <w:tcPr>
            <w:tcW w:w="488" w:type="pct"/>
            <w:tcBorders>
              <w:top w:val="nil"/>
              <w:left w:val="nil"/>
              <w:right w:val="nil"/>
            </w:tcBorders>
            <w:shd w:val="clear" w:color="auto" w:fill="auto"/>
            <w:noWrap/>
            <w:vAlign w:val="bottom"/>
            <w:hideMark/>
          </w:tcPr>
          <w:p w:rsidR="00B906F6" w:rsidRPr="00422A55" w:rsidRDefault="00337503" w:rsidP="00337503">
            <w:pPr>
              <w:pStyle w:val="NoSpacing"/>
              <w:pBdr>
                <w:bottom w:val="single" w:sz="4" w:space="1" w:color="auto"/>
              </w:pBdr>
              <w:tabs>
                <w:tab w:val="left" w:pos="675"/>
              </w:tabs>
              <w:ind w:firstLine="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 xml:space="preserve">  </w:t>
            </w:r>
            <w:r w:rsidR="009F0A35">
              <w:rPr>
                <w:rFonts w:ascii="Browallia New" w:hAnsi="Browallia New" w:cs="Browallia New"/>
                <w:color w:val="000000" w:themeColor="text1"/>
                <w:sz w:val="24"/>
                <w:szCs w:val="24"/>
              </w:rPr>
              <w:t>J</w:t>
            </w:r>
            <w:r w:rsidR="00301C40">
              <w:rPr>
                <w:rFonts w:ascii="Browallia New" w:hAnsi="Browallia New" w:cs="Browallia New"/>
                <w:color w:val="000000" w:themeColor="text1"/>
                <w:sz w:val="24"/>
                <w:szCs w:val="24"/>
              </w:rPr>
              <w:t>un</w:t>
            </w:r>
            <w:r w:rsidR="00301C40" w:rsidRPr="00422A55">
              <w:rPr>
                <w:rFonts w:ascii="Browallia New" w:hAnsi="Browallia New" w:cs="Browallia New"/>
                <w:color w:val="000000" w:themeColor="text1"/>
                <w:sz w:val="24"/>
                <w:szCs w:val="24"/>
              </w:rPr>
              <w:t xml:space="preserve"> 3</w:t>
            </w:r>
            <w:r w:rsidR="00301C40">
              <w:rPr>
                <w:rFonts w:ascii="Browallia New" w:hAnsi="Browallia New" w:cs="Browallia New"/>
                <w:color w:val="000000" w:themeColor="text1"/>
                <w:sz w:val="24"/>
                <w:szCs w:val="24"/>
              </w:rPr>
              <w:t>0</w:t>
            </w:r>
            <w:r w:rsidR="00890F65" w:rsidRPr="00422A55">
              <w:rPr>
                <w:rFonts w:ascii="Browallia New" w:hAnsi="Browallia New" w:cs="Browallia New"/>
                <w:color w:val="000000" w:themeColor="text1"/>
                <w:sz w:val="24"/>
                <w:szCs w:val="24"/>
              </w:rPr>
              <w:t>,</w:t>
            </w:r>
          </w:p>
          <w:p w:rsidR="008B2ED9"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2017</w:t>
            </w:r>
          </w:p>
        </w:tc>
        <w:tc>
          <w:tcPr>
            <w:tcW w:w="496" w:type="pct"/>
            <w:tcBorders>
              <w:top w:val="nil"/>
              <w:left w:val="nil"/>
              <w:right w:val="nil"/>
            </w:tcBorders>
            <w:shd w:val="clear" w:color="auto" w:fill="auto"/>
            <w:noWrap/>
            <w:vAlign w:val="bottom"/>
            <w:hideMark/>
          </w:tcPr>
          <w:p w:rsidR="00B906F6"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Dec 31,</w:t>
            </w:r>
          </w:p>
          <w:p w:rsidR="008B2ED9" w:rsidRPr="00422A5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2016</w:t>
            </w:r>
          </w:p>
        </w:tc>
        <w:tc>
          <w:tcPr>
            <w:tcW w:w="452" w:type="pct"/>
            <w:tcBorders>
              <w:top w:val="nil"/>
              <w:left w:val="nil"/>
              <w:right w:val="nil"/>
            </w:tcBorders>
            <w:shd w:val="clear" w:color="auto" w:fill="auto"/>
            <w:noWrap/>
            <w:vAlign w:val="bottom"/>
            <w:hideMark/>
          </w:tcPr>
          <w:p w:rsidR="00B906F6" w:rsidRPr="00422A55" w:rsidRDefault="009F0A3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w:t>
            </w:r>
            <w:r w:rsidR="00301C40">
              <w:rPr>
                <w:rFonts w:ascii="Browallia New" w:hAnsi="Browallia New" w:cs="Browallia New"/>
                <w:color w:val="000000" w:themeColor="text1"/>
                <w:sz w:val="24"/>
                <w:szCs w:val="24"/>
              </w:rPr>
              <w:t>un</w:t>
            </w:r>
            <w:r w:rsidR="00301C40" w:rsidRPr="00422A55">
              <w:rPr>
                <w:rFonts w:ascii="Browallia New" w:hAnsi="Browallia New" w:cs="Browallia New"/>
                <w:color w:val="000000" w:themeColor="text1"/>
                <w:sz w:val="24"/>
                <w:szCs w:val="24"/>
              </w:rPr>
              <w:t xml:space="preserve"> 3</w:t>
            </w:r>
            <w:r w:rsidR="00301C40">
              <w:rPr>
                <w:rFonts w:ascii="Browallia New" w:hAnsi="Browallia New" w:cs="Browallia New"/>
                <w:color w:val="000000" w:themeColor="text1"/>
                <w:sz w:val="24"/>
                <w:szCs w:val="24"/>
              </w:rPr>
              <w:t>0</w:t>
            </w:r>
            <w:r w:rsidR="008E38DC" w:rsidRPr="00422A55">
              <w:rPr>
                <w:rFonts w:ascii="Browallia New" w:hAnsi="Browallia New" w:cs="Browallia New"/>
                <w:color w:val="000000" w:themeColor="text1"/>
                <w:sz w:val="24"/>
                <w:szCs w:val="24"/>
              </w:rPr>
              <w:t>,</w:t>
            </w:r>
          </w:p>
          <w:p w:rsidR="008B2ED9" w:rsidRPr="00422A55" w:rsidRDefault="008E38DC"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2017</w:t>
            </w:r>
          </w:p>
        </w:tc>
        <w:tc>
          <w:tcPr>
            <w:tcW w:w="444" w:type="pct"/>
            <w:tcBorders>
              <w:top w:val="nil"/>
              <w:left w:val="nil"/>
              <w:right w:val="nil"/>
            </w:tcBorders>
            <w:shd w:val="clear" w:color="auto" w:fill="auto"/>
            <w:noWrap/>
            <w:vAlign w:val="bottom"/>
            <w:hideMark/>
          </w:tcPr>
          <w:p w:rsidR="00B906F6" w:rsidRPr="00422A55" w:rsidRDefault="009F0A35"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w:t>
            </w:r>
            <w:r w:rsidR="00301C40">
              <w:rPr>
                <w:rFonts w:ascii="Browallia New" w:hAnsi="Browallia New" w:cs="Browallia New"/>
                <w:color w:val="000000" w:themeColor="text1"/>
                <w:sz w:val="24"/>
                <w:szCs w:val="24"/>
              </w:rPr>
              <w:t>un</w:t>
            </w:r>
            <w:r w:rsidR="00301C40" w:rsidRPr="00422A55">
              <w:rPr>
                <w:rFonts w:ascii="Browallia New" w:hAnsi="Browallia New" w:cs="Browallia New"/>
                <w:color w:val="000000" w:themeColor="text1"/>
                <w:sz w:val="24"/>
                <w:szCs w:val="24"/>
              </w:rPr>
              <w:t xml:space="preserve"> 3</w:t>
            </w:r>
            <w:r w:rsidR="00301C40">
              <w:rPr>
                <w:rFonts w:ascii="Browallia New" w:hAnsi="Browallia New" w:cs="Browallia New"/>
                <w:color w:val="000000" w:themeColor="text1"/>
                <w:sz w:val="24"/>
                <w:szCs w:val="24"/>
              </w:rPr>
              <w:t>0</w:t>
            </w:r>
            <w:r w:rsidR="008E38DC" w:rsidRPr="00422A55">
              <w:rPr>
                <w:rFonts w:ascii="Browallia New" w:hAnsi="Browallia New" w:cs="Browallia New"/>
                <w:color w:val="000000" w:themeColor="text1"/>
                <w:sz w:val="24"/>
                <w:szCs w:val="24"/>
              </w:rPr>
              <w:t>,</w:t>
            </w:r>
          </w:p>
          <w:p w:rsidR="008B2ED9" w:rsidRPr="00422A55" w:rsidRDefault="008E38DC" w:rsidP="00422A5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22A55">
              <w:rPr>
                <w:rFonts w:ascii="Browallia New" w:hAnsi="Browallia New" w:cs="Browallia New"/>
                <w:color w:val="000000" w:themeColor="text1"/>
                <w:sz w:val="24"/>
                <w:szCs w:val="24"/>
              </w:rPr>
              <w:t>2016</w:t>
            </w:r>
          </w:p>
        </w:tc>
      </w:tr>
      <w:tr w:rsidR="00337503" w:rsidRPr="00422A55" w:rsidTr="00EE01A9">
        <w:trPr>
          <w:trHeight w:val="144"/>
        </w:trPr>
        <w:tc>
          <w:tcPr>
            <w:tcW w:w="1337" w:type="pct"/>
            <w:tcBorders>
              <w:top w:val="nil"/>
              <w:left w:val="nil"/>
              <w:bottom w:val="nil"/>
              <w:right w:val="nil"/>
            </w:tcBorders>
            <w:shd w:val="clear" w:color="auto" w:fill="auto"/>
            <w:noWrap/>
            <w:hideMark/>
          </w:tcPr>
          <w:p w:rsidR="002E54E4" w:rsidRDefault="00E93B69" w:rsidP="00F869B1">
            <w:pPr>
              <w:tabs>
                <w:tab w:val="left" w:pos="567"/>
              </w:tabs>
              <w:ind w:firstLine="0"/>
              <w:jc w:val="left"/>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 xml:space="preserve">Eastern Power Group Public </w:t>
            </w:r>
            <w:r w:rsidR="002E54E4">
              <w:rPr>
                <w:rFonts w:ascii="Browallia New" w:eastAsia="Times New Roman" w:hAnsi="Browallia New" w:cs="Browallia New"/>
                <w:color w:val="000000" w:themeColor="text1"/>
                <w:sz w:val="24"/>
                <w:szCs w:val="24"/>
                <w:cs/>
              </w:rPr>
              <w:t xml:space="preserve"> </w:t>
            </w:r>
          </w:p>
          <w:p w:rsidR="00E93B69" w:rsidRPr="00422A55" w:rsidRDefault="002E54E4" w:rsidP="00F869B1">
            <w:pPr>
              <w:tabs>
                <w:tab w:val="left" w:pos="567"/>
              </w:tabs>
              <w:ind w:firstLine="0"/>
              <w:jc w:val="left"/>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cs/>
              </w:rPr>
              <w:t xml:space="preserve">   </w:t>
            </w:r>
            <w:r w:rsidR="00E93B69" w:rsidRPr="00422A55">
              <w:rPr>
                <w:rFonts w:ascii="Browallia New" w:eastAsia="Times New Roman" w:hAnsi="Browallia New" w:cs="Browallia New"/>
                <w:color w:val="000000" w:themeColor="text1"/>
                <w:sz w:val="24"/>
                <w:szCs w:val="24"/>
              </w:rPr>
              <w:t>Company Limited</w:t>
            </w:r>
          </w:p>
        </w:tc>
        <w:tc>
          <w:tcPr>
            <w:tcW w:w="443" w:type="pct"/>
            <w:tcBorders>
              <w:top w:val="nil"/>
              <w:left w:val="nil"/>
              <w:bottom w:val="nil"/>
              <w:right w:val="nil"/>
            </w:tcBorders>
            <w:shd w:val="clear" w:color="auto" w:fill="auto"/>
            <w:noWrap/>
            <w:vAlign w:val="bottom"/>
          </w:tcPr>
          <w:p w:rsidR="00E93B69" w:rsidRPr="00422A55" w:rsidRDefault="00800F30" w:rsidP="00800F30">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lang w:val="en-GB"/>
              </w:rPr>
              <w:t>12,000</w:t>
            </w:r>
          </w:p>
        </w:tc>
        <w:tc>
          <w:tcPr>
            <w:tcW w:w="447" w:type="pct"/>
            <w:tcBorders>
              <w:top w:val="nil"/>
              <w:left w:val="nil"/>
              <w:bottom w:val="nil"/>
              <w:right w:val="nil"/>
            </w:tcBorders>
            <w:shd w:val="clear" w:color="auto" w:fill="auto"/>
            <w:noWrap/>
            <w:vAlign w:val="bottom"/>
          </w:tcPr>
          <w:p w:rsidR="00E93B69" w:rsidRPr="00422A55" w:rsidRDefault="00800F30" w:rsidP="002E54E4">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lang w:val="en-GB"/>
              </w:rPr>
              <w:t>12,000</w:t>
            </w:r>
          </w:p>
        </w:tc>
        <w:tc>
          <w:tcPr>
            <w:tcW w:w="447" w:type="pct"/>
            <w:tcBorders>
              <w:top w:val="nil"/>
              <w:left w:val="nil"/>
              <w:bottom w:val="nil"/>
              <w:right w:val="nil"/>
            </w:tcBorders>
            <w:shd w:val="clear" w:color="auto" w:fill="auto"/>
            <w:noWrap/>
            <w:vAlign w:val="bottom"/>
          </w:tcPr>
          <w:p w:rsidR="00E93B69" w:rsidRPr="00422A55" w:rsidRDefault="00800F30" w:rsidP="002E54E4">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75.00</w:t>
            </w:r>
          </w:p>
        </w:tc>
        <w:tc>
          <w:tcPr>
            <w:tcW w:w="447" w:type="pct"/>
            <w:tcBorders>
              <w:top w:val="nil"/>
              <w:left w:val="nil"/>
              <w:bottom w:val="nil"/>
              <w:right w:val="nil"/>
            </w:tcBorders>
            <w:shd w:val="clear" w:color="auto" w:fill="auto"/>
            <w:noWrap/>
            <w:vAlign w:val="bottom"/>
          </w:tcPr>
          <w:p w:rsidR="00E93B69" w:rsidRPr="00422A55" w:rsidRDefault="00800F30" w:rsidP="002E54E4">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spacing w:after="100" w:afterAutospacing="1"/>
              <w:ind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75.00</w:t>
            </w:r>
          </w:p>
        </w:tc>
        <w:tc>
          <w:tcPr>
            <w:tcW w:w="488" w:type="pct"/>
            <w:tcBorders>
              <w:top w:val="nil"/>
              <w:left w:val="nil"/>
              <w:bottom w:val="nil"/>
              <w:right w:val="nil"/>
            </w:tcBorders>
            <w:shd w:val="clear" w:color="auto" w:fill="auto"/>
            <w:noWrap/>
            <w:vAlign w:val="bottom"/>
          </w:tcPr>
          <w:p w:rsidR="00E93B69" w:rsidRPr="00422A55" w:rsidRDefault="00800F30" w:rsidP="002E54E4">
            <w:pPr>
              <w:pBdr>
                <w:bottom w:val="doub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1,049</w:t>
            </w:r>
            <w:r w:rsidRPr="00422A55">
              <w:rPr>
                <w:rFonts w:ascii="Browallia New" w:eastAsia="Times New Roman" w:hAnsi="Browallia New" w:cs="Browallia New"/>
                <w:color w:val="000000" w:themeColor="text1"/>
                <w:sz w:val="24"/>
                <w:szCs w:val="24"/>
                <w:cs/>
              </w:rPr>
              <w:t>.</w:t>
            </w:r>
            <w:r w:rsidRPr="00422A55">
              <w:rPr>
                <w:rFonts w:ascii="Browallia New" w:eastAsia="Times New Roman" w:hAnsi="Browallia New" w:cs="Browallia New"/>
                <w:color w:val="000000" w:themeColor="text1"/>
                <w:sz w:val="24"/>
                <w:szCs w:val="24"/>
              </w:rPr>
              <w:t>96</w:t>
            </w:r>
          </w:p>
        </w:tc>
        <w:tc>
          <w:tcPr>
            <w:tcW w:w="496" w:type="pct"/>
            <w:tcBorders>
              <w:top w:val="nil"/>
              <w:left w:val="nil"/>
              <w:bottom w:val="nil"/>
              <w:right w:val="nil"/>
            </w:tcBorders>
            <w:shd w:val="clear" w:color="auto" w:fill="auto"/>
            <w:noWrap/>
            <w:vAlign w:val="bottom"/>
          </w:tcPr>
          <w:p w:rsidR="00E93B69" w:rsidRPr="00422A55" w:rsidRDefault="00E93B69" w:rsidP="002E54E4">
            <w:pPr>
              <w:pBdr>
                <w:bottom w:val="double" w:sz="4" w:space="1" w:color="auto"/>
              </w:pBdr>
              <w:ind w:firstLine="0"/>
              <w:jc w:val="center"/>
              <w:rPr>
                <w:rFonts w:ascii="Browallia New" w:eastAsia="Times New Roman" w:hAnsi="Browallia New" w:cs="Browallia New"/>
                <w:color w:val="000000" w:themeColor="text1"/>
                <w:sz w:val="24"/>
                <w:szCs w:val="24"/>
              </w:rPr>
            </w:pPr>
            <w:r w:rsidRPr="00422A55">
              <w:rPr>
                <w:rFonts w:ascii="Browallia New" w:eastAsia="Times New Roman" w:hAnsi="Browallia New" w:cs="Browallia New"/>
                <w:color w:val="000000" w:themeColor="text1"/>
                <w:sz w:val="24"/>
                <w:szCs w:val="24"/>
              </w:rPr>
              <w:t>1,049</w:t>
            </w:r>
            <w:r w:rsidRPr="00422A55">
              <w:rPr>
                <w:rFonts w:ascii="Browallia New" w:eastAsia="Times New Roman" w:hAnsi="Browallia New" w:cs="Browallia New"/>
                <w:color w:val="000000" w:themeColor="text1"/>
                <w:sz w:val="24"/>
                <w:szCs w:val="24"/>
                <w:cs/>
              </w:rPr>
              <w:t>.</w:t>
            </w:r>
            <w:r w:rsidRPr="00422A55">
              <w:rPr>
                <w:rFonts w:ascii="Browallia New" w:eastAsia="Times New Roman" w:hAnsi="Browallia New" w:cs="Browallia New"/>
                <w:color w:val="000000" w:themeColor="text1"/>
                <w:sz w:val="24"/>
                <w:szCs w:val="24"/>
              </w:rPr>
              <w:t>96</w:t>
            </w:r>
          </w:p>
        </w:tc>
        <w:tc>
          <w:tcPr>
            <w:tcW w:w="452" w:type="pct"/>
            <w:tcBorders>
              <w:top w:val="nil"/>
              <w:left w:val="nil"/>
              <w:bottom w:val="nil"/>
              <w:right w:val="nil"/>
            </w:tcBorders>
            <w:shd w:val="clear" w:color="auto" w:fill="auto"/>
            <w:noWrap/>
            <w:vAlign w:val="bottom"/>
          </w:tcPr>
          <w:p w:rsidR="00E93B69" w:rsidRPr="00422A55" w:rsidRDefault="00800F30" w:rsidP="00800F30">
            <w:pPr>
              <w:pBdr>
                <w:bottom w:val="double" w:sz="4" w:space="1" w:color="auto"/>
              </w:pBdr>
              <w:ind w:firstLine="0"/>
              <w:jc w:val="right"/>
              <w:rPr>
                <w:rFonts w:ascii="Browallia New" w:eastAsia="Times New Roman" w:hAnsi="Browallia New" w:cs="Browallia New"/>
                <w:color w:val="000000" w:themeColor="text1"/>
                <w:sz w:val="24"/>
                <w:szCs w:val="24"/>
              </w:rPr>
            </w:pPr>
            <w:r w:rsidRPr="00C76A7E">
              <w:rPr>
                <w:rFonts w:ascii="Browallia New" w:eastAsia="Times New Roman" w:hAnsi="Browallia New" w:cs="Browallia New"/>
                <w:szCs w:val="22"/>
              </w:rPr>
              <w:t>-</w:t>
            </w:r>
          </w:p>
        </w:tc>
        <w:tc>
          <w:tcPr>
            <w:tcW w:w="444" w:type="pct"/>
            <w:tcBorders>
              <w:top w:val="nil"/>
              <w:left w:val="nil"/>
              <w:bottom w:val="nil"/>
              <w:right w:val="nil"/>
            </w:tcBorders>
            <w:shd w:val="clear" w:color="auto" w:fill="auto"/>
            <w:noWrap/>
            <w:vAlign w:val="bottom"/>
            <w:hideMark/>
          </w:tcPr>
          <w:p w:rsidR="00E93B69" w:rsidRPr="00422A55" w:rsidRDefault="009A429E" w:rsidP="009A429E">
            <w:pPr>
              <w:pBdr>
                <w:bottom w:val="double" w:sz="4" w:space="1" w:color="auto"/>
              </w:pBdr>
              <w:tabs>
                <w:tab w:val="left" w:pos="-1951"/>
              </w:tabs>
              <w:ind w:firstLine="0"/>
              <w:jc w:val="right"/>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w:t>
            </w:r>
          </w:p>
        </w:tc>
      </w:tr>
    </w:tbl>
    <w:p w:rsidR="00D80CB8" w:rsidRPr="003752C8" w:rsidRDefault="00D80CB8" w:rsidP="003752C8">
      <w:pPr>
        <w:tabs>
          <w:tab w:val="left" w:pos="567"/>
        </w:tabs>
        <w:ind w:firstLine="0"/>
        <w:rPr>
          <w:rFonts w:ascii="Browallia New" w:eastAsia="Times New Roman" w:hAnsi="Browallia New" w:cs="Browallia New"/>
          <w:b/>
          <w:bCs/>
          <w:color w:val="000000" w:themeColor="text1"/>
          <w:sz w:val="28"/>
        </w:rPr>
      </w:pPr>
    </w:p>
    <w:p w:rsidR="00580D42" w:rsidRPr="00DC5772" w:rsidRDefault="00580D42" w:rsidP="00580D42">
      <w:pPr>
        <w:ind w:firstLine="0"/>
        <w:jc w:val="left"/>
        <w:rPr>
          <w:rFonts w:ascii="Browallia New" w:eastAsia="Times New Roman" w:hAnsi="Browallia New" w:cs="Browallia New"/>
          <w:b/>
          <w:bCs/>
          <w:sz w:val="28"/>
        </w:rPr>
      </w:pPr>
      <w:r>
        <w:rPr>
          <w:rFonts w:ascii="Browallia New" w:eastAsia="Times New Roman" w:hAnsi="Browallia New" w:cs="Browallia New"/>
          <w:b/>
          <w:bCs/>
          <w:sz w:val="28"/>
        </w:rPr>
        <w:t>9</w:t>
      </w:r>
      <w:r w:rsidRPr="00C76A7E">
        <w:rPr>
          <w:rFonts w:ascii="Browallia New" w:eastAsia="Times New Roman" w:hAnsi="Browallia New" w:cs="Browallia New"/>
          <w:b/>
          <w:bCs/>
          <w:sz w:val="28"/>
        </w:rPr>
        <w:t>.</w:t>
      </w:r>
      <w:r w:rsidRPr="00C76A7E">
        <w:rPr>
          <w:rFonts w:ascii="Browallia New" w:eastAsia="Times New Roman" w:hAnsi="Browallia New" w:cs="Browallia New"/>
          <w:b/>
          <w:bCs/>
          <w:sz w:val="28"/>
        </w:rPr>
        <w:tab/>
      </w:r>
      <w:r w:rsidR="004369E4">
        <w:rPr>
          <w:rFonts w:ascii="Browallia New" w:eastAsia="Times New Roman" w:hAnsi="Browallia New" w:cs="Browallia New"/>
          <w:b/>
          <w:bCs/>
          <w:sz w:val="28"/>
        </w:rPr>
        <w:t>INVESTMENTS IN ASSOCIATE COMPANIES</w:t>
      </w:r>
    </w:p>
    <w:p w:rsidR="00580D42" w:rsidRPr="00DC5772" w:rsidRDefault="004369E4" w:rsidP="00580D42">
      <w:pPr>
        <w:spacing w:before="120"/>
        <w:ind w:firstLine="720"/>
        <w:jc w:val="left"/>
        <w:rPr>
          <w:rFonts w:ascii="Browallia New" w:eastAsia="Times New Roman" w:hAnsi="Browallia New" w:cs="Browallia New"/>
          <w:b/>
          <w:bCs/>
          <w:sz w:val="28"/>
        </w:rPr>
      </w:pPr>
      <w:r>
        <w:rPr>
          <w:rFonts w:ascii="Browallia New" w:eastAsia="Times New Roman" w:hAnsi="Browallia New" w:cs="Browallia New"/>
          <w:sz w:val="28"/>
        </w:rPr>
        <w:t>Investments in associate companies</w:t>
      </w:r>
      <w:r w:rsidR="00DC5772" w:rsidRPr="00DC5772">
        <w:rPr>
          <w:rFonts w:ascii="Browallia New" w:eastAsia="Times New Roman" w:hAnsi="Browallia New" w:cs="Browallia New"/>
          <w:sz w:val="28"/>
        </w:rPr>
        <w:t xml:space="preserve"> are as follows</w:t>
      </w:r>
      <w:r w:rsidR="00580D42" w:rsidRPr="00DC5772">
        <w:rPr>
          <w:rFonts w:ascii="Browallia New" w:eastAsia="Times New Roman" w:hAnsi="Browallia New" w:cs="Browallia New"/>
          <w:sz w:val="28"/>
          <w:cs/>
        </w:rPr>
        <w:t>.-</w:t>
      </w:r>
    </w:p>
    <w:p w:rsidR="00580D42" w:rsidRPr="00DC5772" w:rsidRDefault="00580D42" w:rsidP="00580D42">
      <w:pPr>
        <w:spacing w:before="120" w:after="120"/>
        <w:ind w:firstLine="720"/>
        <w:contextualSpacing/>
        <w:rPr>
          <w:rFonts w:ascii="Browallia New" w:hAnsi="Browallia New" w:cs="Browallia New"/>
          <w:sz w:val="12"/>
          <w:szCs w:val="12"/>
        </w:rPr>
      </w:pPr>
    </w:p>
    <w:tbl>
      <w:tblPr>
        <w:tblW w:w="5108" w:type="pct"/>
        <w:tblInd w:w="108" w:type="dxa"/>
        <w:tblLayout w:type="fixed"/>
        <w:tblLook w:val="04A0" w:firstRow="1" w:lastRow="0" w:firstColumn="1" w:lastColumn="0" w:noHBand="0" w:noVBand="1"/>
      </w:tblPr>
      <w:tblGrid>
        <w:gridCol w:w="1985"/>
        <w:gridCol w:w="850"/>
        <w:gridCol w:w="995"/>
        <w:gridCol w:w="852"/>
        <w:gridCol w:w="880"/>
        <w:gridCol w:w="1135"/>
        <w:gridCol w:w="1115"/>
        <w:gridCol w:w="1133"/>
        <w:gridCol w:w="1121"/>
      </w:tblGrid>
      <w:tr w:rsidR="00324C79" w:rsidRPr="00324C79" w:rsidTr="00324C79">
        <w:trPr>
          <w:trHeight w:val="20"/>
        </w:trPr>
        <w:tc>
          <w:tcPr>
            <w:tcW w:w="986" w:type="pct"/>
            <w:shd w:val="clear" w:color="auto" w:fill="auto"/>
            <w:noWrap/>
            <w:vAlign w:val="bottom"/>
            <w:hideMark/>
          </w:tcPr>
          <w:p w:rsidR="00597897" w:rsidRPr="00324C79" w:rsidRDefault="00597897" w:rsidP="00597897">
            <w:pPr>
              <w:ind w:left="-250" w:firstLine="0"/>
              <w:jc w:val="left"/>
              <w:rPr>
                <w:rFonts w:ascii="Browallia New" w:eastAsia="Times New Roman" w:hAnsi="Browallia New" w:cs="Browallia New"/>
                <w:sz w:val="24"/>
                <w:szCs w:val="24"/>
              </w:rPr>
            </w:pPr>
          </w:p>
        </w:tc>
        <w:tc>
          <w:tcPr>
            <w:tcW w:w="1776" w:type="pct"/>
            <w:gridSpan w:val="4"/>
            <w:shd w:val="clear" w:color="auto" w:fill="auto"/>
            <w:noWrap/>
            <w:vAlign w:val="bottom"/>
          </w:tcPr>
          <w:p w:rsidR="00597897" w:rsidRPr="00324C79" w:rsidRDefault="00597897" w:rsidP="00597897">
            <w:pPr>
              <w:ind w:left="-250" w:firstLine="2"/>
              <w:jc w:val="center"/>
              <w:rPr>
                <w:rFonts w:ascii="Browallia New" w:eastAsia="Times New Roman" w:hAnsi="Browallia New" w:cs="Browallia New"/>
                <w:sz w:val="24"/>
                <w:szCs w:val="24"/>
              </w:rPr>
            </w:pPr>
          </w:p>
        </w:tc>
        <w:tc>
          <w:tcPr>
            <w:tcW w:w="2238" w:type="pct"/>
            <w:gridSpan w:val="4"/>
            <w:shd w:val="clear" w:color="auto" w:fill="auto"/>
            <w:vAlign w:val="bottom"/>
          </w:tcPr>
          <w:p w:rsidR="00597897" w:rsidRPr="00324C79" w:rsidRDefault="00597897" w:rsidP="00597897">
            <w:pPr>
              <w:pBdr>
                <w:bottom w:val="single" w:sz="4" w:space="1" w:color="auto"/>
              </w:pBdr>
              <w:ind w:left="-250" w:firstLine="0"/>
              <w:jc w:val="center"/>
              <w:rPr>
                <w:rFonts w:ascii="Browallia New" w:eastAsia="Times New Roman" w:hAnsi="Browallia New" w:cs="Browallia New"/>
                <w:sz w:val="24"/>
                <w:szCs w:val="24"/>
              </w:rPr>
            </w:pPr>
            <w:r w:rsidRPr="00324C79">
              <w:rPr>
                <w:rFonts w:ascii="Browallia New" w:eastAsia="Times New Roman" w:hAnsi="Browallia New" w:cs="Browallia New"/>
                <w:sz w:val="24"/>
                <w:szCs w:val="24"/>
              </w:rPr>
              <w:t>Unit</w:t>
            </w:r>
            <w:r w:rsidRPr="00324C79">
              <w:rPr>
                <w:rFonts w:ascii="Browallia New" w:eastAsia="Times New Roman" w:hAnsi="Browallia New" w:cs="Browallia New"/>
                <w:sz w:val="24"/>
                <w:szCs w:val="24"/>
                <w:cs/>
              </w:rPr>
              <w:t xml:space="preserve"> : </w:t>
            </w:r>
            <w:r w:rsidRPr="00324C79">
              <w:rPr>
                <w:rFonts w:ascii="Browallia New" w:eastAsia="Times New Roman" w:hAnsi="Browallia New" w:cs="Browallia New"/>
                <w:sz w:val="24"/>
                <w:szCs w:val="24"/>
              </w:rPr>
              <w:t>Million Baht</w:t>
            </w:r>
          </w:p>
        </w:tc>
      </w:tr>
      <w:tr w:rsidR="00324C79" w:rsidRPr="00324C79" w:rsidTr="00324C79">
        <w:trPr>
          <w:trHeight w:val="20"/>
        </w:trPr>
        <w:tc>
          <w:tcPr>
            <w:tcW w:w="986" w:type="pct"/>
            <w:shd w:val="clear" w:color="auto" w:fill="auto"/>
            <w:noWrap/>
            <w:vAlign w:val="bottom"/>
          </w:tcPr>
          <w:p w:rsidR="00597897" w:rsidRPr="00324C79" w:rsidRDefault="00597897" w:rsidP="00597897">
            <w:pPr>
              <w:ind w:left="-250" w:firstLine="0"/>
              <w:jc w:val="left"/>
              <w:rPr>
                <w:rFonts w:ascii="Browallia New" w:eastAsia="Times New Roman" w:hAnsi="Browallia New" w:cs="Browallia New"/>
                <w:sz w:val="24"/>
                <w:szCs w:val="24"/>
              </w:rPr>
            </w:pPr>
          </w:p>
        </w:tc>
        <w:tc>
          <w:tcPr>
            <w:tcW w:w="1776" w:type="pct"/>
            <w:gridSpan w:val="4"/>
            <w:shd w:val="clear" w:color="auto" w:fill="auto"/>
            <w:noWrap/>
            <w:vAlign w:val="bottom"/>
          </w:tcPr>
          <w:p w:rsidR="00597897" w:rsidRPr="00324C79" w:rsidRDefault="00597897" w:rsidP="00597897">
            <w:pPr>
              <w:pBdr>
                <w:bottom w:val="single" w:sz="4" w:space="1" w:color="auto"/>
              </w:pBdr>
              <w:ind w:left="-250" w:firstLine="2"/>
              <w:jc w:val="center"/>
              <w:rPr>
                <w:rFonts w:ascii="Browallia New" w:eastAsia="Times New Roman" w:hAnsi="Browallia New" w:cs="Browallia New"/>
                <w:sz w:val="24"/>
                <w:szCs w:val="24"/>
                <w:cs/>
              </w:rPr>
            </w:pPr>
            <w:r w:rsidRPr="00324C79">
              <w:rPr>
                <w:rFonts w:ascii="Browallia New" w:eastAsia="Times New Roman" w:hAnsi="Browallia New" w:cs="Browallia New" w:hint="cs"/>
                <w:sz w:val="24"/>
                <w:szCs w:val="24"/>
                <w:cs/>
              </w:rPr>
              <w:t xml:space="preserve">     </w:t>
            </w:r>
            <w:r w:rsidRPr="00324C79">
              <w:rPr>
                <w:rFonts w:ascii="Browallia New" w:eastAsia="Times New Roman" w:hAnsi="Browallia New" w:cs="Browallia New"/>
                <w:sz w:val="24"/>
                <w:szCs w:val="24"/>
              </w:rPr>
              <w:t>As at Jun 30, 2017 and Dec 31,2016</w:t>
            </w:r>
          </w:p>
        </w:tc>
        <w:tc>
          <w:tcPr>
            <w:tcW w:w="2238" w:type="pct"/>
            <w:gridSpan w:val="4"/>
            <w:shd w:val="clear" w:color="auto" w:fill="auto"/>
            <w:vAlign w:val="bottom"/>
          </w:tcPr>
          <w:p w:rsidR="00597897" w:rsidRPr="00324C79" w:rsidRDefault="00597897" w:rsidP="00597897">
            <w:pPr>
              <w:pBdr>
                <w:bottom w:val="single" w:sz="4" w:space="1" w:color="auto"/>
              </w:pBdr>
              <w:ind w:left="-250" w:firstLine="0"/>
              <w:jc w:val="center"/>
              <w:rPr>
                <w:rFonts w:ascii="Browallia New" w:eastAsia="Times New Roman" w:hAnsi="Browallia New" w:cs="Browallia New"/>
                <w:sz w:val="24"/>
                <w:szCs w:val="24"/>
              </w:rPr>
            </w:pPr>
            <w:r w:rsidRPr="00324C79">
              <w:rPr>
                <w:rFonts w:ascii="Browallia New" w:eastAsia="Times New Roman" w:hAnsi="Browallia New" w:cs="Browallia New"/>
                <w:sz w:val="24"/>
                <w:szCs w:val="24"/>
              </w:rPr>
              <w:t>Consolidated</w:t>
            </w:r>
          </w:p>
        </w:tc>
      </w:tr>
      <w:tr w:rsidR="00324C79" w:rsidRPr="00324C79" w:rsidTr="00324C79">
        <w:trPr>
          <w:trHeight w:val="20"/>
        </w:trPr>
        <w:tc>
          <w:tcPr>
            <w:tcW w:w="986" w:type="pct"/>
            <w:shd w:val="clear" w:color="auto" w:fill="auto"/>
            <w:noWrap/>
            <w:vAlign w:val="bottom"/>
            <w:hideMark/>
          </w:tcPr>
          <w:p w:rsidR="00580D42" w:rsidRPr="00324C79" w:rsidRDefault="00580D42" w:rsidP="00B11B44">
            <w:pPr>
              <w:ind w:left="-250" w:firstLine="0"/>
              <w:jc w:val="left"/>
              <w:rPr>
                <w:rFonts w:ascii="Browallia New" w:eastAsia="Times New Roman" w:hAnsi="Browallia New" w:cs="Browallia New"/>
                <w:sz w:val="24"/>
                <w:szCs w:val="24"/>
              </w:rPr>
            </w:pPr>
          </w:p>
        </w:tc>
        <w:tc>
          <w:tcPr>
            <w:tcW w:w="916" w:type="pct"/>
            <w:gridSpan w:val="2"/>
            <w:shd w:val="clear" w:color="auto" w:fill="auto"/>
            <w:noWrap/>
            <w:vAlign w:val="bottom"/>
            <w:hideMark/>
          </w:tcPr>
          <w:p w:rsidR="00DC5772" w:rsidRPr="00324C79" w:rsidRDefault="00324C79" w:rsidP="00DC5772">
            <w:pPr>
              <w:pBdr>
                <w:bottom w:val="single" w:sz="4" w:space="1" w:color="auto"/>
              </w:pBdr>
              <w:ind w:left="-250" w:firstLine="2"/>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00DC5772" w:rsidRPr="00324C79">
              <w:rPr>
                <w:rFonts w:ascii="Browallia New" w:eastAsia="Times New Roman" w:hAnsi="Browallia New" w:cs="Browallia New"/>
                <w:sz w:val="24"/>
                <w:szCs w:val="24"/>
              </w:rPr>
              <w:t>Paid - up share capital</w:t>
            </w:r>
          </w:p>
          <w:p w:rsidR="00580D42" w:rsidRPr="00324C79" w:rsidRDefault="00324C79" w:rsidP="00DC5772">
            <w:pPr>
              <w:pBdr>
                <w:bottom w:val="single" w:sz="4" w:space="1" w:color="auto"/>
              </w:pBdr>
              <w:ind w:left="-250" w:firstLine="2"/>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00DC5772" w:rsidRPr="00324C79">
              <w:rPr>
                <w:rFonts w:ascii="Browallia New" w:eastAsia="Times New Roman" w:hAnsi="Browallia New" w:cs="Browallia New"/>
                <w:sz w:val="24"/>
                <w:szCs w:val="24"/>
              </w:rPr>
              <w:t>(Million Baht)</w:t>
            </w:r>
          </w:p>
        </w:tc>
        <w:tc>
          <w:tcPr>
            <w:tcW w:w="859" w:type="pct"/>
            <w:gridSpan w:val="2"/>
            <w:shd w:val="clear" w:color="auto" w:fill="auto"/>
            <w:noWrap/>
            <w:vAlign w:val="bottom"/>
            <w:hideMark/>
          </w:tcPr>
          <w:p w:rsidR="004369E4" w:rsidRPr="00324C79" w:rsidRDefault="003F4C73" w:rsidP="00DC5772">
            <w:pPr>
              <w:pBdr>
                <w:bottom w:val="single" w:sz="4" w:space="1" w:color="auto"/>
              </w:pBdr>
              <w:ind w:left="-250" w:firstLine="0"/>
              <w:jc w:val="center"/>
              <w:rPr>
                <w:rFonts w:ascii="Browallia New" w:eastAsia="Times New Roman" w:hAnsi="Browallia New" w:cs="Browallia New"/>
                <w:sz w:val="24"/>
                <w:szCs w:val="24"/>
              </w:rPr>
            </w:pPr>
            <w:r w:rsidRPr="00013564">
              <w:rPr>
                <w:rFonts w:ascii="Browallia New" w:eastAsia="Times New Roman" w:hAnsi="Browallia New" w:cs="Browallia New"/>
                <w:color w:val="000000" w:themeColor="text1"/>
                <w:sz w:val="24"/>
                <w:szCs w:val="24"/>
              </w:rPr>
              <w:t>Investment</w:t>
            </w:r>
            <w:r w:rsidR="004369E4" w:rsidRPr="00324C79">
              <w:rPr>
                <w:rFonts w:ascii="Browallia New" w:eastAsia="Times New Roman" w:hAnsi="Browallia New" w:cs="Browallia New"/>
                <w:sz w:val="24"/>
                <w:szCs w:val="24"/>
              </w:rPr>
              <w:t xml:space="preserve"> </w:t>
            </w:r>
          </w:p>
          <w:p w:rsidR="00580D42" w:rsidRPr="00324C79" w:rsidRDefault="003F4C73" w:rsidP="00DC5772">
            <w:pPr>
              <w:pBdr>
                <w:bottom w:val="single" w:sz="4" w:space="1" w:color="auto"/>
              </w:pBdr>
              <w:ind w:left="-250" w:firstLine="0"/>
              <w:jc w:val="center"/>
              <w:rPr>
                <w:rFonts w:ascii="Browallia New" w:eastAsia="Times New Roman" w:hAnsi="Browallia New" w:cs="Browallia New"/>
                <w:sz w:val="24"/>
                <w:szCs w:val="24"/>
              </w:rPr>
            </w:pPr>
            <w:r w:rsidRPr="00013564">
              <w:rPr>
                <w:rFonts w:ascii="Browallia New" w:eastAsia="Times New Roman" w:hAnsi="Browallia New" w:cs="Browallia New"/>
                <w:color w:val="000000" w:themeColor="text1"/>
                <w:sz w:val="24"/>
                <w:szCs w:val="24"/>
              </w:rPr>
              <w:t>proportion</w:t>
            </w:r>
            <w:r w:rsidRPr="00013564">
              <w:rPr>
                <w:rFonts w:ascii="Browallia New" w:eastAsia="Times New Roman" w:hAnsi="Browallia New" w:cs="Browallia New"/>
                <w:color w:val="000000" w:themeColor="text1"/>
                <w:sz w:val="24"/>
                <w:szCs w:val="24"/>
                <w:cs/>
              </w:rPr>
              <w:t xml:space="preserve"> (%)</w:t>
            </w:r>
          </w:p>
        </w:tc>
        <w:tc>
          <w:tcPr>
            <w:tcW w:w="1118" w:type="pct"/>
            <w:gridSpan w:val="2"/>
            <w:shd w:val="clear" w:color="auto" w:fill="auto"/>
            <w:vAlign w:val="bottom"/>
          </w:tcPr>
          <w:p w:rsidR="00580D42" w:rsidRPr="00324C79" w:rsidRDefault="00DC5772" w:rsidP="00B11B44">
            <w:pPr>
              <w:pBdr>
                <w:bottom w:val="single" w:sz="4" w:space="1" w:color="auto"/>
              </w:pBdr>
              <w:ind w:firstLine="0"/>
              <w:jc w:val="center"/>
              <w:rPr>
                <w:rFonts w:ascii="Browallia New" w:eastAsia="Times New Roman" w:hAnsi="Browallia New" w:cs="Browallia New"/>
                <w:sz w:val="24"/>
                <w:szCs w:val="24"/>
              </w:rPr>
            </w:pPr>
            <w:r w:rsidRPr="00324C79">
              <w:rPr>
                <w:rFonts w:ascii="Browallia New" w:hAnsi="Browallia New" w:cs="Browallia New"/>
                <w:color w:val="000000"/>
                <w:sz w:val="24"/>
                <w:szCs w:val="24"/>
              </w:rPr>
              <w:t>Equity Method</w:t>
            </w:r>
          </w:p>
        </w:tc>
        <w:tc>
          <w:tcPr>
            <w:tcW w:w="1121" w:type="pct"/>
            <w:gridSpan w:val="2"/>
            <w:shd w:val="clear" w:color="auto" w:fill="auto"/>
            <w:noWrap/>
            <w:vAlign w:val="bottom"/>
            <w:hideMark/>
          </w:tcPr>
          <w:p w:rsidR="00580D42" w:rsidRPr="00324C79" w:rsidRDefault="00597897" w:rsidP="00B11B44">
            <w:pPr>
              <w:pBdr>
                <w:bottom w:val="single" w:sz="4" w:space="1" w:color="auto"/>
              </w:pBdr>
              <w:ind w:firstLine="0"/>
              <w:jc w:val="center"/>
              <w:rPr>
                <w:rFonts w:ascii="Browallia New" w:eastAsia="Times New Roman" w:hAnsi="Browallia New" w:cs="Browallia New"/>
                <w:sz w:val="24"/>
                <w:szCs w:val="24"/>
              </w:rPr>
            </w:pPr>
            <w:r w:rsidRPr="00324C79">
              <w:rPr>
                <w:rFonts w:ascii="Browallia New" w:eastAsia="Times New Roman" w:hAnsi="Browallia New" w:cs="Browallia New"/>
                <w:sz w:val="24"/>
                <w:szCs w:val="24"/>
              </w:rPr>
              <w:t xml:space="preserve">Share of profit (loss)        </w:t>
            </w:r>
            <w:r w:rsidR="00DC5772" w:rsidRPr="00324C79">
              <w:rPr>
                <w:rFonts w:ascii="Browallia New" w:eastAsia="Times New Roman" w:hAnsi="Browallia New" w:cs="Browallia New"/>
                <w:sz w:val="24"/>
                <w:szCs w:val="24"/>
              </w:rPr>
              <w:t xml:space="preserve">Six </w:t>
            </w:r>
            <w:r w:rsidR="00951D2B" w:rsidRPr="00324C79">
              <w:rPr>
                <w:rFonts w:ascii="Browallia New" w:eastAsia="Times New Roman" w:hAnsi="Browallia New" w:cs="Browallia New"/>
                <w:sz w:val="24"/>
                <w:szCs w:val="24"/>
              </w:rPr>
              <w:t>-</w:t>
            </w:r>
            <w:r w:rsidR="00DC5772" w:rsidRPr="00324C79">
              <w:rPr>
                <w:rFonts w:ascii="Browallia New" w:eastAsia="Times New Roman" w:hAnsi="Browallia New" w:cs="Browallia New"/>
                <w:sz w:val="24"/>
                <w:szCs w:val="24"/>
              </w:rPr>
              <w:t xml:space="preserve"> month period ended</w:t>
            </w:r>
          </w:p>
        </w:tc>
      </w:tr>
      <w:tr w:rsidR="00324C79" w:rsidRPr="00324C79" w:rsidTr="00324C79">
        <w:trPr>
          <w:trHeight w:val="20"/>
        </w:trPr>
        <w:tc>
          <w:tcPr>
            <w:tcW w:w="986" w:type="pct"/>
            <w:shd w:val="clear" w:color="auto" w:fill="auto"/>
            <w:noWrap/>
            <w:vAlign w:val="bottom"/>
          </w:tcPr>
          <w:p w:rsidR="00DC4675" w:rsidRPr="00324C79" w:rsidRDefault="00DC4675" w:rsidP="00B11B44">
            <w:pPr>
              <w:ind w:left="-250" w:firstLine="0"/>
              <w:jc w:val="left"/>
              <w:rPr>
                <w:rFonts w:ascii="Browallia New" w:eastAsia="Times New Roman" w:hAnsi="Browallia New" w:cs="Browallia New"/>
                <w:sz w:val="24"/>
                <w:szCs w:val="24"/>
              </w:rPr>
            </w:pPr>
          </w:p>
        </w:tc>
        <w:tc>
          <w:tcPr>
            <w:tcW w:w="422" w:type="pct"/>
            <w:shd w:val="clear" w:color="auto" w:fill="auto"/>
            <w:noWrap/>
          </w:tcPr>
          <w:p w:rsidR="00DC4675" w:rsidRPr="00324C79" w:rsidRDefault="00324C79" w:rsidP="00324C79">
            <w:pPr>
              <w:pStyle w:val="NoSpacing"/>
              <w:tabs>
                <w:tab w:val="left" w:pos="567"/>
              </w:tabs>
              <w:ind w:left="-250" w:firstLine="2"/>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 xml:space="preserve">     J</w:t>
            </w:r>
            <w:r w:rsidRPr="00324C79">
              <w:rPr>
                <w:rFonts w:ascii="Browallia New" w:eastAsia="Times New Roman" w:hAnsi="Browallia New" w:cs="Browallia New"/>
                <w:color w:val="000000" w:themeColor="text1"/>
                <w:sz w:val="24"/>
                <w:szCs w:val="24"/>
              </w:rPr>
              <w:t>un 30,</w:t>
            </w:r>
          </w:p>
        </w:tc>
        <w:tc>
          <w:tcPr>
            <w:tcW w:w="494" w:type="pct"/>
            <w:shd w:val="clear" w:color="auto" w:fill="auto"/>
            <w:noWrap/>
          </w:tcPr>
          <w:p w:rsidR="00DC4675" w:rsidRPr="00324C79" w:rsidRDefault="00324C79" w:rsidP="00324C79">
            <w:pPr>
              <w:pStyle w:val="NoSpacing"/>
              <w:tabs>
                <w:tab w:val="left" w:pos="567"/>
              </w:tabs>
              <w:ind w:left="-250"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 xml:space="preserve">     </w:t>
            </w:r>
            <w:r w:rsidRPr="00324C79">
              <w:rPr>
                <w:rFonts w:ascii="Browallia New" w:eastAsia="Times New Roman" w:hAnsi="Browallia New" w:cs="Browallia New"/>
                <w:color w:val="000000" w:themeColor="text1"/>
                <w:sz w:val="24"/>
                <w:szCs w:val="24"/>
              </w:rPr>
              <w:t>Dec 31,</w:t>
            </w:r>
          </w:p>
        </w:tc>
        <w:tc>
          <w:tcPr>
            <w:tcW w:w="423" w:type="pct"/>
            <w:shd w:val="clear" w:color="auto" w:fill="auto"/>
            <w:noWrap/>
          </w:tcPr>
          <w:p w:rsidR="00DC4675" w:rsidRPr="00324C79" w:rsidRDefault="00324C79" w:rsidP="00324C79">
            <w:pPr>
              <w:pStyle w:val="NoSpacing"/>
              <w:tabs>
                <w:tab w:val="left" w:pos="567"/>
              </w:tabs>
              <w:ind w:left="-250" w:firstLine="0"/>
              <w:jc w:val="center"/>
              <w:rPr>
                <w:rFonts w:ascii="Browallia New" w:eastAsia="Times New Roman" w:hAnsi="Browallia New" w:cs="Browallia New"/>
                <w:sz w:val="24"/>
                <w:szCs w:val="24"/>
              </w:rPr>
            </w:pPr>
            <w:r>
              <w:rPr>
                <w:rFonts w:ascii="Browallia New" w:eastAsia="Times New Roman" w:hAnsi="Browallia New" w:cs="Browallia New"/>
                <w:color w:val="000000" w:themeColor="text1"/>
                <w:sz w:val="24"/>
                <w:szCs w:val="24"/>
              </w:rPr>
              <w:t xml:space="preserve">     J</w:t>
            </w:r>
            <w:r w:rsidRPr="00324C79">
              <w:rPr>
                <w:rFonts w:ascii="Browallia New" w:eastAsia="Times New Roman" w:hAnsi="Browallia New" w:cs="Browallia New"/>
                <w:color w:val="000000" w:themeColor="text1"/>
                <w:sz w:val="24"/>
                <w:szCs w:val="24"/>
              </w:rPr>
              <w:t>un 30,</w:t>
            </w:r>
          </w:p>
        </w:tc>
        <w:tc>
          <w:tcPr>
            <w:tcW w:w="436" w:type="pct"/>
            <w:shd w:val="clear" w:color="auto" w:fill="auto"/>
            <w:noWrap/>
          </w:tcPr>
          <w:p w:rsidR="00DC4675" w:rsidRPr="00324C79" w:rsidRDefault="00324C79" w:rsidP="00324C79">
            <w:pPr>
              <w:pStyle w:val="NoSpacing"/>
              <w:tabs>
                <w:tab w:val="left" w:pos="567"/>
              </w:tabs>
              <w:ind w:left="-250"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 xml:space="preserve">     </w:t>
            </w:r>
            <w:r w:rsidRPr="00324C79">
              <w:rPr>
                <w:rFonts w:ascii="Browallia New" w:eastAsia="Times New Roman" w:hAnsi="Browallia New" w:cs="Browallia New"/>
                <w:color w:val="000000" w:themeColor="text1"/>
                <w:sz w:val="24"/>
                <w:szCs w:val="24"/>
              </w:rPr>
              <w:t>Dec 31,</w:t>
            </w:r>
          </w:p>
        </w:tc>
        <w:tc>
          <w:tcPr>
            <w:tcW w:w="564" w:type="pct"/>
            <w:shd w:val="clear" w:color="auto" w:fill="auto"/>
          </w:tcPr>
          <w:p w:rsidR="00DC4675" w:rsidRPr="00324C79" w:rsidRDefault="00DC4675" w:rsidP="00DC4675">
            <w:pPr>
              <w:pStyle w:val="NoSpacing"/>
              <w:tabs>
                <w:tab w:val="left" w:pos="567"/>
              </w:tabs>
              <w:ind w:left="-250" w:firstLine="0"/>
              <w:jc w:val="right"/>
              <w:rPr>
                <w:rFonts w:ascii="Browallia New" w:hAnsi="Browallia New" w:cs="Browallia New"/>
                <w:sz w:val="24"/>
                <w:szCs w:val="24"/>
              </w:rPr>
            </w:pPr>
            <w:r w:rsidRPr="00324C79">
              <w:rPr>
                <w:rFonts w:ascii="Browallia New" w:eastAsia="Times New Roman" w:hAnsi="Browallia New" w:cs="Browallia New"/>
                <w:color w:val="000000" w:themeColor="text1"/>
                <w:sz w:val="24"/>
                <w:szCs w:val="24"/>
              </w:rPr>
              <w:t>Jun 30, 2017</w:t>
            </w:r>
            <w:r w:rsidR="00324C79">
              <w:rPr>
                <w:rFonts w:ascii="Browallia New" w:hAnsi="Browallia New" w:cs="Browallia New"/>
                <w:sz w:val="24"/>
                <w:szCs w:val="24"/>
              </w:rPr>
              <w:t xml:space="preserve">  </w:t>
            </w:r>
          </w:p>
        </w:tc>
        <w:tc>
          <w:tcPr>
            <w:tcW w:w="554" w:type="pct"/>
            <w:shd w:val="clear" w:color="auto" w:fill="auto"/>
          </w:tcPr>
          <w:p w:rsidR="00DC4675" w:rsidRPr="00324C79" w:rsidRDefault="00324C79" w:rsidP="00DC4675">
            <w:pPr>
              <w:pStyle w:val="NoSpacing"/>
              <w:tabs>
                <w:tab w:val="left" w:pos="567"/>
              </w:tabs>
              <w:ind w:left="-250" w:firstLine="0"/>
              <w:jc w:val="right"/>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 xml:space="preserve"> </w:t>
            </w:r>
            <w:r w:rsidR="00DC4675" w:rsidRPr="00324C79">
              <w:rPr>
                <w:rFonts w:ascii="Browallia New" w:eastAsia="Times New Roman" w:hAnsi="Browallia New" w:cs="Browallia New"/>
                <w:color w:val="000000" w:themeColor="text1"/>
                <w:sz w:val="24"/>
                <w:szCs w:val="24"/>
              </w:rPr>
              <w:t>Dec 31, 2016</w:t>
            </w:r>
          </w:p>
        </w:tc>
        <w:tc>
          <w:tcPr>
            <w:tcW w:w="563" w:type="pct"/>
            <w:shd w:val="clear" w:color="auto" w:fill="auto"/>
            <w:noWrap/>
          </w:tcPr>
          <w:p w:rsidR="00DC4675" w:rsidRPr="00324C79" w:rsidRDefault="00324C79" w:rsidP="00324C79">
            <w:pPr>
              <w:pStyle w:val="NoSpacing"/>
              <w:tabs>
                <w:tab w:val="left" w:pos="567"/>
              </w:tabs>
              <w:ind w:left="-250"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 xml:space="preserve">    </w:t>
            </w:r>
            <w:r w:rsidRPr="00324C79">
              <w:rPr>
                <w:rFonts w:ascii="Browallia New" w:eastAsia="Times New Roman" w:hAnsi="Browallia New" w:cs="Browallia New"/>
                <w:color w:val="000000" w:themeColor="text1"/>
                <w:sz w:val="24"/>
                <w:szCs w:val="24"/>
              </w:rPr>
              <w:t>Jun 30,</w:t>
            </w:r>
          </w:p>
        </w:tc>
        <w:tc>
          <w:tcPr>
            <w:tcW w:w="558" w:type="pct"/>
            <w:shd w:val="clear" w:color="auto" w:fill="auto"/>
            <w:noWrap/>
          </w:tcPr>
          <w:p w:rsidR="00DC4675" w:rsidRPr="00324C79" w:rsidRDefault="00324C79" w:rsidP="00324C79">
            <w:pPr>
              <w:pStyle w:val="NoSpacing"/>
              <w:tabs>
                <w:tab w:val="left" w:pos="567"/>
              </w:tabs>
              <w:ind w:firstLine="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 xml:space="preserve">  Jun 30,</w:t>
            </w:r>
          </w:p>
        </w:tc>
      </w:tr>
      <w:tr w:rsidR="00324C79" w:rsidRPr="00324C79" w:rsidTr="00324C79">
        <w:trPr>
          <w:trHeight w:val="20"/>
        </w:trPr>
        <w:tc>
          <w:tcPr>
            <w:tcW w:w="986" w:type="pct"/>
            <w:shd w:val="clear" w:color="auto" w:fill="auto"/>
            <w:noWrap/>
            <w:vAlign w:val="bottom"/>
            <w:hideMark/>
          </w:tcPr>
          <w:p w:rsidR="00580D42" w:rsidRPr="00324C79" w:rsidRDefault="00580D42" w:rsidP="00B11B44">
            <w:pPr>
              <w:ind w:left="-250" w:firstLine="0"/>
              <w:jc w:val="left"/>
              <w:rPr>
                <w:rFonts w:ascii="Browallia New" w:eastAsia="Times New Roman" w:hAnsi="Browallia New" w:cs="Browallia New"/>
                <w:sz w:val="24"/>
                <w:szCs w:val="24"/>
              </w:rPr>
            </w:pPr>
          </w:p>
        </w:tc>
        <w:tc>
          <w:tcPr>
            <w:tcW w:w="422" w:type="pct"/>
            <w:shd w:val="clear" w:color="auto" w:fill="auto"/>
            <w:noWrap/>
            <w:hideMark/>
          </w:tcPr>
          <w:p w:rsidR="00580D42" w:rsidRPr="00324C79" w:rsidRDefault="00324C79" w:rsidP="00324C79">
            <w:pPr>
              <w:pStyle w:val="NoSpacing"/>
              <w:pBdr>
                <w:bottom w:val="single" w:sz="4" w:space="1" w:color="auto"/>
              </w:pBdr>
              <w:tabs>
                <w:tab w:val="left" w:pos="567"/>
              </w:tabs>
              <w:ind w:left="-250" w:firstLine="2"/>
              <w:jc w:val="center"/>
              <w:rPr>
                <w:rFonts w:ascii="Browallia New" w:hAnsi="Browallia New" w:cs="Browallia New"/>
                <w:sz w:val="24"/>
                <w:szCs w:val="24"/>
              </w:rPr>
            </w:pPr>
            <w:r>
              <w:rPr>
                <w:rFonts w:ascii="Browallia New" w:eastAsia="Times New Roman" w:hAnsi="Browallia New" w:cs="Browallia New"/>
                <w:color w:val="000000" w:themeColor="text1"/>
                <w:sz w:val="24"/>
                <w:szCs w:val="24"/>
              </w:rPr>
              <w:t xml:space="preserve">    </w:t>
            </w:r>
            <w:r w:rsidR="00DC5772" w:rsidRPr="00324C79">
              <w:rPr>
                <w:rFonts w:ascii="Browallia New" w:eastAsia="Times New Roman" w:hAnsi="Browallia New" w:cs="Browallia New"/>
                <w:color w:val="000000" w:themeColor="text1"/>
                <w:sz w:val="24"/>
                <w:szCs w:val="24"/>
              </w:rPr>
              <w:t>2017</w:t>
            </w:r>
          </w:p>
        </w:tc>
        <w:tc>
          <w:tcPr>
            <w:tcW w:w="494" w:type="pct"/>
            <w:shd w:val="clear" w:color="auto" w:fill="auto"/>
            <w:noWrap/>
            <w:hideMark/>
          </w:tcPr>
          <w:p w:rsidR="00580D42" w:rsidRPr="00324C79" w:rsidRDefault="00324C79" w:rsidP="00324C79">
            <w:pPr>
              <w:pStyle w:val="NoSpacing"/>
              <w:pBdr>
                <w:bottom w:val="single" w:sz="4" w:space="1" w:color="auto"/>
              </w:pBdr>
              <w:tabs>
                <w:tab w:val="left" w:pos="567"/>
              </w:tabs>
              <w:ind w:left="-250" w:firstLine="0"/>
              <w:jc w:val="center"/>
              <w:rPr>
                <w:rFonts w:ascii="Browallia New" w:hAnsi="Browallia New" w:cs="Browallia New"/>
                <w:sz w:val="24"/>
                <w:szCs w:val="24"/>
              </w:rPr>
            </w:pPr>
            <w:r>
              <w:rPr>
                <w:rFonts w:ascii="Browallia New" w:eastAsia="Times New Roman" w:hAnsi="Browallia New" w:cs="Browallia New"/>
                <w:color w:val="000000" w:themeColor="text1"/>
                <w:sz w:val="24"/>
                <w:szCs w:val="24"/>
              </w:rPr>
              <w:t xml:space="preserve">    </w:t>
            </w:r>
            <w:r w:rsidR="0070189E" w:rsidRPr="00324C79">
              <w:rPr>
                <w:rFonts w:ascii="Browallia New" w:eastAsia="Times New Roman" w:hAnsi="Browallia New" w:cs="Browallia New"/>
                <w:color w:val="000000" w:themeColor="text1"/>
                <w:sz w:val="24"/>
                <w:szCs w:val="24"/>
              </w:rPr>
              <w:t>2016</w:t>
            </w:r>
          </w:p>
        </w:tc>
        <w:tc>
          <w:tcPr>
            <w:tcW w:w="423" w:type="pct"/>
            <w:shd w:val="clear" w:color="auto" w:fill="auto"/>
            <w:noWrap/>
            <w:hideMark/>
          </w:tcPr>
          <w:p w:rsidR="00580D42" w:rsidRPr="00324C79" w:rsidRDefault="00324C79" w:rsidP="00324C79">
            <w:pPr>
              <w:pStyle w:val="NoSpacing"/>
              <w:pBdr>
                <w:bottom w:val="single" w:sz="4" w:space="1" w:color="auto"/>
              </w:pBdr>
              <w:tabs>
                <w:tab w:val="left" w:pos="567"/>
              </w:tabs>
              <w:ind w:left="-250" w:firstLine="0"/>
              <w:jc w:val="center"/>
              <w:rPr>
                <w:rFonts w:ascii="Browallia New" w:hAnsi="Browallia New" w:cs="Browallia New"/>
                <w:sz w:val="24"/>
                <w:szCs w:val="24"/>
              </w:rPr>
            </w:pPr>
            <w:r>
              <w:rPr>
                <w:rFonts w:ascii="Browallia New" w:eastAsia="Times New Roman" w:hAnsi="Browallia New" w:cs="Browallia New"/>
                <w:color w:val="000000" w:themeColor="text1"/>
                <w:sz w:val="24"/>
                <w:szCs w:val="24"/>
              </w:rPr>
              <w:t xml:space="preserve">      </w:t>
            </w:r>
            <w:r w:rsidR="00DC5772" w:rsidRPr="00324C79">
              <w:rPr>
                <w:rFonts w:ascii="Browallia New" w:eastAsia="Times New Roman" w:hAnsi="Browallia New" w:cs="Browallia New"/>
                <w:color w:val="000000" w:themeColor="text1"/>
                <w:sz w:val="24"/>
                <w:szCs w:val="24"/>
              </w:rPr>
              <w:t>2017</w:t>
            </w:r>
          </w:p>
        </w:tc>
        <w:tc>
          <w:tcPr>
            <w:tcW w:w="436" w:type="pct"/>
            <w:shd w:val="clear" w:color="auto" w:fill="auto"/>
            <w:noWrap/>
            <w:hideMark/>
          </w:tcPr>
          <w:p w:rsidR="00580D42" w:rsidRPr="00324C79" w:rsidRDefault="00324C79" w:rsidP="00324C79">
            <w:pPr>
              <w:pStyle w:val="NoSpacing"/>
              <w:pBdr>
                <w:bottom w:val="single" w:sz="4" w:space="1" w:color="auto"/>
              </w:pBdr>
              <w:tabs>
                <w:tab w:val="left" w:pos="567"/>
              </w:tabs>
              <w:ind w:left="-250" w:firstLine="0"/>
              <w:jc w:val="center"/>
              <w:rPr>
                <w:rFonts w:ascii="Browallia New" w:hAnsi="Browallia New" w:cs="Browallia New"/>
                <w:sz w:val="24"/>
                <w:szCs w:val="24"/>
              </w:rPr>
            </w:pPr>
            <w:r>
              <w:rPr>
                <w:rFonts w:ascii="Browallia New" w:eastAsia="Times New Roman" w:hAnsi="Browallia New" w:cs="Browallia New"/>
                <w:color w:val="000000" w:themeColor="text1"/>
                <w:sz w:val="24"/>
                <w:szCs w:val="24"/>
              </w:rPr>
              <w:t xml:space="preserve">    </w:t>
            </w:r>
            <w:r w:rsidR="0070189E" w:rsidRPr="00324C79">
              <w:rPr>
                <w:rFonts w:ascii="Browallia New" w:eastAsia="Times New Roman" w:hAnsi="Browallia New" w:cs="Browallia New"/>
                <w:color w:val="000000" w:themeColor="text1"/>
                <w:sz w:val="24"/>
                <w:szCs w:val="24"/>
              </w:rPr>
              <w:t>2016</w:t>
            </w:r>
          </w:p>
        </w:tc>
        <w:tc>
          <w:tcPr>
            <w:tcW w:w="564" w:type="pct"/>
            <w:shd w:val="clear" w:color="auto" w:fill="auto"/>
          </w:tcPr>
          <w:p w:rsidR="00580D42" w:rsidRPr="00324C79" w:rsidRDefault="00DC4675" w:rsidP="00DC4675">
            <w:pPr>
              <w:pStyle w:val="NoSpacing"/>
              <w:pBdr>
                <w:bottom w:val="single" w:sz="4" w:space="1" w:color="auto"/>
              </w:pBdr>
              <w:tabs>
                <w:tab w:val="left" w:pos="567"/>
              </w:tabs>
              <w:ind w:left="-250" w:firstLine="0"/>
              <w:jc w:val="center"/>
              <w:rPr>
                <w:rFonts w:ascii="Browallia New" w:hAnsi="Browallia New" w:cs="Browallia New"/>
                <w:sz w:val="24"/>
                <w:szCs w:val="24"/>
              </w:rPr>
            </w:pPr>
            <w:r w:rsidRPr="00324C79">
              <w:rPr>
                <w:rFonts w:ascii="Browallia New" w:eastAsia="Times New Roman" w:hAnsi="Browallia New" w:cs="Browallia New"/>
                <w:color w:val="000000" w:themeColor="text1"/>
                <w:sz w:val="24"/>
                <w:szCs w:val="24"/>
              </w:rPr>
              <w:t xml:space="preserve">    (Restated)</w:t>
            </w:r>
          </w:p>
        </w:tc>
        <w:tc>
          <w:tcPr>
            <w:tcW w:w="554" w:type="pct"/>
            <w:shd w:val="clear" w:color="auto" w:fill="auto"/>
          </w:tcPr>
          <w:p w:rsidR="00580D42" w:rsidRPr="00324C79" w:rsidRDefault="00DC4675" w:rsidP="00DC4675">
            <w:pPr>
              <w:pStyle w:val="NoSpacing"/>
              <w:pBdr>
                <w:bottom w:val="single" w:sz="4" w:space="1" w:color="auto"/>
              </w:pBdr>
              <w:tabs>
                <w:tab w:val="left" w:pos="567"/>
              </w:tabs>
              <w:ind w:left="-250" w:firstLine="0"/>
              <w:jc w:val="center"/>
              <w:rPr>
                <w:rFonts w:ascii="Browallia New" w:hAnsi="Browallia New" w:cs="Browallia New"/>
                <w:sz w:val="24"/>
                <w:szCs w:val="24"/>
              </w:rPr>
            </w:pPr>
            <w:r w:rsidRPr="00324C79">
              <w:rPr>
                <w:rFonts w:ascii="Browallia New" w:eastAsia="Times New Roman" w:hAnsi="Browallia New" w:cs="Browallia New"/>
                <w:color w:val="000000" w:themeColor="text1"/>
                <w:sz w:val="24"/>
                <w:szCs w:val="24"/>
              </w:rPr>
              <w:t xml:space="preserve">  </w:t>
            </w:r>
            <w:r w:rsidR="00324C79">
              <w:rPr>
                <w:rFonts w:ascii="Browallia New" w:eastAsia="Times New Roman" w:hAnsi="Browallia New" w:cs="Browallia New"/>
                <w:color w:val="000000" w:themeColor="text1"/>
                <w:sz w:val="24"/>
                <w:szCs w:val="24"/>
              </w:rPr>
              <w:t xml:space="preserve"> </w:t>
            </w:r>
            <w:r w:rsidRPr="00324C79">
              <w:rPr>
                <w:rFonts w:ascii="Browallia New" w:eastAsia="Times New Roman" w:hAnsi="Browallia New" w:cs="Browallia New"/>
                <w:color w:val="000000" w:themeColor="text1"/>
                <w:sz w:val="24"/>
                <w:szCs w:val="24"/>
              </w:rPr>
              <w:t>(Restated)</w:t>
            </w:r>
          </w:p>
        </w:tc>
        <w:tc>
          <w:tcPr>
            <w:tcW w:w="563" w:type="pct"/>
            <w:shd w:val="clear" w:color="auto" w:fill="auto"/>
            <w:noWrap/>
            <w:hideMark/>
          </w:tcPr>
          <w:p w:rsidR="00580D42" w:rsidRPr="00324C79" w:rsidRDefault="00324C79" w:rsidP="00324C79">
            <w:pPr>
              <w:pStyle w:val="NoSpacing"/>
              <w:pBdr>
                <w:bottom w:val="single" w:sz="4" w:space="1" w:color="auto"/>
              </w:pBdr>
              <w:tabs>
                <w:tab w:val="left" w:pos="567"/>
              </w:tabs>
              <w:ind w:left="-250" w:firstLine="0"/>
              <w:jc w:val="center"/>
              <w:rPr>
                <w:rFonts w:ascii="Browallia New" w:hAnsi="Browallia New" w:cs="Browallia New"/>
                <w:sz w:val="24"/>
                <w:szCs w:val="24"/>
              </w:rPr>
            </w:pPr>
            <w:r>
              <w:rPr>
                <w:rFonts w:ascii="Browallia New" w:eastAsia="Times New Roman" w:hAnsi="Browallia New" w:cs="Browallia New"/>
                <w:color w:val="000000" w:themeColor="text1"/>
                <w:sz w:val="24"/>
                <w:szCs w:val="24"/>
              </w:rPr>
              <w:t xml:space="preserve">     </w:t>
            </w:r>
            <w:r w:rsidR="00DC5772" w:rsidRPr="00324C79">
              <w:rPr>
                <w:rFonts w:ascii="Browallia New" w:eastAsia="Times New Roman" w:hAnsi="Browallia New" w:cs="Browallia New"/>
                <w:color w:val="000000" w:themeColor="text1"/>
                <w:sz w:val="24"/>
                <w:szCs w:val="24"/>
              </w:rPr>
              <w:t>2017</w:t>
            </w:r>
          </w:p>
        </w:tc>
        <w:tc>
          <w:tcPr>
            <w:tcW w:w="558" w:type="pct"/>
            <w:shd w:val="clear" w:color="auto" w:fill="auto"/>
            <w:noWrap/>
            <w:hideMark/>
          </w:tcPr>
          <w:p w:rsidR="00580D42" w:rsidRPr="00324C79" w:rsidRDefault="00324C79" w:rsidP="00324C79">
            <w:pPr>
              <w:pStyle w:val="NoSpacing"/>
              <w:pBdr>
                <w:bottom w:val="single" w:sz="4" w:space="1" w:color="auto"/>
              </w:pBdr>
              <w:tabs>
                <w:tab w:val="left" w:pos="567"/>
              </w:tabs>
              <w:ind w:left="-250" w:firstLine="0"/>
              <w:jc w:val="center"/>
              <w:rPr>
                <w:rFonts w:ascii="Browallia New" w:hAnsi="Browallia New" w:cs="Browallia New"/>
                <w:sz w:val="24"/>
                <w:szCs w:val="24"/>
              </w:rPr>
            </w:pPr>
            <w:r>
              <w:rPr>
                <w:rFonts w:ascii="Browallia New" w:hAnsi="Browallia New" w:cs="Browallia New"/>
                <w:color w:val="000000" w:themeColor="text1"/>
                <w:sz w:val="24"/>
                <w:szCs w:val="24"/>
              </w:rPr>
              <w:t xml:space="preserve">  </w:t>
            </w:r>
            <w:r w:rsidRPr="00013564">
              <w:rPr>
                <w:rFonts w:ascii="Browallia New" w:hAnsi="Browallia New" w:cs="Browallia New"/>
                <w:color w:val="000000" w:themeColor="text1"/>
                <w:sz w:val="24"/>
                <w:szCs w:val="24"/>
              </w:rPr>
              <w:t>2016</w:t>
            </w:r>
          </w:p>
        </w:tc>
      </w:tr>
      <w:tr w:rsidR="00324C79" w:rsidRPr="00324C79" w:rsidTr="00324C79">
        <w:trPr>
          <w:trHeight w:val="250"/>
        </w:trPr>
        <w:tc>
          <w:tcPr>
            <w:tcW w:w="986" w:type="pct"/>
            <w:shd w:val="clear" w:color="auto" w:fill="auto"/>
            <w:noWrap/>
          </w:tcPr>
          <w:p w:rsidR="00580D42" w:rsidRPr="00324C79" w:rsidRDefault="004369E4" w:rsidP="00B11B44">
            <w:pPr>
              <w:spacing w:before="60"/>
              <w:ind w:firstLine="0"/>
              <w:jc w:val="left"/>
              <w:rPr>
                <w:rFonts w:ascii="Browallia New" w:eastAsia="Times New Roman" w:hAnsi="Browallia New" w:cs="Browallia New"/>
                <w:sz w:val="24"/>
                <w:szCs w:val="24"/>
                <w:cs/>
              </w:rPr>
            </w:pPr>
            <w:r w:rsidRPr="00324C79">
              <w:rPr>
                <w:rFonts w:ascii="Browallia New" w:hAnsi="Browallia New" w:cs="Browallia New"/>
                <w:color w:val="000000"/>
                <w:sz w:val="24"/>
                <w:szCs w:val="24"/>
                <w:u w:val="single"/>
              </w:rPr>
              <w:t>Assosiate company</w:t>
            </w:r>
            <w:r w:rsidR="00DC5772" w:rsidRPr="00324C79">
              <w:rPr>
                <w:rFonts w:ascii="Browallia New" w:hAnsi="Browallia New" w:cs="Browallia New"/>
                <w:color w:val="000000"/>
                <w:sz w:val="24"/>
                <w:szCs w:val="24"/>
                <w:u w:val="single"/>
              </w:rPr>
              <w:t xml:space="preserve"> held by indirect subsidiaries</w:t>
            </w:r>
          </w:p>
        </w:tc>
        <w:tc>
          <w:tcPr>
            <w:tcW w:w="422"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494"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lang w:val="en-GB"/>
              </w:rPr>
            </w:pPr>
          </w:p>
        </w:tc>
        <w:tc>
          <w:tcPr>
            <w:tcW w:w="423"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436"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564" w:type="pct"/>
            <w:shd w:val="clear" w:color="auto" w:fill="auto"/>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554" w:type="pct"/>
            <w:shd w:val="clear" w:color="auto" w:fill="auto"/>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563" w:type="pct"/>
            <w:shd w:val="clear" w:color="auto" w:fill="auto"/>
            <w:noWrap/>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558" w:type="pct"/>
            <w:shd w:val="clear" w:color="auto" w:fill="auto"/>
            <w:noWrap/>
            <w:vAlign w:val="bottom"/>
          </w:tcPr>
          <w:p w:rsidR="00580D42" w:rsidRPr="00324C79" w:rsidRDefault="00580D42" w:rsidP="00B11B44">
            <w:pPr>
              <w:tabs>
                <w:tab w:val="left" w:pos="-1951"/>
              </w:tabs>
              <w:spacing w:before="60"/>
              <w:ind w:firstLine="0"/>
              <w:jc w:val="right"/>
              <w:rPr>
                <w:rFonts w:ascii="Browallia New" w:eastAsia="Times New Roman" w:hAnsi="Browallia New" w:cs="Browallia New"/>
                <w:sz w:val="24"/>
                <w:szCs w:val="24"/>
              </w:rPr>
            </w:pPr>
          </w:p>
        </w:tc>
      </w:tr>
      <w:tr w:rsidR="00324C79" w:rsidRPr="00324C79" w:rsidTr="00324C79">
        <w:trPr>
          <w:trHeight w:val="250"/>
        </w:trPr>
        <w:tc>
          <w:tcPr>
            <w:tcW w:w="986" w:type="pct"/>
            <w:shd w:val="clear" w:color="auto" w:fill="auto"/>
            <w:noWrap/>
          </w:tcPr>
          <w:p w:rsidR="00580D42" w:rsidRPr="00324C79" w:rsidRDefault="00D268D6" w:rsidP="00B11B44">
            <w:pPr>
              <w:spacing w:before="60"/>
              <w:ind w:firstLine="0"/>
              <w:jc w:val="left"/>
              <w:rPr>
                <w:rFonts w:ascii="Browallia New" w:hAnsi="Browallia New" w:cs="Browallia New"/>
                <w:color w:val="000000"/>
                <w:sz w:val="24"/>
                <w:szCs w:val="24"/>
                <w:cs/>
              </w:rPr>
            </w:pPr>
            <w:r w:rsidRPr="00324C79">
              <w:rPr>
                <w:rFonts w:ascii="Browallia New" w:hAnsi="Browallia New" w:cs="Browallia New"/>
                <w:color w:val="000000"/>
                <w:sz w:val="24"/>
                <w:szCs w:val="24"/>
              </w:rPr>
              <w:t>TAC Energy Co.,</w:t>
            </w:r>
            <w:r w:rsidR="00B22FCB">
              <w:rPr>
                <w:rFonts w:ascii="Browallia New" w:hAnsi="Browallia New" w:cs="Browallia New"/>
                <w:color w:val="000000"/>
                <w:sz w:val="24"/>
                <w:szCs w:val="24"/>
              </w:rPr>
              <w:t xml:space="preserve"> </w:t>
            </w:r>
            <w:r w:rsidRPr="00324C79">
              <w:rPr>
                <w:rFonts w:ascii="Browallia New" w:hAnsi="Browallia New" w:cs="Browallia New"/>
                <w:color w:val="000000"/>
                <w:sz w:val="24"/>
                <w:szCs w:val="24"/>
              </w:rPr>
              <w:t>Ltd.</w:t>
            </w:r>
            <w:r w:rsidR="00580D42" w:rsidRPr="00324C79">
              <w:rPr>
                <w:rFonts w:ascii="Browallia New" w:hAnsi="Browallia New" w:cs="Browallia New" w:hint="cs"/>
                <w:color w:val="000000"/>
                <w:sz w:val="24"/>
                <w:szCs w:val="24"/>
                <w:cs/>
              </w:rPr>
              <w:t xml:space="preserve"> </w:t>
            </w:r>
          </w:p>
        </w:tc>
        <w:tc>
          <w:tcPr>
            <w:tcW w:w="422"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1,981.00</w:t>
            </w:r>
          </w:p>
        </w:tc>
        <w:tc>
          <w:tcPr>
            <w:tcW w:w="494"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1,981.00</w:t>
            </w:r>
          </w:p>
        </w:tc>
        <w:tc>
          <w:tcPr>
            <w:tcW w:w="423"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50.00</w:t>
            </w:r>
          </w:p>
        </w:tc>
        <w:tc>
          <w:tcPr>
            <w:tcW w:w="436"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w:t>
            </w:r>
          </w:p>
        </w:tc>
        <w:tc>
          <w:tcPr>
            <w:tcW w:w="564" w:type="pct"/>
            <w:shd w:val="clear" w:color="auto" w:fill="auto"/>
            <w:vAlign w:val="bottom"/>
          </w:tcPr>
          <w:p w:rsidR="00580D42" w:rsidRPr="00324C79" w:rsidRDefault="00DC4675"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1,697.84</w:t>
            </w:r>
          </w:p>
        </w:tc>
        <w:tc>
          <w:tcPr>
            <w:tcW w:w="554" w:type="pct"/>
            <w:shd w:val="clear" w:color="auto" w:fill="auto"/>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hint="cs"/>
                <w:sz w:val="24"/>
                <w:szCs w:val="24"/>
                <w:cs/>
              </w:rPr>
              <w:t>-</w:t>
            </w:r>
          </w:p>
        </w:tc>
        <w:tc>
          <w:tcPr>
            <w:tcW w:w="563" w:type="pct"/>
            <w:shd w:val="clear" w:color="auto" w:fill="auto"/>
            <w:noWrap/>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(0.40)</w:t>
            </w:r>
          </w:p>
        </w:tc>
        <w:tc>
          <w:tcPr>
            <w:tcW w:w="558" w:type="pct"/>
            <w:shd w:val="clear" w:color="auto" w:fill="auto"/>
            <w:noWrap/>
            <w:vAlign w:val="bottom"/>
          </w:tcPr>
          <w:p w:rsidR="00580D42" w:rsidRPr="00324C79" w:rsidRDefault="00580D42" w:rsidP="00B11B44">
            <w:pPr>
              <w:tabs>
                <w:tab w:val="left" w:pos="-1951"/>
              </w:tabs>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hint="cs"/>
                <w:sz w:val="24"/>
                <w:szCs w:val="24"/>
                <w:cs/>
              </w:rPr>
              <w:t>-</w:t>
            </w:r>
          </w:p>
        </w:tc>
      </w:tr>
      <w:tr w:rsidR="00324C79" w:rsidRPr="00324C79" w:rsidTr="00324C79">
        <w:trPr>
          <w:trHeight w:val="250"/>
        </w:trPr>
        <w:tc>
          <w:tcPr>
            <w:tcW w:w="986" w:type="pct"/>
            <w:shd w:val="clear" w:color="auto" w:fill="auto"/>
            <w:noWrap/>
          </w:tcPr>
          <w:p w:rsidR="00580D42" w:rsidRPr="00324C79" w:rsidRDefault="00D268D6" w:rsidP="00B11B44">
            <w:pPr>
              <w:spacing w:before="60"/>
              <w:ind w:firstLine="0"/>
              <w:jc w:val="left"/>
              <w:rPr>
                <w:rFonts w:ascii="Browallia New" w:eastAsia="Times New Roman" w:hAnsi="Browallia New" w:cs="Browallia New"/>
                <w:sz w:val="24"/>
                <w:szCs w:val="24"/>
                <w:cs/>
              </w:rPr>
            </w:pPr>
            <w:r w:rsidRPr="00324C79">
              <w:rPr>
                <w:rFonts w:ascii="Browallia New" w:hAnsi="Browallia New" w:cs="Browallia New"/>
                <w:color w:val="000000"/>
                <w:sz w:val="24"/>
                <w:szCs w:val="24"/>
              </w:rPr>
              <w:t>SSUT Co.,</w:t>
            </w:r>
            <w:r w:rsidR="00B22FCB">
              <w:rPr>
                <w:rFonts w:ascii="Browallia New" w:hAnsi="Browallia New" w:cs="Browallia New"/>
                <w:color w:val="000000"/>
                <w:sz w:val="24"/>
                <w:szCs w:val="24"/>
              </w:rPr>
              <w:t xml:space="preserve"> </w:t>
            </w:r>
            <w:r w:rsidRPr="00324C79">
              <w:rPr>
                <w:rFonts w:ascii="Browallia New" w:hAnsi="Browallia New" w:cs="Browallia New"/>
                <w:color w:val="000000"/>
                <w:sz w:val="24"/>
                <w:szCs w:val="24"/>
              </w:rPr>
              <w:t>Ltd.</w:t>
            </w:r>
          </w:p>
        </w:tc>
        <w:tc>
          <w:tcPr>
            <w:tcW w:w="422"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hAnsi="Browallia New" w:cs="Browallia New"/>
                <w:color w:val="000000"/>
                <w:sz w:val="24"/>
                <w:szCs w:val="24"/>
                <w:lang w:val="en-GB"/>
              </w:rPr>
              <w:t>2,919.00</w:t>
            </w:r>
          </w:p>
        </w:tc>
        <w:tc>
          <w:tcPr>
            <w:tcW w:w="494"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hAnsi="Browallia New" w:cs="Browallia New"/>
                <w:color w:val="000000"/>
                <w:sz w:val="24"/>
                <w:szCs w:val="24"/>
                <w:lang w:val="en-GB"/>
              </w:rPr>
              <w:t>2,919.00</w:t>
            </w:r>
          </w:p>
        </w:tc>
        <w:tc>
          <w:tcPr>
            <w:tcW w:w="423"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hAnsi="Browallia New" w:cs="Browallia New"/>
                <w:color w:val="000000"/>
                <w:sz w:val="24"/>
                <w:szCs w:val="24"/>
              </w:rPr>
              <w:t>40</w:t>
            </w:r>
            <w:r w:rsidRPr="00324C79">
              <w:rPr>
                <w:rFonts w:ascii="Browallia New" w:eastAsia="Times New Roman" w:hAnsi="Browallia New" w:cs="Browallia New"/>
                <w:sz w:val="24"/>
                <w:szCs w:val="24"/>
              </w:rPr>
              <w:t>.00</w:t>
            </w:r>
          </w:p>
        </w:tc>
        <w:tc>
          <w:tcPr>
            <w:tcW w:w="436"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hAnsi="Browallia New" w:cs="Browallia New"/>
                <w:color w:val="000000"/>
                <w:sz w:val="24"/>
                <w:szCs w:val="24"/>
              </w:rPr>
              <w:t>10.00</w:t>
            </w:r>
          </w:p>
        </w:tc>
        <w:tc>
          <w:tcPr>
            <w:tcW w:w="564" w:type="pct"/>
            <w:shd w:val="clear" w:color="auto" w:fill="auto"/>
            <w:vAlign w:val="bottom"/>
          </w:tcPr>
          <w:p w:rsidR="00580D42" w:rsidRPr="00324C79" w:rsidRDefault="00DC4675"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1,007.61</w:t>
            </w:r>
          </w:p>
        </w:tc>
        <w:tc>
          <w:tcPr>
            <w:tcW w:w="554" w:type="pct"/>
            <w:shd w:val="clear" w:color="auto" w:fill="auto"/>
            <w:vAlign w:val="bottom"/>
          </w:tcPr>
          <w:p w:rsidR="00580D42" w:rsidRPr="00324C79" w:rsidRDefault="00DC4675" w:rsidP="00B11B44">
            <w:pPr>
              <w:spacing w:before="60"/>
              <w:ind w:firstLine="0"/>
              <w:jc w:val="right"/>
              <w:rPr>
                <w:rFonts w:ascii="Browallia New" w:eastAsia="Times New Roman" w:hAnsi="Browallia New" w:cs="Browallia New"/>
                <w:sz w:val="24"/>
                <w:szCs w:val="24"/>
              </w:rPr>
            </w:pPr>
            <w:r w:rsidRPr="00324C79">
              <w:rPr>
                <w:rFonts w:ascii="Browallia New" w:hAnsi="Browallia New" w:cs="Browallia New"/>
                <w:color w:val="000000"/>
                <w:sz w:val="24"/>
                <w:szCs w:val="24"/>
                <w:lang w:val="en-GB"/>
              </w:rPr>
              <w:t>-</w:t>
            </w:r>
          </w:p>
        </w:tc>
        <w:tc>
          <w:tcPr>
            <w:tcW w:w="563" w:type="pct"/>
            <w:shd w:val="clear" w:color="auto" w:fill="auto"/>
            <w:noWrap/>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48.50</w:t>
            </w:r>
          </w:p>
        </w:tc>
        <w:tc>
          <w:tcPr>
            <w:tcW w:w="558" w:type="pct"/>
            <w:shd w:val="clear" w:color="auto" w:fill="auto"/>
            <w:noWrap/>
            <w:vAlign w:val="bottom"/>
          </w:tcPr>
          <w:p w:rsidR="00580D42" w:rsidRPr="00324C79" w:rsidRDefault="00580D42" w:rsidP="00B11B44">
            <w:pPr>
              <w:tabs>
                <w:tab w:val="left" w:pos="-1951"/>
              </w:tabs>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w:t>
            </w:r>
          </w:p>
        </w:tc>
      </w:tr>
      <w:tr w:rsidR="00324C79" w:rsidRPr="00324C79" w:rsidTr="00324C79">
        <w:trPr>
          <w:trHeight w:val="250"/>
        </w:trPr>
        <w:tc>
          <w:tcPr>
            <w:tcW w:w="986" w:type="pct"/>
            <w:shd w:val="clear" w:color="auto" w:fill="auto"/>
            <w:noWrap/>
          </w:tcPr>
          <w:p w:rsidR="00580D42" w:rsidRPr="00324C79" w:rsidRDefault="00D268D6" w:rsidP="00B11B44">
            <w:pPr>
              <w:spacing w:before="60"/>
              <w:ind w:firstLine="0"/>
              <w:jc w:val="left"/>
              <w:rPr>
                <w:rFonts w:ascii="Browallia New" w:hAnsi="Browallia New" w:cs="Browallia New"/>
                <w:color w:val="000000"/>
                <w:sz w:val="24"/>
                <w:szCs w:val="24"/>
                <w:cs/>
              </w:rPr>
            </w:pPr>
            <w:r w:rsidRPr="00324C79">
              <w:rPr>
                <w:rFonts w:ascii="Browallia New" w:hAnsi="Browallia New" w:cs="Browallia New"/>
                <w:color w:val="000000"/>
                <w:sz w:val="24"/>
                <w:szCs w:val="24"/>
              </w:rPr>
              <w:t>PPTC Co.,</w:t>
            </w:r>
            <w:r w:rsidR="00B22FCB">
              <w:rPr>
                <w:rFonts w:ascii="Browallia New" w:hAnsi="Browallia New" w:cs="Browallia New"/>
                <w:color w:val="000000"/>
                <w:sz w:val="24"/>
                <w:szCs w:val="24"/>
              </w:rPr>
              <w:t xml:space="preserve"> </w:t>
            </w:r>
            <w:r w:rsidRPr="00324C79">
              <w:rPr>
                <w:rFonts w:ascii="Browallia New" w:hAnsi="Browallia New" w:cs="Browallia New"/>
                <w:color w:val="000000"/>
                <w:sz w:val="24"/>
                <w:szCs w:val="24"/>
              </w:rPr>
              <w:t>Ltd.</w:t>
            </w:r>
          </w:p>
        </w:tc>
        <w:tc>
          <w:tcPr>
            <w:tcW w:w="422"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1,484.00</w:t>
            </w:r>
          </w:p>
        </w:tc>
        <w:tc>
          <w:tcPr>
            <w:tcW w:w="494"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1,484.00</w:t>
            </w:r>
          </w:p>
        </w:tc>
        <w:tc>
          <w:tcPr>
            <w:tcW w:w="423"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25.00</w:t>
            </w:r>
          </w:p>
        </w:tc>
        <w:tc>
          <w:tcPr>
            <w:tcW w:w="436"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w:t>
            </w:r>
          </w:p>
        </w:tc>
        <w:tc>
          <w:tcPr>
            <w:tcW w:w="564" w:type="pct"/>
            <w:shd w:val="clear" w:color="auto" w:fill="auto"/>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w:t>
            </w:r>
          </w:p>
        </w:tc>
        <w:tc>
          <w:tcPr>
            <w:tcW w:w="554" w:type="pct"/>
            <w:shd w:val="clear" w:color="auto" w:fill="auto"/>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w:t>
            </w:r>
          </w:p>
        </w:tc>
        <w:tc>
          <w:tcPr>
            <w:tcW w:w="563" w:type="pct"/>
            <w:shd w:val="clear" w:color="auto" w:fill="auto"/>
            <w:noWrap/>
            <w:vAlign w:val="bottom"/>
          </w:tcPr>
          <w:p w:rsidR="00580D42" w:rsidRPr="00324C79" w:rsidRDefault="00580D42" w:rsidP="00B11B44">
            <w:pP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15.93</w:t>
            </w:r>
          </w:p>
        </w:tc>
        <w:tc>
          <w:tcPr>
            <w:tcW w:w="558" w:type="pct"/>
            <w:shd w:val="clear" w:color="auto" w:fill="auto"/>
            <w:noWrap/>
            <w:vAlign w:val="bottom"/>
          </w:tcPr>
          <w:p w:rsidR="00580D42" w:rsidRPr="00324C79" w:rsidRDefault="00580D42" w:rsidP="00B11B44">
            <w:pPr>
              <w:tabs>
                <w:tab w:val="left" w:pos="-1951"/>
              </w:tabs>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w:t>
            </w:r>
          </w:p>
        </w:tc>
      </w:tr>
      <w:tr w:rsidR="00324C79" w:rsidRPr="00324C79" w:rsidTr="00324C79">
        <w:trPr>
          <w:trHeight w:val="250"/>
        </w:trPr>
        <w:tc>
          <w:tcPr>
            <w:tcW w:w="986" w:type="pct"/>
            <w:shd w:val="clear" w:color="auto" w:fill="auto"/>
            <w:noWrap/>
          </w:tcPr>
          <w:p w:rsidR="00580D42" w:rsidRPr="00324C79" w:rsidRDefault="00580D42" w:rsidP="00B11B44">
            <w:pPr>
              <w:spacing w:before="60"/>
              <w:ind w:firstLine="0"/>
              <w:jc w:val="left"/>
              <w:rPr>
                <w:rFonts w:ascii="Browallia New" w:hAnsi="Browallia New" w:cs="Browallia New"/>
                <w:color w:val="000000"/>
                <w:sz w:val="24"/>
                <w:szCs w:val="24"/>
                <w:highlight w:val="yellow"/>
                <w:cs/>
              </w:rPr>
            </w:pPr>
          </w:p>
        </w:tc>
        <w:tc>
          <w:tcPr>
            <w:tcW w:w="422"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494"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423"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436" w:type="pct"/>
            <w:shd w:val="clear" w:color="auto" w:fill="auto"/>
            <w:noWrap/>
          </w:tcPr>
          <w:p w:rsidR="00580D42" w:rsidRPr="00324C79" w:rsidRDefault="00580D42" w:rsidP="00B11B44">
            <w:pPr>
              <w:spacing w:before="60"/>
              <w:ind w:firstLine="0"/>
              <w:jc w:val="right"/>
              <w:rPr>
                <w:rFonts w:ascii="Browallia New" w:eastAsia="Times New Roman" w:hAnsi="Browallia New" w:cs="Browallia New"/>
                <w:sz w:val="24"/>
                <w:szCs w:val="24"/>
              </w:rPr>
            </w:pPr>
          </w:p>
        </w:tc>
        <w:tc>
          <w:tcPr>
            <w:tcW w:w="564" w:type="pct"/>
            <w:shd w:val="clear" w:color="auto" w:fill="auto"/>
            <w:vAlign w:val="bottom"/>
          </w:tcPr>
          <w:p w:rsidR="00580D42" w:rsidRPr="00324C79" w:rsidRDefault="00DC4675" w:rsidP="00B11B44">
            <w:pPr>
              <w:pBdr>
                <w:top w:val="single" w:sz="4" w:space="0" w:color="auto"/>
                <w:bottom w:val="double" w:sz="4" w:space="0" w:color="auto"/>
              </w:pBd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2,705.45</w:t>
            </w:r>
          </w:p>
        </w:tc>
        <w:tc>
          <w:tcPr>
            <w:tcW w:w="554" w:type="pct"/>
            <w:shd w:val="clear" w:color="auto" w:fill="auto"/>
            <w:vAlign w:val="bottom"/>
          </w:tcPr>
          <w:p w:rsidR="00580D42" w:rsidRPr="00324C79" w:rsidRDefault="00DC4675" w:rsidP="00B11B44">
            <w:pPr>
              <w:pBdr>
                <w:top w:val="single" w:sz="4" w:space="0" w:color="auto"/>
                <w:bottom w:val="double" w:sz="4" w:space="0" w:color="auto"/>
              </w:pBdr>
              <w:spacing w:before="60"/>
              <w:ind w:firstLine="0"/>
              <w:jc w:val="right"/>
              <w:rPr>
                <w:rFonts w:ascii="Browallia New" w:eastAsia="Times New Roman" w:hAnsi="Browallia New" w:cs="Browallia New"/>
                <w:sz w:val="24"/>
                <w:szCs w:val="24"/>
                <w:cs/>
              </w:rPr>
            </w:pPr>
            <w:r w:rsidRPr="00324C79">
              <w:rPr>
                <w:rFonts w:ascii="Browallia New" w:eastAsia="Times New Roman" w:hAnsi="Browallia New" w:cs="Browallia New"/>
                <w:sz w:val="24"/>
                <w:szCs w:val="24"/>
              </w:rPr>
              <w:t>-</w:t>
            </w:r>
          </w:p>
        </w:tc>
        <w:tc>
          <w:tcPr>
            <w:tcW w:w="563" w:type="pct"/>
            <w:shd w:val="clear" w:color="auto" w:fill="auto"/>
            <w:noWrap/>
            <w:vAlign w:val="bottom"/>
          </w:tcPr>
          <w:p w:rsidR="00580D42" w:rsidRPr="00324C79" w:rsidRDefault="00580D42" w:rsidP="00B11B44">
            <w:pPr>
              <w:pBdr>
                <w:top w:val="single" w:sz="4" w:space="0" w:color="auto"/>
                <w:bottom w:val="double" w:sz="4" w:space="0" w:color="auto"/>
              </w:pBdr>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64.03</w:t>
            </w:r>
          </w:p>
        </w:tc>
        <w:tc>
          <w:tcPr>
            <w:tcW w:w="558" w:type="pct"/>
            <w:shd w:val="clear" w:color="auto" w:fill="auto"/>
            <w:noWrap/>
            <w:vAlign w:val="bottom"/>
          </w:tcPr>
          <w:p w:rsidR="00580D42" w:rsidRPr="00324C79" w:rsidRDefault="00580D42" w:rsidP="00B11B44">
            <w:pPr>
              <w:pBdr>
                <w:top w:val="single" w:sz="4" w:space="0" w:color="auto"/>
                <w:bottom w:val="double" w:sz="4" w:space="0" w:color="auto"/>
              </w:pBdr>
              <w:tabs>
                <w:tab w:val="left" w:pos="-1951"/>
              </w:tabs>
              <w:spacing w:before="60"/>
              <w:ind w:firstLine="0"/>
              <w:jc w:val="right"/>
              <w:rPr>
                <w:rFonts w:ascii="Browallia New" w:eastAsia="Times New Roman" w:hAnsi="Browallia New" w:cs="Browallia New"/>
                <w:sz w:val="24"/>
                <w:szCs w:val="24"/>
              </w:rPr>
            </w:pPr>
            <w:r w:rsidRPr="00324C79">
              <w:rPr>
                <w:rFonts w:ascii="Browallia New" w:eastAsia="Times New Roman" w:hAnsi="Browallia New" w:cs="Browallia New"/>
                <w:sz w:val="24"/>
                <w:szCs w:val="24"/>
              </w:rPr>
              <w:t>-</w:t>
            </w:r>
          </w:p>
        </w:tc>
      </w:tr>
    </w:tbl>
    <w:p w:rsidR="00580D42" w:rsidRDefault="00580D42" w:rsidP="00FE3CA3">
      <w:pPr>
        <w:tabs>
          <w:tab w:val="left" w:pos="720"/>
        </w:tabs>
        <w:spacing w:after="60"/>
        <w:ind w:firstLine="0"/>
        <w:rPr>
          <w:rFonts w:ascii="Browallia New" w:eastAsia="Times New Roman" w:hAnsi="Browallia New" w:cs="Browallia New"/>
          <w:b/>
          <w:bCs/>
          <w:color w:val="000000" w:themeColor="text1"/>
          <w:sz w:val="28"/>
        </w:rPr>
      </w:pPr>
    </w:p>
    <w:p w:rsidR="00DC4675" w:rsidRDefault="00DC4675" w:rsidP="00FE3CA3">
      <w:pPr>
        <w:tabs>
          <w:tab w:val="left" w:pos="720"/>
        </w:tabs>
        <w:spacing w:after="60"/>
        <w:ind w:firstLine="0"/>
        <w:rPr>
          <w:rFonts w:ascii="Browallia New" w:eastAsia="Times New Roman" w:hAnsi="Browallia New" w:cs="Browallia New"/>
          <w:b/>
          <w:bCs/>
          <w:color w:val="000000" w:themeColor="text1"/>
          <w:sz w:val="28"/>
        </w:rPr>
      </w:pPr>
    </w:p>
    <w:p w:rsidR="003752C8" w:rsidRDefault="003752C8">
      <w:pPr>
        <w:ind w:firstLine="0"/>
        <w:jc w:val="left"/>
        <w:rPr>
          <w:rFonts w:ascii="Browallia New" w:eastAsia="Browallia New" w:hAnsi="Browallia New" w:cs="Browallia New"/>
          <w:b/>
          <w:bCs/>
          <w:sz w:val="28"/>
          <w:lang w:eastAsia="x-none"/>
        </w:rPr>
      </w:pPr>
      <w:r>
        <w:rPr>
          <w:rFonts w:ascii="Browallia New" w:eastAsia="Browallia New" w:hAnsi="Browallia New" w:cs="Browallia New"/>
          <w:b/>
          <w:bCs/>
          <w:sz w:val="28"/>
          <w:lang w:eastAsia="x-none"/>
        </w:rPr>
        <w:br w:type="page"/>
      </w:r>
    </w:p>
    <w:p w:rsidR="00DC4675" w:rsidRPr="00013564" w:rsidRDefault="00DC4675" w:rsidP="00DC4675">
      <w:pPr>
        <w:keepNext/>
        <w:spacing w:after="120"/>
        <w:ind w:firstLine="0"/>
        <w:outlineLvl w:val="0"/>
        <w:rPr>
          <w:rFonts w:ascii="Browallia New" w:eastAsia="Browallia New" w:hAnsi="Browallia New" w:cs="Browallia New"/>
          <w:b/>
          <w:bCs/>
          <w:sz w:val="28"/>
          <w:lang w:eastAsia="x-none"/>
        </w:rPr>
      </w:pPr>
      <w:r w:rsidRPr="00013564">
        <w:rPr>
          <w:rFonts w:ascii="Browallia New" w:eastAsia="Browallia New" w:hAnsi="Browallia New" w:cs="Browallia New"/>
          <w:b/>
          <w:bCs/>
          <w:sz w:val="28"/>
          <w:lang w:eastAsia="x-none"/>
        </w:rPr>
        <w:lastRenderedPageBreak/>
        <w:t>10</w:t>
      </w:r>
      <w:r w:rsidRPr="00013564">
        <w:rPr>
          <w:rFonts w:ascii="Browallia New" w:eastAsia="Browallia New" w:hAnsi="Browallia New" w:cs="Browallia New"/>
          <w:b/>
          <w:bCs/>
          <w:sz w:val="28"/>
          <w:lang w:val="x-none" w:eastAsia="x-none"/>
        </w:rPr>
        <w:t>.</w:t>
      </w:r>
      <w:r w:rsidRPr="00013564">
        <w:rPr>
          <w:rFonts w:ascii="Browallia New" w:eastAsia="Browallia New" w:hAnsi="Browallia New" w:cs="Browallia New"/>
          <w:b/>
          <w:bCs/>
          <w:sz w:val="28"/>
          <w:lang w:val="x-none" w:eastAsia="x-none"/>
        </w:rPr>
        <w:tab/>
      </w:r>
      <w:r w:rsidRPr="00013564">
        <w:rPr>
          <w:rFonts w:ascii="Browallia New" w:eastAsia="Browallia New" w:hAnsi="Browallia New" w:cs="Browallia New"/>
          <w:b/>
          <w:bCs/>
          <w:sz w:val="28"/>
          <w:lang w:eastAsia="x-none"/>
        </w:rPr>
        <w:t xml:space="preserve">INVESTMENT IN JOINT </w:t>
      </w:r>
      <w:r>
        <w:rPr>
          <w:rFonts w:ascii="Browallia New" w:eastAsia="Browallia New" w:hAnsi="Browallia New" w:cs="Browallia New"/>
          <w:b/>
          <w:bCs/>
          <w:sz w:val="28"/>
          <w:lang w:eastAsia="x-none"/>
        </w:rPr>
        <w:t>ENTITY</w:t>
      </w:r>
    </w:p>
    <w:p w:rsidR="00DC4675" w:rsidRPr="00013564" w:rsidRDefault="00DC4675" w:rsidP="003752C8">
      <w:pPr>
        <w:tabs>
          <w:tab w:val="left" w:pos="567"/>
        </w:tabs>
        <w:ind w:firstLine="0"/>
        <w:rPr>
          <w:rFonts w:ascii="Browallia New" w:eastAsia="Times New Roman" w:hAnsi="Browallia New" w:cs="Browallia New"/>
          <w:color w:val="000000" w:themeColor="text1"/>
          <w:sz w:val="16"/>
          <w:szCs w:val="16"/>
        </w:rPr>
      </w:pPr>
      <w:r w:rsidRPr="00013564">
        <w:rPr>
          <w:rFonts w:ascii="Browallia New" w:eastAsia="Times New Roman" w:hAnsi="Browallia New" w:cs="Browallia New"/>
          <w:sz w:val="28"/>
        </w:rPr>
        <w:tab/>
      </w:r>
      <w:r w:rsidRPr="00013564">
        <w:rPr>
          <w:rFonts w:ascii="Browallia New" w:eastAsia="Times New Roman" w:hAnsi="Browallia New" w:cs="Browallia New"/>
          <w:sz w:val="28"/>
        </w:rPr>
        <w:tab/>
        <w:t>Investment in join</w:t>
      </w:r>
      <w:r>
        <w:rPr>
          <w:rFonts w:ascii="Browallia New" w:eastAsia="Times New Roman" w:hAnsi="Browallia New" w:cs="Browallia New"/>
          <w:sz w:val="28"/>
        </w:rPr>
        <w:t>t</w:t>
      </w:r>
      <w:r w:rsidRPr="00013564">
        <w:rPr>
          <w:rFonts w:ascii="Browallia New" w:eastAsia="Times New Roman" w:hAnsi="Browallia New" w:cs="Browallia New"/>
          <w:sz w:val="28"/>
        </w:rPr>
        <w:t xml:space="preserve"> </w:t>
      </w:r>
      <w:r>
        <w:rPr>
          <w:rFonts w:ascii="Browallia New" w:eastAsia="Times New Roman" w:hAnsi="Browallia New" w:cs="Browallia New"/>
          <w:sz w:val="28"/>
        </w:rPr>
        <w:t>entity</w:t>
      </w:r>
      <w:r w:rsidRPr="00013564">
        <w:rPr>
          <w:rFonts w:ascii="Browallia New" w:eastAsia="Times New Roman" w:hAnsi="Browallia New" w:cs="Browallia New"/>
          <w:sz w:val="28"/>
        </w:rPr>
        <w:t xml:space="preserve"> is as follows.-</w:t>
      </w:r>
    </w:p>
    <w:tbl>
      <w:tblPr>
        <w:tblW w:w="5000" w:type="pct"/>
        <w:tblInd w:w="108" w:type="dxa"/>
        <w:tblLayout w:type="fixed"/>
        <w:tblLook w:val="04A0" w:firstRow="1" w:lastRow="0" w:firstColumn="1" w:lastColumn="0" w:noHBand="0" w:noVBand="1"/>
      </w:tblPr>
      <w:tblGrid>
        <w:gridCol w:w="1985"/>
        <w:gridCol w:w="849"/>
        <w:gridCol w:w="995"/>
        <w:gridCol w:w="849"/>
        <w:gridCol w:w="851"/>
        <w:gridCol w:w="991"/>
        <w:gridCol w:w="1275"/>
        <w:gridCol w:w="1086"/>
        <w:gridCol w:w="972"/>
      </w:tblGrid>
      <w:tr w:rsidR="00DC4675" w:rsidRPr="00013564" w:rsidTr="00324C79">
        <w:trPr>
          <w:trHeight w:val="20"/>
        </w:trPr>
        <w:tc>
          <w:tcPr>
            <w:tcW w:w="1007" w:type="pct"/>
            <w:shd w:val="clear" w:color="auto" w:fill="auto"/>
            <w:noWrap/>
            <w:vAlign w:val="bottom"/>
            <w:hideMark/>
          </w:tcPr>
          <w:p w:rsidR="00DC4675" w:rsidRPr="00013564" w:rsidRDefault="00DC4675" w:rsidP="00DC4675">
            <w:pPr>
              <w:ind w:firstLine="0"/>
              <w:jc w:val="left"/>
              <w:rPr>
                <w:rFonts w:ascii="Browallia New" w:eastAsia="Times New Roman" w:hAnsi="Browallia New" w:cs="Browallia New"/>
                <w:color w:val="000000" w:themeColor="text1"/>
                <w:sz w:val="24"/>
                <w:szCs w:val="24"/>
              </w:rPr>
            </w:pPr>
          </w:p>
        </w:tc>
        <w:tc>
          <w:tcPr>
            <w:tcW w:w="1798" w:type="pct"/>
            <w:gridSpan w:val="4"/>
            <w:shd w:val="clear" w:color="auto" w:fill="auto"/>
            <w:noWrap/>
            <w:vAlign w:val="bottom"/>
            <w:hideMark/>
          </w:tcPr>
          <w:p w:rsidR="00DC4675" w:rsidRPr="00013564" w:rsidRDefault="00DC4675" w:rsidP="00DC4675">
            <w:pPr>
              <w:ind w:firstLine="0"/>
              <w:jc w:val="center"/>
              <w:rPr>
                <w:rFonts w:ascii="Browallia New" w:eastAsia="Times New Roman" w:hAnsi="Browallia New" w:cs="Browallia New"/>
                <w:color w:val="000000" w:themeColor="text1"/>
                <w:sz w:val="24"/>
                <w:szCs w:val="24"/>
              </w:rPr>
            </w:pPr>
          </w:p>
        </w:tc>
        <w:tc>
          <w:tcPr>
            <w:tcW w:w="2194" w:type="pct"/>
            <w:gridSpan w:val="4"/>
            <w:shd w:val="clear" w:color="auto" w:fill="auto"/>
            <w:noWrap/>
            <w:vAlign w:val="bottom"/>
            <w:hideMark/>
          </w:tcPr>
          <w:p w:rsidR="00DC4675" w:rsidRPr="00013564" w:rsidRDefault="00DC4675" w:rsidP="00DC4675">
            <w:pPr>
              <w:pBdr>
                <w:bottom w:val="single" w:sz="4" w:space="1" w:color="auto"/>
              </w:pBdr>
              <w:ind w:firstLine="0"/>
              <w:jc w:val="center"/>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 xml:space="preserve">Unit </w:t>
            </w:r>
            <w:r w:rsidRPr="00013564">
              <w:rPr>
                <w:rFonts w:ascii="Browallia New" w:eastAsia="Times New Roman" w:hAnsi="Browallia New" w:cs="Browallia New"/>
                <w:color w:val="000000" w:themeColor="text1"/>
                <w:sz w:val="24"/>
                <w:szCs w:val="24"/>
                <w:cs/>
              </w:rPr>
              <w:t xml:space="preserve">: </w:t>
            </w:r>
            <w:r w:rsidRPr="00013564">
              <w:rPr>
                <w:rFonts w:ascii="Browallia New" w:eastAsia="Times New Roman" w:hAnsi="Browallia New" w:cs="Browallia New"/>
                <w:color w:val="000000" w:themeColor="text1"/>
                <w:sz w:val="24"/>
                <w:szCs w:val="24"/>
              </w:rPr>
              <w:t>Million Baht</w:t>
            </w:r>
          </w:p>
        </w:tc>
      </w:tr>
      <w:tr w:rsidR="00DC4675" w:rsidRPr="00013564" w:rsidTr="00324C79">
        <w:trPr>
          <w:trHeight w:val="20"/>
        </w:trPr>
        <w:tc>
          <w:tcPr>
            <w:tcW w:w="1007" w:type="pct"/>
            <w:shd w:val="clear" w:color="auto" w:fill="auto"/>
            <w:noWrap/>
            <w:vAlign w:val="bottom"/>
            <w:hideMark/>
          </w:tcPr>
          <w:p w:rsidR="00DC4675" w:rsidRPr="00013564" w:rsidRDefault="00DC4675" w:rsidP="00DC4675">
            <w:pPr>
              <w:ind w:firstLine="0"/>
              <w:jc w:val="left"/>
              <w:rPr>
                <w:rFonts w:ascii="Browallia New" w:eastAsia="Times New Roman" w:hAnsi="Browallia New" w:cs="Browallia New"/>
                <w:color w:val="000000" w:themeColor="text1"/>
                <w:sz w:val="24"/>
                <w:szCs w:val="24"/>
              </w:rPr>
            </w:pPr>
          </w:p>
        </w:tc>
        <w:tc>
          <w:tcPr>
            <w:tcW w:w="1798" w:type="pct"/>
            <w:gridSpan w:val="4"/>
            <w:shd w:val="clear" w:color="auto" w:fill="auto"/>
            <w:noWrap/>
            <w:vAlign w:val="bottom"/>
          </w:tcPr>
          <w:p w:rsidR="00DC4675" w:rsidRPr="00013564" w:rsidRDefault="00DC4675" w:rsidP="00DC4675">
            <w:pPr>
              <w:pBdr>
                <w:bottom w:val="single" w:sz="4" w:space="1" w:color="auto"/>
              </w:pBdr>
              <w:ind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As at Jun</w:t>
            </w:r>
            <w:r w:rsidRPr="00013564">
              <w:rPr>
                <w:rFonts w:ascii="Browallia New" w:eastAsia="Times New Roman" w:hAnsi="Browallia New" w:cs="Browallia New"/>
                <w:color w:val="000000" w:themeColor="text1"/>
                <w:sz w:val="24"/>
                <w:szCs w:val="24"/>
                <w:cs/>
              </w:rPr>
              <w:t xml:space="preserve"> </w:t>
            </w:r>
            <w:r w:rsidRPr="00013564">
              <w:rPr>
                <w:rFonts w:ascii="Browallia New" w:eastAsia="Times New Roman" w:hAnsi="Browallia New" w:cs="Browallia New"/>
                <w:color w:val="000000" w:themeColor="text1"/>
                <w:sz w:val="24"/>
                <w:szCs w:val="24"/>
              </w:rPr>
              <w:t>30, 2017</w:t>
            </w:r>
            <w:r w:rsidRPr="00013564">
              <w:rPr>
                <w:rFonts w:ascii="Browallia New" w:eastAsia="Times New Roman" w:hAnsi="Browallia New" w:cs="Browallia New"/>
                <w:color w:val="000000" w:themeColor="text1"/>
                <w:sz w:val="24"/>
                <w:szCs w:val="24"/>
                <w:cs/>
              </w:rPr>
              <w:t xml:space="preserve"> </w:t>
            </w:r>
            <w:r w:rsidRPr="00013564">
              <w:rPr>
                <w:rFonts w:ascii="Browallia New" w:eastAsia="Times New Roman" w:hAnsi="Browallia New" w:cs="Browallia New"/>
                <w:color w:val="000000" w:themeColor="text1"/>
                <w:sz w:val="24"/>
                <w:szCs w:val="24"/>
              </w:rPr>
              <w:t>and Dec 31, 2016</w:t>
            </w:r>
          </w:p>
        </w:tc>
        <w:tc>
          <w:tcPr>
            <w:tcW w:w="2194" w:type="pct"/>
            <w:gridSpan w:val="4"/>
            <w:shd w:val="clear" w:color="auto" w:fill="auto"/>
            <w:noWrap/>
            <w:vAlign w:val="bottom"/>
            <w:hideMark/>
          </w:tcPr>
          <w:p w:rsidR="00DC4675" w:rsidRPr="00013564" w:rsidRDefault="00DC4675" w:rsidP="00DC4675">
            <w:pPr>
              <w:pBdr>
                <w:bottom w:val="single" w:sz="4" w:space="1" w:color="auto"/>
              </w:pBdr>
              <w:ind w:firstLine="0"/>
              <w:jc w:val="center"/>
              <w:rPr>
                <w:rFonts w:ascii="Browallia New" w:eastAsia="Times New Roman" w:hAnsi="Browallia New" w:cs="Browallia New"/>
                <w:color w:val="000000" w:themeColor="text1"/>
                <w:sz w:val="24"/>
                <w:szCs w:val="24"/>
              </w:rPr>
            </w:pPr>
            <w:r w:rsidRPr="0062170D">
              <w:rPr>
                <w:rFonts w:ascii="Browallia New" w:eastAsia="Times New Roman" w:hAnsi="Browallia New" w:cs="Browallia New"/>
                <w:color w:val="000000" w:themeColor="text1"/>
                <w:sz w:val="24"/>
                <w:szCs w:val="24"/>
              </w:rPr>
              <w:t>Consolidated</w:t>
            </w:r>
          </w:p>
        </w:tc>
      </w:tr>
      <w:tr w:rsidR="00324C79" w:rsidRPr="00013564" w:rsidTr="00324C79">
        <w:trPr>
          <w:trHeight w:val="20"/>
        </w:trPr>
        <w:tc>
          <w:tcPr>
            <w:tcW w:w="1007" w:type="pct"/>
            <w:shd w:val="clear" w:color="auto" w:fill="auto"/>
            <w:noWrap/>
            <w:vAlign w:val="bottom"/>
            <w:hideMark/>
          </w:tcPr>
          <w:p w:rsidR="00DC4675" w:rsidRPr="00013564" w:rsidRDefault="00DC4675" w:rsidP="00DC4675">
            <w:pPr>
              <w:ind w:firstLine="0"/>
              <w:jc w:val="left"/>
              <w:rPr>
                <w:rFonts w:ascii="Browallia New" w:eastAsia="Times New Roman" w:hAnsi="Browallia New" w:cs="Browallia New"/>
                <w:color w:val="000000" w:themeColor="text1"/>
                <w:sz w:val="24"/>
                <w:szCs w:val="24"/>
              </w:rPr>
            </w:pPr>
          </w:p>
        </w:tc>
        <w:tc>
          <w:tcPr>
            <w:tcW w:w="936" w:type="pct"/>
            <w:gridSpan w:val="2"/>
            <w:shd w:val="clear" w:color="auto" w:fill="auto"/>
            <w:noWrap/>
            <w:vAlign w:val="bottom"/>
            <w:hideMark/>
          </w:tcPr>
          <w:p w:rsidR="00DC4675" w:rsidRPr="00013564" w:rsidRDefault="00DC4675" w:rsidP="00DC4675">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Paid</w:t>
            </w:r>
            <w:r w:rsidRPr="00013564">
              <w:rPr>
                <w:rFonts w:ascii="Browallia New" w:eastAsia="Times New Roman" w:hAnsi="Browallia New" w:cs="Browallia New"/>
                <w:color w:val="000000" w:themeColor="text1"/>
                <w:sz w:val="24"/>
                <w:szCs w:val="24"/>
                <w:cs/>
              </w:rPr>
              <w:t>-</w:t>
            </w:r>
            <w:r w:rsidRPr="00013564">
              <w:rPr>
                <w:rFonts w:ascii="Browallia New" w:eastAsia="Times New Roman" w:hAnsi="Browallia New" w:cs="Browallia New"/>
                <w:color w:val="000000" w:themeColor="text1"/>
                <w:sz w:val="24"/>
                <w:szCs w:val="24"/>
              </w:rPr>
              <w:t>up share capital</w:t>
            </w:r>
          </w:p>
          <w:p w:rsidR="00DC4675" w:rsidRPr="00013564" w:rsidRDefault="00DC4675" w:rsidP="00DC4675">
            <w:pPr>
              <w:pBdr>
                <w:bottom w:val="single" w:sz="4" w:space="1" w:color="auto"/>
              </w:pBdr>
              <w:ind w:firstLine="0"/>
              <w:jc w:val="center"/>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cs/>
              </w:rPr>
              <w:t>(</w:t>
            </w:r>
            <w:r w:rsidRPr="00013564">
              <w:rPr>
                <w:rFonts w:ascii="Browallia New" w:eastAsia="Times New Roman" w:hAnsi="Browallia New" w:cs="Browallia New"/>
                <w:color w:val="000000" w:themeColor="text1"/>
                <w:sz w:val="24"/>
                <w:szCs w:val="24"/>
              </w:rPr>
              <w:t>Million Baht</w:t>
            </w:r>
            <w:r w:rsidRPr="00013564">
              <w:rPr>
                <w:rFonts w:ascii="Browallia New" w:eastAsia="Times New Roman" w:hAnsi="Browallia New" w:cs="Browallia New"/>
                <w:color w:val="000000" w:themeColor="text1"/>
                <w:sz w:val="24"/>
                <w:szCs w:val="24"/>
                <w:cs/>
              </w:rPr>
              <w:t>)</w:t>
            </w:r>
          </w:p>
        </w:tc>
        <w:tc>
          <w:tcPr>
            <w:tcW w:w="863" w:type="pct"/>
            <w:gridSpan w:val="2"/>
            <w:shd w:val="clear" w:color="auto" w:fill="auto"/>
            <w:noWrap/>
            <w:vAlign w:val="bottom"/>
            <w:hideMark/>
          </w:tcPr>
          <w:p w:rsidR="00DC4675" w:rsidRPr="00013564" w:rsidRDefault="00DC4675" w:rsidP="00DC4675">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Investment</w:t>
            </w:r>
          </w:p>
          <w:p w:rsidR="00DC4675" w:rsidRPr="00013564" w:rsidRDefault="00DC4675" w:rsidP="00DC4675">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proportion</w:t>
            </w:r>
            <w:r w:rsidRPr="00013564">
              <w:rPr>
                <w:rFonts w:ascii="Browallia New" w:eastAsia="Times New Roman" w:hAnsi="Browallia New" w:cs="Browallia New"/>
                <w:color w:val="000000" w:themeColor="text1"/>
                <w:sz w:val="24"/>
                <w:szCs w:val="24"/>
                <w:cs/>
              </w:rPr>
              <w:t xml:space="preserve"> (%)</w:t>
            </w:r>
          </w:p>
        </w:tc>
        <w:tc>
          <w:tcPr>
            <w:tcW w:w="1150" w:type="pct"/>
            <w:gridSpan w:val="2"/>
            <w:shd w:val="clear" w:color="auto" w:fill="auto"/>
            <w:noWrap/>
            <w:vAlign w:val="bottom"/>
            <w:hideMark/>
          </w:tcPr>
          <w:p w:rsidR="00DC4675" w:rsidRPr="00013564" w:rsidRDefault="00DC4675" w:rsidP="00DC4675">
            <w:pPr>
              <w:pBdr>
                <w:bottom w:val="single" w:sz="4" w:space="1" w:color="auto"/>
              </w:pBdr>
              <w:ind w:firstLine="0"/>
              <w:jc w:val="center"/>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Equity Method</w:t>
            </w:r>
          </w:p>
        </w:tc>
        <w:tc>
          <w:tcPr>
            <w:tcW w:w="1044" w:type="pct"/>
            <w:gridSpan w:val="2"/>
            <w:shd w:val="clear" w:color="auto" w:fill="auto"/>
            <w:noWrap/>
            <w:vAlign w:val="bottom"/>
            <w:hideMark/>
          </w:tcPr>
          <w:p w:rsidR="00DC4675" w:rsidRPr="001057C6" w:rsidRDefault="00DC4675" w:rsidP="00DC4675">
            <w:pPr>
              <w:pBdr>
                <w:bottom w:val="single" w:sz="4" w:space="1" w:color="auto"/>
              </w:pBdr>
              <w:ind w:firstLine="0"/>
              <w:jc w:val="center"/>
              <w:rPr>
                <w:rFonts w:ascii="Browallia New" w:eastAsia="Times New Roman" w:hAnsi="Browallia New" w:cs="Browallia New"/>
                <w:color w:val="000000" w:themeColor="text1"/>
                <w:sz w:val="24"/>
                <w:szCs w:val="24"/>
              </w:rPr>
            </w:pPr>
            <w:r w:rsidRPr="001057C6">
              <w:rPr>
                <w:rFonts w:ascii="Browallia New" w:eastAsia="Times New Roman" w:hAnsi="Browallia New" w:cs="Browallia New"/>
                <w:sz w:val="24"/>
                <w:szCs w:val="24"/>
              </w:rPr>
              <w:t>Sh</w:t>
            </w:r>
            <w:r>
              <w:rPr>
                <w:rFonts w:ascii="Browallia New" w:eastAsia="Times New Roman" w:hAnsi="Browallia New" w:cs="Browallia New"/>
                <w:sz w:val="24"/>
                <w:szCs w:val="24"/>
              </w:rPr>
              <w:t>are of profit (loss)        Six</w:t>
            </w:r>
            <w:r w:rsidRPr="001057C6">
              <w:rPr>
                <w:rFonts w:ascii="Browallia New" w:eastAsia="Times New Roman" w:hAnsi="Browallia New" w:cs="Browallia New"/>
                <w:sz w:val="24"/>
                <w:szCs w:val="24"/>
              </w:rPr>
              <w:t xml:space="preserve"> - month period ended</w:t>
            </w:r>
          </w:p>
        </w:tc>
      </w:tr>
      <w:tr w:rsidR="00324C79" w:rsidRPr="00013564" w:rsidTr="00324C79">
        <w:trPr>
          <w:trHeight w:val="20"/>
        </w:trPr>
        <w:tc>
          <w:tcPr>
            <w:tcW w:w="1007" w:type="pct"/>
            <w:shd w:val="clear" w:color="auto" w:fill="auto"/>
            <w:noWrap/>
            <w:vAlign w:val="bottom"/>
            <w:hideMark/>
          </w:tcPr>
          <w:p w:rsidR="00DC4675" w:rsidRPr="00013564" w:rsidRDefault="00DC4675" w:rsidP="00DC4675">
            <w:pPr>
              <w:ind w:firstLine="0"/>
              <w:jc w:val="left"/>
              <w:rPr>
                <w:rFonts w:ascii="Browallia New" w:eastAsia="Times New Roman" w:hAnsi="Browallia New" w:cs="Browallia New"/>
                <w:color w:val="000000" w:themeColor="text1"/>
                <w:sz w:val="24"/>
                <w:szCs w:val="24"/>
              </w:rPr>
            </w:pPr>
          </w:p>
        </w:tc>
        <w:tc>
          <w:tcPr>
            <w:tcW w:w="431" w:type="pct"/>
            <w:shd w:val="clear" w:color="auto" w:fill="auto"/>
            <w:noWrap/>
            <w:vAlign w:val="bottom"/>
            <w:hideMark/>
          </w:tcPr>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Pr="00013564">
              <w:rPr>
                <w:rFonts w:ascii="Browallia New" w:hAnsi="Browallia New" w:cs="Browallia New"/>
                <w:color w:val="000000" w:themeColor="text1"/>
                <w:sz w:val="24"/>
                <w:szCs w:val="24"/>
              </w:rPr>
              <w:t xml:space="preserve"> 30,</w:t>
            </w:r>
          </w:p>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2017</w:t>
            </w:r>
          </w:p>
        </w:tc>
        <w:tc>
          <w:tcPr>
            <w:tcW w:w="505" w:type="pct"/>
            <w:shd w:val="clear" w:color="auto" w:fill="auto"/>
            <w:noWrap/>
            <w:vAlign w:val="bottom"/>
            <w:hideMark/>
          </w:tcPr>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Dec 31,</w:t>
            </w:r>
          </w:p>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2016</w:t>
            </w:r>
          </w:p>
        </w:tc>
        <w:tc>
          <w:tcPr>
            <w:tcW w:w="431" w:type="pct"/>
            <w:shd w:val="clear" w:color="auto" w:fill="auto"/>
            <w:noWrap/>
            <w:vAlign w:val="bottom"/>
            <w:hideMark/>
          </w:tcPr>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Pr="00013564">
              <w:rPr>
                <w:rFonts w:ascii="Browallia New" w:hAnsi="Browallia New" w:cs="Browallia New"/>
                <w:color w:val="000000" w:themeColor="text1"/>
                <w:sz w:val="24"/>
                <w:szCs w:val="24"/>
              </w:rPr>
              <w:t xml:space="preserve"> 30,</w:t>
            </w:r>
          </w:p>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2017</w:t>
            </w:r>
          </w:p>
        </w:tc>
        <w:tc>
          <w:tcPr>
            <w:tcW w:w="432" w:type="pct"/>
            <w:shd w:val="clear" w:color="auto" w:fill="auto"/>
            <w:noWrap/>
            <w:vAlign w:val="bottom"/>
            <w:hideMark/>
          </w:tcPr>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Dec 31,</w:t>
            </w:r>
          </w:p>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2016</w:t>
            </w:r>
          </w:p>
        </w:tc>
        <w:tc>
          <w:tcPr>
            <w:tcW w:w="503" w:type="pct"/>
            <w:shd w:val="clear" w:color="auto" w:fill="auto"/>
            <w:noWrap/>
            <w:vAlign w:val="bottom"/>
            <w:hideMark/>
          </w:tcPr>
          <w:p w:rsidR="00DC4675" w:rsidRPr="00013564" w:rsidRDefault="00DC4675" w:rsidP="00DC4675">
            <w:pPr>
              <w:pStyle w:val="NoSpacing"/>
              <w:pBdr>
                <w:bottom w:val="single" w:sz="4" w:space="1" w:color="auto"/>
              </w:pBdr>
              <w:tabs>
                <w:tab w:val="left" w:pos="675"/>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Pr="00013564">
              <w:rPr>
                <w:rFonts w:ascii="Browallia New" w:hAnsi="Browallia New" w:cs="Browallia New"/>
                <w:color w:val="000000" w:themeColor="text1"/>
                <w:sz w:val="24"/>
                <w:szCs w:val="24"/>
              </w:rPr>
              <w:t xml:space="preserve"> 30,</w:t>
            </w:r>
          </w:p>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2017</w:t>
            </w:r>
          </w:p>
        </w:tc>
        <w:tc>
          <w:tcPr>
            <w:tcW w:w="647" w:type="pct"/>
            <w:shd w:val="clear" w:color="auto" w:fill="auto"/>
            <w:noWrap/>
            <w:vAlign w:val="bottom"/>
            <w:hideMark/>
          </w:tcPr>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Dec 31, 2016 (Restated)</w:t>
            </w:r>
          </w:p>
        </w:tc>
        <w:tc>
          <w:tcPr>
            <w:tcW w:w="551" w:type="pct"/>
            <w:shd w:val="clear" w:color="auto" w:fill="auto"/>
            <w:noWrap/>
            <w:vAlign w:val="bottom"/>
            <w:hideMark/>
          </w:tcPr>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Pr="00013564">
              <w:rPr>
                <w:rFonts w:ascii="Browallia New" w:hAnsi="Browallia New" w:cs="Browallia New"/>
                <w:color w:val="000000" w:themeColor="text1"/>
                <w:sz w:val="24"/>
                <w:szCs w:val="24"/>
              </w:rPr>
              <w:t xml:space="preserve"> 30,</w:t>
            </w:r>
          </w:p>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2017</w:t>
            </w:r>
          </w:p>
        </w:tc>
        <w:tc>
          <w:tcPr>
            <w:tcW w:w="493" w:type="pct"/>
            <w:shd w:val="clear" w:color="auto" w:fill="auto"/>
            <w:noWrap/>
            <w:vAlign w:val="bottom"/>
            <w:hideMark/>
          </w:tcPr>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Pr="00013564">
              <w:rPr>
                <w:rFonts w:ascii="Browallia New" w:hAnsi="Browallia New" w:cs="Browallia New"/>
                <w:color w:val="000000" w:themeColor="text1"/>
                <w:sz w:val="24"/>
                <w:szCs w:val="24"/>
              </w:rPr>
              <w:t xml:space="preserve"> 30,</w:t>
            </w:r>
          </w:p>
          <w:p w:rsidR="00DC4675" w:rsidRPr="00013564" w:rsidRDefault="00DC4675" w:rsidP="00DC4675">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013564">
              <w:rPr>
                <w:rFonts w:ascii="Browallia New" w:hAnsi="Browallia New" w:cs="Browallia New"/>
                <w:color w:val="000000" w:themeColor="text1"/>
                <w:sz w:val="24"/>
                <w:szCs w:val="24"/>
              </w:rPr>
              <w:t>2016</w:t>
            </w:r>
          </w:p>
        </w:tc>
      </w:tr>
      <w:tr w:rsidR="00324C79" w:rsidRPr="00013564" w:rsidTr="00324C79">
        <w:trPr>
          <w:trHeight w:val="144"/>
        </w:trPr>
        <w:tc>
          <w:tcPr>
            <w:tcW w:w="1007" w:type="pct"/>
            <w:shd w:val="clear" w:color="auto" w:fill="auto"/>
            <w:noWrap/>
            <w:hideMark/>
          </w:tcPr>
          <w:p w:rsidR="00DC4675" w:rsidRPr="00013564" w:rsidRDefault="00DC4675" w:rsidP="00DC4675">
            <w:pPr>
              <w:tabs>
                <w:tab w:val="left" w:pos="567"/>
              </w:tabs>
              <w:ind w:firstLine="0"/>
              <w:jc w:val="left"/>
              <w:rPr>
                <w:rFonts w:ascii="Browallia New" w:eastAsia="Times New Roman" w:hAnsi="Browallia New" w:cs="Browallia New"/>
                <w:color w:val="000000" w:themeColor="text1"/>
                <w:sz w:val="24"/>
                <w:szCs w:val="24"/>
              </w:rPr>
            </w:pPr>
            <w:r w:rsidRPr="00013564">
              <w:rPr>
                <w:rFonts w:ascii="Browallia New" w:hAnsi="Browallia New" w:cs="Browallia New"/>
                <w:color w:val="000000"/>
                <w:szCs w:val="22"/>
              </w:rPr>
              <w:t>That Siri Co.,Ltd. (TSR)</w:t>
            </w:r>
          </w:p>
        </w:tc>
        <w:tc>
          <w:tcPr>
            <w:tcW w:w="431" w:type="pct"/>
            <w:shd w:val="clear" w:color="auto" w:fill="auto"/>
            <w:noWrap/>
            <w:vAlign w:val="bottom"/>
          </w:tcPr>
          <w:p w:rsidR="00DC4675" w:rsidRPr="00013564" w:rsidRDefault="00DC4675" w:rsidP="00DC467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620</w:t>
            </w:r>
            <w:r>
              <w:rPr>
                <w:rFonts w:ascii="Browallia New" w:eastAsia="Times New Roman" w:hAnsi="Browallia New" w:cs="Browallia New"/>
                <w:color w:val="000000" w:themeColor="text1"/>
                <w:sz w:val="24"/>
                <w:szCs w:val="24"/>
              </w:rPr>
              <w:t>.00</w:t>
            </w:r>
          </w:p>
        </w:tc>
        <w:tc>
          <w:tcPr>
            <w:tcW w:w="505" w:type="pct"/>
            <w:shd w:val="clear" w:color="auto" w:fill="auto"/>
            <w:noWrap/>
            <w:vAlign w:val="bottom"/>
          </w:tcPr>
          <w:p w:rsidR="00DC4675" w:rsidRPr="00013564" w:rsidRDefault="00DC4675" w:rsidP="00DC467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lang w:val="en-GB"/>
              </w:rPr>
              <w:t>620</w:t>
            </w:r>
            <w:r>
              <w:rPr>
                <w:rFonts w:ascii="Browallia New" w:eastAsia="Times New Roman" w:hAnsi="Browallia New" w:cs="Browallia New"/>
                <w:color w:val="000000" w:themeColor="text1"/>
                <w:sz w:val="24"/>
                <w:szCs w:val="24"/>
                <w:lang w:val="en-GB"/>
              </w:rPr>
              <w:t>.00</w:t>
            </w:r>
          </w:p>
        </w:tc>
        <w:tc>
          <w:tcPr>
            <w:tcW w:w="431" w:type="pct"/>
            <w:shd w:val="clear" w:color="auto" w:fill="auto"/>
            <w:noWrap/>
            <w:vAlign w:val="bottom"/>
          </w:tcPr>
          <w:p w:rsidR="00DC4675" w:rsidRPr="00013564" w:rsidRDefault="00DC4675" w:rsidP="00DC467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99.99</w:t>
            </w:r>
          </w:p>
        </w:tc>
        <w:tc>
          <w:tcPr>
            <w:tcW w:w="432" w:type="pct"/>
            <w:shd w:val="clear" w:color="auto" w:fill="auto"/>
            <w:noWrap/>
            <w:vAlign w:val="bottom"/>
          </w:tcPr>
          <w:p w:rsidR="00DC4675" w:rsidRPr="00013564" w:rsidRDefault="00DC4675" w:rsidP="00DC467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50.00</w:t>
            </w:r>
          </w:p>
        </w:tc>
        <w:tc>
          <w:tcPr>
            <w:tcW w:w="503" w:type="pct"/>
            <w:shd w:val="clear" w:color="auto" w:fill="auto"/>
            <w:noWrap/>
            <w:vAlign w:val="bottom"/>
          </w:tcPr>
          <w:p w:rsidR="00DC4675" w:rsidRPr="00013564" w:rsidRDefault="00DC4675" w:rsidP="00DC4675">
            <w:pPr>
              <w:pBdr>
                <w:bottom w:val="double" w:sz="4" w:space="1" w:color="auto"/>
              </w:pBdr>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w:t>
            </w:r>
          </w:p>
        </w:tc>
        <w:tc>
          <w:tcPr>
            <w:tcW w:w="647" w:type="pct"/>
            <w:shd w:val="clear" w:color="auto" w:fill="auto"/>
            <w:noWrap/>
            <w:vAlign w:val="bottom"/>
          </w:tcPr>
          <w:p w:rsidR="00DC4675" w:rsidRPr="00013564" w:rsidRDefault="00DC4675" w:rsidP="00DC4675">
            <w:pPr>
              <w:pBdr>
                <w:bottom w:val="double" w:sz="4" w:space="1" w:color="auto"/>
              </w:pBdr>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507.39</w:t>
            </w:r>
          </w:p>
        </w:tc>
        <w:tc>
          <w:tcPr>
            <w:tcW w:w="551" w:type="pct"/>
            <w:shd w:val="clear" w:color="auto" w:fill="auto"/>
            <w:noWrap/>
            <w:vAlign w:val="bottom"/>
          </w:tcPr>
          <w:p w:rsidR="00DC4675" w:rsidRPr="00013564" w:rsidRDefault="00DC4675" w:rsidP="00DC4675">
            <w:pPr>
              <w:pBdr>
                <w:bottom w:val="double" w:sz="4" w:space="1" w:color="auto"/>
              </w:pBdr>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w:t>
            </w:r>
          </w:p>
        </w:tc>
        <w:tc>
          <w:tcPr>
            <w:tcW w:w="493" w:type="pct"/>
            <w:shd w:val="clear" w:color="auto" w:fill="auto"/>
            <w:noWrap/>
            <w:vAlign w:val="bottom"/>
            <w:hideMark/>
          </w:tcPr>
          <w:p w:rsidR="00DC4675" w:rsidRPr="00013564" w:rsidRDefault="00DC4675" w:rsidP="00DC4675">
            <w:pPr>
              <w:pBdr>
                <w:bottom w:val="double" w:sz="4" w:space="1" w:color="auto"/>
              </w:pBdr>
              <w:tabs>
                <w:tab w:val="left" w:pos="-1951"/>
              </w:tabs>
              <w:ind w:firstLine="0"/>
              <w:jc w:val="right"/>
              <w:rPr>
                <w:rFonts w:ascii="Browallia New" w:eastAsia="Times New Roman" w:hAnsi="Browallia New" w:cs="Browallia New"/>
                <w:color w:val="000000" w:themeColor="text1"/>
                <w:sz w:val="24"/>
                <w:szCs w:val="24"/>
              </w:rPr>
            </w:pPr>
            <w:r w:rsidRPr="00013564">
              <w:rPr>
                <w:rFonts w:ascii="Browallia New" w:eastAsia="Times New Roman" w:hAnsi="Browallia New" w:cs="Browallia New"/>
                <w:color w:val="000000" w:themeColor="text1"/>
                <w:sz w:val="24"/>
                <w:szCs w:val="24"/>
              </w:rPr>
              <w:t>-</w:t>
            </w:r>
          </w:p>
        </w:tc>
      </w:tr>
    </w:tbl>
    <w:p w:rsidR="00DC4675" w:rsidRPr="00013564" w:rsidRDefault="00DC4675" w:rsidP="00DC4675">
      <w:pPr>
        <w:spacing w:before="120"/>
        <w:ind w:left="720" w:firstLine="0"/>
        <w:rPr>
          <w:rFonts w:ascii="Browallia New" w:hAnsi="Browallia New" w:cs="Browallia New"/>
          <w:sz w:val="28"/>
          <w:lang w:eastAsia="x-none"/>
        </w:rPr>
      </w:pPr>
      <w:r w:rsidRPr="00013564">
        <w:rPr>
          <w:rFonts w:ascii="Browallia New" w:hAnsi="Browallia New" w:cs="Browallia New"/>
          <w:sz w:val="28"/>
          <w:lang w:eastAsia="x-none"/>
        </w:rPr>
        <w:t xml:space="preserve">In the first quarter of </w:t>
      </w:r>
      <w:r>
        <w:rPr>
          <w:rFonts w:ascii="Browallia New" w:hAnsi="Browallia New" w:cs="Browallia New"/>
          <w:sz w:val="28"/>
          <w:lang w:eastAsia="x-none"/>
        </w:rPr>
        <w:t>2017</w:t>
      </w:r>
      <w:r w:rsidRPr="00013564">
        <w:rPr>
          <w:rFonts w:ascii="Browallia New" w:hAnsi="Browallia New" w:cs="Browallia New"/>
          <w:sz w:val="28"/>
          <w:lang w:eastAsia="x-none"/>
        </w:rPr>
        <w:t xml:space="preserve">, a subsidiary has additionally acquired TSR as described in Condensed Note </w:t>
      </w:r>
      <w:r>
        <w:rPr>
          <w:rFonts w:ascii="Browallia New" w:hAnsi="Browallia New" w:cs="Browallia New"/>
          <w:sz w:val="28"/>
          <w:lang w:eastAsia="x-none"/>
        </w:rPr>
        <w:t>2</w:t>
      </w:r>
      <w:r>
        <w:rPr>
          <w:rFonts w:ascii="Browallia New" w:hAnsi="Browallia New" w:cs="Browallia New"/>
          <w:sz w:val="28"/>
          <w:cs/>
          <w:lang w:eastAsia="x-none"/>
        </w:rPr>
        <w:t>.</w:t>
      </w:r>
      <w:r>
        <w:rPr>
          <w:rFonts w:ascii="Browallia New" w:hAnsi="Browallia New" w:cs="Browallia New"/>
          <w:sz w:val="28"/>
          <w:lang w:eastAsia="x-none"/>
        </w:rPr>
        <w:t>2</w:t>
      </w:r>
      <w:r>
        <w:rPr>
          <w:rFonts w:ascii="Browallia New" w:hAnsi="Browallia New" w:cs="Browallia New"/>
          <w:sz w:val="28"/>
          <w:cs/>
          <w:lang w:eastAsia="x-none"/>
        </w:rPr>
        <w:t>.</w:t>
      </w:r>
      <w:r>
        <w:rPr>
          <w:rFonts w:ascii="Browallia New" w:hAnsi="Browallia New" w:cs="Browallia New"/>
          <w:sz w:val="28"/>
          <w:lang w:eastAsia="x-none"/>
        </w:rPr>
        <w:t>2</w:t>
      </w:r>
      <w:r>
        <w:rPr>
          <w:rFonts w:ascii="Browallia New" w:hAnsi="Browallia New" w:cs="Browallia New"/>
          <w:sz w:val="28"/>
          <w:cs/>
          <w:lang w:eastAsia="x-none"/>
        </w:rPr>
        <w:t>.</w:t>
      </w:r>
      <w:r>
        <w:rPr>
          <w:rFonts w:ascii="Browallia New" w:hAnsi="Browallia New" w:cs="Browallia New"/>
          <w:sz w:val="28"/>
          <w:lang w:eastAsia="x-none"/>
        </w:rPr>
        <w:t>1</w:t>
      </w:r>
      <w:r w:rsidRPr="00013564">
        <w:rPr>
          <w:rFonts w:ascii="Browallia New" w:hAnsi="Browallia New" w:cs="Browallia New"/>
          <w:sz w:val="28"/>
          <w:cs/>
          <w:lang w:eastAsia="x-none"/>
        </w:rPr>
        <w:t xml:space="preserve"> </w:t>
      </w:r>
      <w:r w:rsidRPr="00013564">
        <w:rPr>
          <w:rFonts w:ascii="Browallia New" w:hAnsi="Browallia New" w:cs="Browallia New"/>
          <w:sz w:val="28"/>
          <w:lang w:eastAsia="x-none"/>
        </w:rPr>
        <w:t xml:space="preserve">to the interim financial </w:t>
      </w:r>
      <w:r>
        <w:rPr>
          <w:rFonts w:ascii="Browallia New" w:hAnsi="Browallia New" w:cs="Browallia New"/>
          <w:sz w:val="28"/>
          <w:lang w:eastAsia="x-none"/>
        </w:rPr>
        <w:t>information</w:t>
      </w:r>
      <w:r w:rsidRPr="00013564">
        <w:rPr>
          <w:rFonts w:ascii="Browallia New" w:hAnsi="Browallia New" w:cs="Browallia New"/>
          <w:sz w:val="28"/>
          <w:lang w:eastAsia="x-none"/>
        </w:rPr>
        <w:t xml:space="preserve"> resulted in increase in shareholding of such company to </w:t>
      </w:r>
      <w:r>
        <w:rPr>
          <w:rFonts w:ascii="Browallia New" w:hAnsi="Browallia New" w:cs="Browallia New"/>
          <w:sz w:val="28"/>
          <w:lang w:eastAsia="x-none"/>
        </w:rPr>
        <w:t>99</w:t>
      </w:r>
      <w:r>
        <w:rPr>
          <w:rFonts w:ascii="Browallia New" w:hAnsi="Browallia New" w:cs="Browallia New"/>
          <w:sz w:val="28"/>
          <w:cs/>
          <w:lang w:eastAsia="x-none"/>
        </w:rPr>
        <w:t>.</w:t>
      </w:r>
      <w:r>
        <w:rPr>
          <w:rFonts w:ascii="Browallia New" w:hAnsi="Browallia New" w:cs="Browallia New"/>
          <w:sz w:val="28"/>
          <w:lang w:eastAsia="x-none"/>
        </w:rPr>
        <w:t>99</w:t>
      </w:r>
      <w:r w:rsidRPr="00013564">
        <w:rPr>
          <w:rFonts w:ascii="Browallia New" w:hAnsi="Browallia New" w:cs="Browallia New"/>
          <w:sz w:val="28"/>
          <w:cs/>
          <w:lang w:eastAsia="x-none"/>
        </w:rPr>
        <w:t xml:space="preserve">% </w:t>
      </w:r>
      <w:r w:rsidRPr="00013564">
        <w:rPr>
          <w:rFonts w:ascii="Browallia New" w:hAnsi="Browallia New" w:cs="Browallia New"/>
          <w:sz w:val="28"/>
          <w:lang w:eastAsia="x-none"/>
        </w:rPr>
        <w:t>of it</w:t>
      </w:r>
      <w:r>
        <w:rPr>
          <w:rFonts w:ascii="Browallia New" w:hAnsi="Browallia New" w:cs="Browallia New"/>
          <w:sz w:val="28"/>
          <w:lang w:eastAsia="x-none"/>
        </w:rPr>
        <w:t xml:space="preserve">s authorized share capital. TSR </w:t>
      </w:r>
      <w:r w:rsidRPr="00013564">
        <w:rPr>
          <w:rFonts w:ascii="Browallia New" w:hAnsi="Browallia New" w:cs="Browallia New"/>
          <w:sz w:val="28"/>
          <w:lang w:eastAsia="x-none"/>
        </w:rPr>
        <w:t>therefore, has changed its status to be “indirect subsidiary hold by subsidiary</w:t>
      </w:r>
      <w:r w:rsidRPr="00013564">
        <w:rPr>
          <w:rFonts w:ascii="Browallia New" w:hAnsi="Browallia New" w:cs="Browallia New" w:hint="cs"/>
          <w:sz w:val="28"/>
          <w:cs/>
          <w:lang w:eastAsia="x-none"/>
        </w:rPr>
        <w:t>”</w:t>
      </w:r>
      <w:r w:rsidRPr="00013564">
        <w:rPr>
          <w:rFonts w:ascii="Browallia New" w:hAnsi="Browallia New" w:cs="Browallia New"/>
          <w:sz w:val="28"/>
          <w:lang w:eastAsia="x-none"/>
        </w:rPr>
        <w:t>.</w:t>
      </w:r>
    </w:p>
    <w:p w:rsidR="00DC4675" w:rsidRDefault="00DC4675" w:rsidP="003752C8">
      <w:pPr>
        <w:tabs>
          <w:tab w:val="left" w:pos="720"/>
        </w:tabs>
        <w:ind w:firstLine="0"/>
        <w:rPr>
          <w:rFonts w:ascii="Browallia New" w:eastAsia="Times New Roman" w:hAnsi="Browallia New" w:cs="Browallia New"/>
          <w:b/>
          <w:bCs/>
          <w:color w:val="000000" w:themeColor="text1"/>
          <w:sz w:val="28"/>
        </w:rPr>
      </w:pPr>
    </w:p>
    <w:p w:rsidR="00047F6D" w:rsidRPr="0098336C" w:rsidRDefault="00324C79" w:rsidP="003752C8">
      <w:pPr>
        <w:tabs>
          <w:tab w:val="left" w:pos="720"/>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11</w:t>
      </w:r>
      <w:r w:rsidR="00047F6D" w:rsidRPr="0098336C">
        <w:rPr>
          <w:rFonts w:ascii="Browallia New" w:eastAsia="Times New Roman" w:hAnsi="Browallia New" w:cs="Browallia New"/>
          <w:b/>
          <w:bCs/>
          <w:color w:val="000000" w:themeColor="text1"/>
          <w:sz w:val="28"/>
          <w:cs/>
        </w:rPr>
        <w:t>.</w:t>
      </w:r>
      <w:r w:rsidR="00047F6D" w:rsidRPr="0098336C">
        <w:rPr>
          <w:rFonts w:ascii="Browallia New" w:eastAsia="Times New Roman" w:hAnsi="Browallia New" w:cs="Browallia New"/>
          <w:b/>
          <w:bCs/>
          <w:color w:val="000000" w:themeColor="text1"/>
          <w:sz w:val="28"/>
        </w:rPr>
        <w:tab/>
        <w:t xml:space="preserve">PROPERTY, PLANT AND EQUIPMENT </w:t>
      </w:r>
      <w:r w:rsidR="00047F6D" w:rsidRPr="0098336C">
        <w:rPr>
          <w:rFonts w:ascii="Browallia New" w:eastAsia="Times New Roman" w:hAnsi="Browallia New" w:cs="Browallia New"/>
          <w:b/>
          <w:bCs/>
          <w:color w:val="000000" w:themeColor="text1"/>
          <w:sz w:val="28"/>
          <w:cs/>
        </w:rPr>
        <w:t xml:space="preserve">- </w:t>
      </w:r>
      <w:r w:rsidR="00047F6D" w:rsidRPr="0098336C">
        <w:rPr>
          <w:rFonts w:ascii="Browallia New" w:eastAsia="Times New Roman" w:hAnsi="Browallia New" w:cs="Browallia New"/>
          <w:b/>
          <w:bCs/>
          <w:color w:val="000000" w:themeColor="text1"/>
          <w:sz w:val="28"/>
        </w:rPr>
        <w:t>NET</w:t>
      </w:r>
    </w:p>
    <w:p w:rsidR="009517FD" w:rsidRPr="00975951" w:rsidRDefault="009517FD" w:rsidP="003752C8">
      <w:pPr>
        <w:tabs>
          <w:tab w:val="right" w:pos="9637"/>
        </w:tabs>
        <w:ind w:left="720" w:firstLine="0"/>
        <w:rPr>
          <w:rFonts w:ascii="Browallia New" w:hAnsi="Browallia New" w:cs="Browallia New"/>
          <w:spacing w:val="-6"/>
          <w:sz w:val="16"/>
          <w:szCs w:val="16"/>
        </w:rPr>
      </w:pPr>
      <w:r w:rsidRPr="00975951">
        <w:rPr>
          <w:rFonts w:ascii="Browallia New" w:hAnsi="Browallia New" w:cs="Browallia New"/>
          <w:spacing w:val="-6"/>
          <w:sz w:val="28"/>
        </w:rPr>
        <w:t>The movement of property, plant and equipment</w:t>
      </w:r>
      <w:r w:rsidR="00B22FCB">
        <w:rPr>
          <w:rFonts w:ascii="Browallia New" w:hAnsi="Browallia New" w:cs="Browallia New"/>
          <w:spacing w:val="-6"/>
          <w:sz w:val="28"/>
        </w:rPr>
        <w:t xml:space="preserve"> - net</w:t>
      </w:r>
      <w:r w:rsidRPr="00975951">
        <w:rPr>
          <w:rFonts w:ascii="Browallia New" w:hAnsi="Browallia New" w:cs="Browallia New"/>
          <w:spacing w:val="-6"/>
          <w:sz w:val="28"/>
        </w:rPr>
        <w:t xml:space="preserve"> for the six</w:t>
      </w:r>
      <w:r w:rsidRPr="00975951">
        <w:rPr>
          <w:rFonts w:ascii="Browallia New" w:hAnsi="Browallia New" w:cs="Browallia New"/>
          <w:spacing w:val="-6"/>
          <w:sz w:val="28"/>
          <w:cs/>
        </w:rPr>
        <w:t>-</w:t>
      </w:r>
      <w:r w:rsidRPr="00975951">
        <w:rPr>
          <w:rFonts w:ascii="Browallia New" w:hAnsi="Browallia New" w:cs="Browallia New"/>
          <w:spacing w:val="-6"/>
          <w:sz w:val="28"/>
        </w:rPr>
        <w:t>month period ended June 30, 201</w:t>
      </w:r>
      <w:r>
        <w:rPr>
          <w:rFonts w:ascii="Browallia New" w:hAnsi="Browallia New" w:cs="Browallia New"/>
          <w:spacing w:val="-6"/>
          <w:sz w:val="28"/>
        </w:rPr>
        <w:t>7</w:t>
      </w:r>
      <w:r w:rsidRPr="00975951">
        <w:rPr>
          <w:rFonts w:ascii="Browallia New" w:hAnsi="Browallia New" w:cs="Browallia New"/>
          <w:spacing w:val="-6"/>
          <w:sz w:val="28"/>
        </w:rPr>
        <w:t xml:space="preserve"> are as follows</w:t>
      </w:r>
      <w:r w:rsidR="00F63F73">
        <w:rPr>
          <w:rFonts w:ascii="Browallia New" w:hAnsi="Browallia New" w:cs="Browallia New"/>
          <w:spacing w:val="-6"/>
          <w:sz w:val="28"/>
          <w:cs/>
        </w:rPr>
        <w:t>:</w:t>
      </w:r>
    </w:p>
    <w:tbl>
      <w:tblPr>
        <w:tblW w:w="8932" w:type="dxa"/>
        <w:tblInd w:w="817" w:type="dxa"/>
        <w:tblLayout w:type="fixed"/>
        <w:tblLook w:val="04A0" w:firstRow="1" w:lastRow="0" w:firstColumn="1" w:lastColumn="0" w:noHBand="0" w:noVBand="1"/>
      </w:tblPr>
      <w:tblGrid>
        <w:gridCol w:w="5591"/>
        <w:gridCol w:w="1701"/>
        <w:gridCol w:w="1640"/>
      </w:tblGrid>
      <w:tr w:rsidR="00733208" w:rsidRPr="0098336C" w:rsidTr="00F450C3">
        <w:tc>
          <w:tcPr>
            <w:tcW w:w="5591" w:type="dxa"/>
            <w:shd w:val="clear" w:color="auto" w:fill="auto"/>
          </w:tcPr>
          <w:p w:rsidR="00E02D16" w:rsidRPr="0098336C" w:rsidRDefault="00E02D16" w:rsidP="00F55595">
            <w:pPr>
              <w:pStyle w:val="NoSpacing"/>
              <w:ind w:left="-108" w:firstLine="0"/>
              <w:jc w:val="left"/>
              <w:rPr>
                <w:rFonts w:ascii="Browallia New" w:hAnsi="Browallia New" w:cs="Browallia New"/>
                <w:color w:val="000000" w:themeColor="text1"/>
                <w:szCs w:val="22"/>
              </w:rPr>
            </w:pPr>
          </w:p>
        </w:tc>
        <w:tc>
          <w:tcPr>
            <w:tcW w:w="3341" w:type="dxa"/>
            <w:gridSpan w:val="2"/>
            <w:shd w:val="clear" w:color="auto" w:fill="auto"/>
            <w:vAlign w:val="bottom"/>
          </w:tcPr>
          <w:p w:rsidR="00E02D16" w:rsidRPr="0098336C" w:rsidRDefault="00047F6D" w:rsidP="00FE3CA3">
            <w:pPr>
              <w:pStyle w:val="NoSpacing"/>
              <w:pBdr>
                <w:bottom w:val="single" w:sz="4" w:space="1" w:color="auto"/>
              </w:pBdr>
              <w:tabs>
                <w:tab w:val="left" w:pos="567"/>
              </w:tabs>
              <w:ind w:left="-98" w:right="-108" w:firstLine="0"/>
              <w:jc w:val="center"/>
              <w:rPr>
                <w:rFonts w:ascii="Browallia New" w:hAnsi="Browallia New" w:cs="Browallia New"/>
                <w:color w:val="000000" w:themeColor="text1"/>
                <w:sz w:val="28"/>
              </w:rPr>
            </w:pPr>
            <w:r w:rsidRPr="0098336C">
              <w:rPr>
                <w:rFonts w:ascii="Browallia New" w:hAnsi="Browallia New" w:cs="Browallia New"/>
                <w:color w:val="000000" w:themeColor="text1"/>
                <w:sz w:val="28"/>
              </w:rPr>
              <w:t xml:space="preserve">Unit </w:t>
            </w:r>
            <w:r w:rsidRPr="0098336C">
              <w:rPr>
                <w:rFonts w:ascii="Browallia New" w:hAnsi="Browallia New" w:cs="Browallia New"/>
                <w:color w:val="000000" w:themeColor="text1"/>
                <w:sz w:val="28"/>
                <w:cs/>
              </w:rPr>
              <w:t xml:space="preserve">: </w:t>
            </w:r>
            <w:r w:rsidRPr="0098336C">
              <w:rPr>
                <w:rFonts w:ascii="Browallia New" w:hAnsi="Browallia New" w:cs="Browallia New"/>
                <w:color w:val="000000" w:themeColor="text1"/>
                <w:sz w:val="28"/>
              </w:rPr>
              <w:t>Baht</w:t>
            </w:r>
          </w:p>
        </w:tc>
      </w:tr>
      <w:tr w:rsidR="00733208" w:rsidRPr="0098336C" w:rsidTr="00F450C3">
        <w:trPr>
          <w:trHeight w:val="301"/>
        </w:trPr>
        <w:tc>
          <w:tcPr>
            <w:tcW w:w="5591" w:type="dxa"/>
            <w:shd w:val="clear" w:color="auto" w:fill="auto"/>
          </w:tcPr>
          <w:p w:rsidR="00047F6D" w:rsidRPr="0098336C" w:rsidRDefault="00047F6D" w:rsidP="00F55595">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047F6D" w:rsidRPr="0098336C" w:rsidRDefault="00047F6D" w:rsidP="00FE3CA3">
            <w:pPr>
              <w:pStyle w:val="NoSpacing"/>
              <w:pBdr>
                <w:bottom w:val="single" w:sz="4" w:space="1" w:color="auto"/>
              </w:pBdr>
              <w:tabs>
                <w:tab w:val="left" w:pos="567"/>
              </w:tabs>
              <w:ind w:left="-108" w:right="-108" w:firstLine="0"/>
              <w:jc w:val="center"/>
              <w:rPr>
                <w:rFonts w:ascii="Browallia New" w:hAnsi="Browallia New" w:cs="Browallia New"/>
                <w:color w:val="000000" w:themeColor="text1"/>
                <w:sz w:val="28"/>
                <w:cs/>
              </w:rPr>
            </w:pPr>
            <w:r w:rsidRPr="0098336C">
              <w:rPr>
                <w:rFonts w:ascii="Browallia New" w:hAnsi="Browallia New" w:cs="Browallia New"/>
                <w:color w:val="000000" w:themeColor="text1"/>
                <w:sz w:val="28"/>
              </w:rPr>
              <w:t>Consolidated</w:t>
            </w:r>
          </w:p>
        </w:tc>
        <w:tc>
          <w:tcPr>
            <w:tcW w:w="1640" w:type="dxa"/>
            <w:shd w:val="clear" w:color="auto" w:fill="auto"/>
            <w:vAlign w:val="bottom"/>
          </w:tcPr>
          <w:p w:rsidR="00047F6D" w:rsidRPr="0098336C" w:rsidRDefault="00047F6D" w:rsidP="00FE3CA3">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98336C">
              <w:rPr>
                <w:rFonts w:ascii="Browallia New" w:hAnsi="Browallia New" w:cs="Browallia New"/>
                <w:color w:val="000000" w:themeColor="text1"/>
                <w:sz w:val="28"/>
              </w:rPr>
              <w:t>Separate</w:t>
            </w:r>
          </w:p>
        </w:tc>
      </w:tr>
      <w:tr w:rsidR="009F0A35" w:rsidRPr="0098336C" w:rsidTr="00F450C3">
        <w:trPr>
          <w:trHeight w:val="301"/>
        </w:trPr>
        <w:tc>
          <w:tcPr>
            <w:tcW w:w="5591" w:type="dxa"/>
            <w:shd w:val="clear" w:color="auto" w:fill="auto"/>
            <w:vAlign w:val="center"/>
          </w:tcPr>
          <w:p w:rsidR="009F0A35" w:rsidRPr="0098336C" w:rsidRDefault="009F0A35" w:rsidP="009F0A35">
            <w:pPr>
              <w:tabs>
                <w:tab w:val="left" w:pos="567"/>
              </w:tabs>
              <w:ind w:left="-90" w:firstLine="0"/>
              <w:jc w:val="left"/>
              <w:rPr>
                <w:rFonts w:ascii="Browallia New" w:eastAsia="Times New Roman" w:hAnsi="Browallia New" w:cs="Browallia New"/>
                <w:color w:val="000000" w:themeColor="text1"/>
                <w:sz w:val="28"/>
              </w:rPr>
            </w:pPr>
            <w:r w:rsidRPr="0098336C">
              <w:rPr>
                <w:rFonts w:ascii="Browallia New" w:eastAsia="Times New Roman" w:hAnsi="Browallia New" w:cs="Browallia New"/>
                <w:color w:val="000000" w:themeColor="text1"/>
                <w:sz w:val="28"/>
              </w:rPr>
              <w:t>Net book value as at January 1, 2017</w:t>
            </w:r>
          </w:p>
        </w:tc>
        <w:tc>
          <w:tcPr>
            <w:tcW w:w="1701" w:type="dxa"/>
            <w:shd w:val="clear" w:color="auto" w:fill="auto"/>
          </w:tcPr>
          <w:p w:rsidR="009F0A35" w:rsidRPr="005E71AA" w:rsidRDefault="009B1B2F" w:rsidP="009F0A35">
            <w:pPr>
              <w:pStyle w:val="NoSpacing"/>
              <w:tabs>
                <w:tab w:val="left" w:pos="567"/>
              </w:tabs>
              <w:ind w:firstLine="0"/>
              <w:jc w:val="right"/>
              <w:rPr>
                <w:rFonts w:ascii="Browallia New" w:hAnsi="Browallia New" w:cs="Browallia New"/>
                <w:sz w:val="28"/>
              </w:rPr>
            </w:pPr>
            <w:r w:rsidRPr="009B1B2F">
              <w:rPr>
                <w:rFonts w:ascii="Browallia New" w:hAnsi="Browallia New" w:cs="Browallia New"/>
                <w:sz w:val="28"/>
              </w:rPr>
              <w:t>2,668,833,193.81</w:t>
            </w:r>
          </w:p>
        </w:tc>
        <w:tc>
          <w:tcPr>
            <w:tcW w:w="1640" w:type="dxa"/>
            <w:shd w:val="clear" w:color="auto" w:fill="auto"/>
          </w:tcPr>
          <w:p w:rsidR="009F0A35" w:rsidRPr="005E71AA" w:rsidRDefault="009F0A35" w:rsidP="009F0A35">
            <w:pPr>
              <w:pStyle w:val="NoSpacing"/>
              <w:tabs>
                <w:tab w:val="left" w:pos="567"/>
              </w:tabs>
              <w:ind w:firstLine="0"/>
              <w:jc w:val="right"/>
              <w:rPr>
                <w:rFonts w:ascii="Browallia New" w:hAnsi="Browallia New" w:cs="Browallia New"/>
                <w:sz w:val="28"/>
              </w:rPr>
            </w:pPr>
            <w:r w:rsidRPr="005E71AA">
              <w:rPr>
                <w:rFonts w:ascii="Browallia New" w:hAnsi="Browallia New" w:cs="Browallia New"/>
                <w:sz w:val="28"/>
              </w:rPr>
              <w:t>263,768,675.95</w:t>
            </w:r>
          </w:p>
        </w:tc>
      </w:tr>
      <w:tr w:rsidR="009F0A35" w:rsidRPr="0098336C" w:rsidTr="00F450C3">
        <w:trPr>
          <w:trHeight w:val="301"/>
        </w:trPr>
        <w:tc>
          <w:tcPr>
            <w:tcW w:w="5591" w:type="dxa"/>
            <w:shd w:val="clear" w:color="auto" w:fill="auto"/>
            <w:vAlign w:val="center"/>
          </w:tcPr>
          <w:p w:rsidR="009F0A35" w:rsidRPr="0098336C" w:rsidRDefault="004369E4" w:rsidP="009F0A35">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Acquised</w:t>
            </w:r>
            <w:r w:rsidR="009F0A35" w:rsidRPr="0098336C">
              <w:rPr>
                <w:rFonts w:ascii="Browallia New" w:eastAsia="Times New Roman" w:hAnsi="Browallia New" w:cs="Browallia New"/>
                <w:color w:val="000000" w:themeColor="text1"/>
                <w:sz w:val="28"/>
              </w:rPr>
              <w:t xml:space="preserve"> during the period at cost</w:t>
            </w:r>
          </w:p>
        </w:tc>
        <w:tc>
          <w:tcPr>
            <w:tcW w:w="1701"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lang w:val="en-GB"/>
              </w:rPr>
            </w:pPr>
            <w:r w:rsidRPr="002A0BB8">
              <w:rPr>
                <w:rFonts w:ascii="Browallia New" w:hAnsi="Browallia New" w:cs="Browallia New"/>
                <w:sz w:val="28"/>
                <w:lang w:val="en-GB"/>
              </w:rPr>
              <w:t>27,148</w:t>
            </w:r>
            <w:r w:rsidRPr="002A0BB8">
              <w:rPr>
                <w:rFonts w:ascii="Browallia New" w:hAnsi="Browallia New" w:cs="Browallia New"/>
                <w:sz w:val="28"/>
              </w:rPr>
              <w:t>,</w:t>
            </w:r>
            <w:r w:rsidRPr="002A0BB8">
              <w:rPr>
                <w:rFonts w:ascii="Browallia New" w:hAnsi="Browallia New" w:cs="Browallia New"/>
                <w:sz w:val="28"/>
                <w:lang w:val="en-GB"/>
              </w:rPr>
              <w:t>525.18</w:t>
            </w:r>
          </w:p>
        </w:tc>
        <w:tc>
          <w:tcPr>
            <w:tcW w:w="1640"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lang w:val="en-GB"/>
              </w:rPr>
            </w:pPr>
            <w:r w:rsidRPr="002A0BB8">
              <w:rPr>
                <w:rFonts w:ascii="Browallia New" w:hAnsi="Browallia New" w:cs="Browallia New" w:hint="cs"/>
                <w:sz w:val="28"/>
                <w:cs/>
                <w:lang w:val="en-GB"/>
              </w:rPr>
              <w:t>2</w:t>
            </w:r>
            <w:r w:rsidRPr="002A0BB8">
              <w:rPr>
                <w:rFonts w:ascii="Browallia New" w:hAnsi="Browallia New" w:cs="Browallia New"/>
                <w:sz w:val="28"/>
              </w:rPr>
              <w:t>,677,326.45</w:t>
            </w:r>
          </w:p>
        </w:tc>
      </w:tr>
      <w:tr w:rsidR="009B1B2F" w:rsidRPr="0098336C" w:rsidTr="00F450C3">
        <w:trPr>
          <w:trHeight w:val="301"/>
        </w:trPr>
        <w:tc>
          <w:tcPr>
            <w:tcW w:w="5591" w:type="dxa"/>
            <w:shd w:val="clear" w:color="auto" w:fill="auto"/>
            <w:vAlign w:val="center"/>
          </w:tcPr>
          <w:p w:rsidR="009B1B2F" w:rsidRPr="00782AC5" w:rsidRDefault="00782AC5" w:rsidP="009F0A35">
            <w:pPr>
              <w:ind w:left="-108" w:firstLine="0"/>
              <w:jc w:val="left"/>
              <w:rPr>
                <w:rFonts w:ascii="Browallia New" w:eastAsia="Times New Roman" w:hAnsi="Browallia New" w:cs="Browallia New"/>
                <w:color w:val="000000" w:themeColor="text1"/>
                <w:sz w:val="28"/>
              </w:rPr>
            </w:pPr>
            <w:r w:rsidRPr="00782AC5">
              <w:rPr>
                <w:rFonts w:ascii="Browallia New" w:eastAsia="Times New Roman" w:hAnsi="Browallia New" w:cs="Browallia New"/>
                <w:sz w:val="28"/>
              </w:rPr>
              <w:t>Transferred-in during the period</w:t>
            </w:r>
          </w:p>
        </w:tc>
        <w:tc>
          <w:tcPr>
            <w:tcW w:w="1701" w:type="dxa"/>
            <w:shd w:val="clear" w:color="auto" w:fill="auto"/>
            <w:vAlign w:val="center"/>
          </w:tcPr>
          <w:p w:rsidR="009B1B2F"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lang w:val="en-GB"/>
              </w:rPr>
              <w:t>64,568,744.91</w:t>
            </w:r>
          </w:p>
        </w:tc>
        <w:tc>
          <w:tcPr>
            <w:tcW w:w="1640" w:type="dxa"/>
            <w:shd w:val="clear" w:color="auto" w:fill="auto"/>
            <w:vAlign w:val="center"/>
          </w:tcPr>
          <w:p w:rsidR="009B1B2F" w:rsidRPr="0098336C" w:rsidRDefault="009B1B2F" w:rsidP="009F0A35">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9B1B2F" w:rsidRPr="0098336C" w:rsidTr="00F450C3">
        <w:trPr>
          <w:trHeight w:val="301"/>
        </w:trPr>
        <w:tc>
          <w:tcPr>
            <w:tcW w:w="5591" w:type="dxa"/>
            <w:shd w:val="clear" w:color="auto" w:fill="auto"/>
            <w:vAlign w:val="center"/>
          </w:tcPr>
          <w:p w:rsidR="009B1B2F" w:rsidRPr="00782AC5" w:rsidRDefault="00782AC5" w:rsidP="009F0A35">
            <w:pPr>
              <w:ind w:left="-108" w:firstLine="0"/>
              <w:jc w:val="left"/>
              <w:rPr>
                <w:rFonts w:ascii="Browallia New" w:eastAsia="Times New Roman" w:hAnsi="Browallia New" w:cs="Browallia New"/>
                <w:color w:val="000000" w:themeColor="text1"/>
                <w:sz w:val="28"/>
              </w:rPr>
            </w:pPr>
            <w:r w:rsidRPr="00782AC5">
              <w:rPr>
                <w:rFonts w:ascii="Browallia New" w:eastAsia="Times New Roman" w:hAnsi="Browallia New" w:cs="Browallia New"/>
                <w:sz w:val="28"/>
              </w:rPr>
              <w:t>Transferred-out during the period</w:t>
            </w:r>
          </w:p>
        </w:tc>
        <w:tc>
          <w:tcPr>
            <w:tcW w:w="1701" w:type="dxa"/>
            <w:shd w:val="clear" w:color="auto" w:fill="auto"/>
            <w:vAlign w:val="center"/>
          </w:tcPr>
          <w:p w:rsidR="009B1B2F"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lang w:val="en-GB"/>
              </w:rPr>
              <w:t>(9,509,389.36</w:t>
            </w:r>
            <w:r w:rsidRPr="002A0BB8">
              <w:rPr>
                <w:rFonts w:ascii="Browallia New" w:hAnsi="Browallia New" w:cs="Browallia New"/>
                <w:sz w:val="28"/>
              </w:rPr>
              <w:t>)</w:t>
            </w:r>
          </w:p>
        </w:tc>
        <w:tc>
          <w:tcPr>
            <w:tcW w:w="1640" w:type="dxa"/>
            <w:shd w:val="clear" w:color="auto" w:fill="auto"/>
            <w:vAlign w:val="center"/>
          </w:tcPr>
          <w:p w:rsidR="009B1B2F" w:rsidRPr="0098336C" w:rsidRDefault="009B1B2F" w:rsidP="009F0A35">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9F0A35" w:rsidRPr="0098336C" w:rsidTr="00F450C3">
        <w:trPr>
          <w:trHeight w:val="301"/>
        </w:trPr>
        <w:tc>
          <w:tcPr>
            <w:tcW w:w="5591" w:type="dxa"/>
            <w:shd w:val="clear" w:color="auto" w:fill="auto"/>
            <w:vAlign w:val="center"/>
          </w:tcPr>
          <w:p w:rsidR="009F0A35" w:rsidRPr="0098336C" w:rsidRDefault="004369E4" w:rsidP="009F0A35">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Work-in-progress during the period</w:t>
            </w:r>
          </w:p>
        </w:tc>
        <w:tc>
          <w:tcPr>
            <w:tcW w:w="1701"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101,912,969.64</w:t>
            </w:r>
          </w:p>
        </w:tc>
        <w:tc>
          <w:tcPr>
            <w:tcW w:w="1640"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12,315,332.03</w:t>
            </w:r>
          </w:p>
        </w:tc>
      </w:tr>
      <w:tr w:rsidR="009F0A35" w:rsidRPr="0098336C" w:rsidTr="00F450C3">
        <w:trPr>
          <w:trHeight w:val="301"/>
        </w:trPr>
        <w:tc>
          <w:tcPr>
            <w:tcW w:w="5591" w:type="dxa"/>
            <w:shd w:val="clear" w:color="auto" w:fill="auto"/>
            <w:vAlign w:val="center"/>
          </w:tcPr>
          <w:p w:rsidR="009F0A35" w:rsidRPr="0098336C" w:rsidRDefault="009F0A35" w:rsidP="004369E4">
            <w:pPr>
              <w:ind w:left="-108" w:firstLine="0"/>
              <w:jc w:val="left"/>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Writ</w:t>
            </w:r>
            <w:r w:rsidR="004369E4">
              <w:rPr>
                <w:rFonts w:ascii="Browallia New" w:hAnsi="Browallia New" w:cs="Browallia New"/>
                <w:color w:val="000000" w:themeColor="text1"/>
                <w:sz w:val="28"/>
              </w:rPr>
              <w:t>t</w:t>
            </w:r>
            <w:r>
              <w:rPr>
                <w:rFonts w:ascii="Browallia New" w:hAnsi="Browallia New" w:cs="Browallia New"/>
                <w:color w:val="000000" w:themeColor="text1"/>
                <w:sz w:val="28"/>
              </w:rPr>
              <w:t>en</w:t>
            </w:r>
            <w:r w:rsidR="004369E4">
              <w:rPr>
                <w:rFonts w:ascii="Browallia New" w:hAnsi="Browallia New" w:cs="Browallia New"/>
                <w:color w:val="000000" w:themeColor="text1"/>
                <w:sz w:val="28"/>
              </w:rPr>
              <w:t>-off</w:t>
            </w:r>
            <w:r>
              <w:rPr>
                <w:rFonts w:ascii="Browallia New" w:hAnsi="Browallia New" w:cs="Browallia New"/>
                <w:color w:val="000000" w:themeColor="text1"/>
                <w:sz w:val="28"/>
              </w:rPr>
              <w:t xml:space="preserve"> </w:t>
            </w:r>
            <w:r w:rsidRPr="00833F24">
              <w:rPr>
                <w:rFonts w:ascii="Browallia New" w:hAnsi="Browallia New" w:cs="Browallia New"/>
                <w:color w:val="000000" w:themeColor="text1"/>
                <w:sz w:val="28"/>
              </w:rPr>
              <w:t xml:space="preserve">during </w:t>
            </w:r>
            <w:r w:rsidR="004369E4">
              <w:rPr>
                <w:rFonts w:ascii="Browallia New" w:hAnsi="Browallia New" w:cs="Browallia New"/>
                <w:color w:val="000000" w:themeColor="text1"/>
                <w:sz w:val="28"/>
              </w:rPr>
              <w:t xml:space="preserve">the </w:t>
            </w:r>
            <w:r w:rsidRPr="00833F24">
              <w:rPr>
                <w:rFonts w:ascii="Browallia New" w:hAnsi="Browallia New" w:cs="Browallia New"/>
                <w:color w:val="000000" w:themeColor="text1"/>
                <w:sz w:val="28"/>
              </w:rPr>
              <w:t>peri</w:t>
            </w:r>
            <w:r w:rsidR="004369E4">
              <w:rPr>
                <w:rFonts w:ascii="Browallia New" w:hAnsi="Browallia New" w:cs="Browallia New"/>
                <w:color w:val="000000" w:themeColor="text1"/>
                <w:sz w:val="28"/>
              </w:rPr>
              <w:t>od at net book value</w:t>
            </w:r>
          </w:p>
        </w:tc>
        <w:tc>
          <w:tcPr>
            <w:tcW w:w="1701"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(904,109.54)</w:t>
            </w:r>
          </w:p>
        </w:tc>
        <w:tc>
          <w:tcPr>
            <w:tcW w:w="1640"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lang w:val="en-GB"/>
              </w:rPr>
            </w:pPr>
            <w:r>
              <w:rPr>
                <w:rFonts w:ascii="Browallia New" w:hAnsi="Browallia New" w:cs="Browallia New"/>
                <w:color w:val="000000" w:themeColor="text1"/>
                <w:sz w:val="28"/>
                <w:lang w:val="en-GB"/>
              </w:rPr>
              <w:t>-</w:t>
            </w:r>
          </w:p>
        </w:tc>
      </w:tr>
      <w:tr w:rsidR="009F0A35" w:rsidRPr="0098336C" w:rsidTr="00F450C3">
        <w:trPr>
          <w:trHeight w:val="301"/>
        </w:trPr>
        <w:tc>
          <w:tcPr>
            <w:tcW w:w="5591" w:type="dxa"/>
            <w:shd w:val="clear" w:color="auto" w:fill="auto"/>
            <w:vAlign w:val="center"/>
          </w:tcPr>
          <w:p w:rsidR="009F0A35" w:rsidRPr="0098336C" w:rsidRDefault="004369E4" w:rsidP="004369E4">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Disposed</w:t>
            </w:r>
            <w:r w:rsidR="009F0A35" w:rsidRPr="0098336C">
              <w:rPr>
                <w:rFonts w:ascii="Browallia New" w:eastAsia="Times New Roman" w:hAnsi="Browallia New" w:cs="Browallia New"/>
                <w:color w:val="000000" w:themeColor="text1"/>
                <w:sz w:val="28"/>
              </w:rPr>
              <w:t xml:space="preserve"> during </w:t>
            </w:r>
            <w:r>
              <w:rPr>
                <w:rFonts w:ascii="Browallia New" w:eastAsia="Times New Roman" w:hAnsi="Browallia New" w:cs="Browallia New"/>
                <w:color w:val="000000" w:themeColor="text1"/>
                <w:sz w:val="28"/>
              </w:rPr>
              <w:t>the period at net book value</w:t>
            </w:r>
          </w:p>
        </w:tc>
        <w:tc>
          <w:tcPr>
            <w:tcW w:w="1701"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(27,170.74)</w:t>
            </w:r>
          </w:p>
        </w:tc>
        <w:tc>
          <w:tcPr>
            <w:tcW w:w="1640"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(27,170.74)</w:t>
            </w:r>
          </w:p>
        </w:tc>
      </w:tr>
      <w:tr w:rsidR="009F0A35" w:rsidRPr="0098336C" w:rsidTr="00F450C3">
        <w:trPr>
          <w:trHeight w:val="301"/>
        </w:trPr>
        <w:tc>
          <w:tcPr>
            <w:tcW w:w="5591" w:type="dxa"/>
            <w:shd w:val="clear" w:color="auto" w:fill="auto"/>
            <w:vAlign w:val="center"/>
          </w:tcPr>
          <w:p w:rsidR="009F0A35" w:rsidRPr="0098336C" w:rsidRDefault="009F0A35" w:rsidP="009F0A35">
            <w:pPr>
              <w:tabs>
                <w:tab w:val="left" w:pos="567"/>
              </w:tabs>
              <w:ind w:left="-90" w:firstLine="0"/>
              <w:jc w:val="left"/>
              <w:rPr>
                <w:rFonts w:ascii="Browallia New" w:eastAsia="Times New Roman" w:hAnsi="Browallia New" w:cs="Browallia New"/>
                <w:color w:val="000000" w:themeColor="text1"/>
                <w:sz w:val="28"/>
                <w:cs/>
              </w:rPr>
            </w:pPr>
            <w:r w:rsidRPr="0098336C">
              <w:rPr>
                <w:rFonts w:ascii="Browallia New" w:eastAsia="Times New Roman" w:hAnsi="Browallia New" w:cs="Browallia New"/>
                <w:color w:val="000000" w:themeColor="text1"/>
                <w:sz w:val="28"/>
              </w:rPr>
              <w:t>Depreciation for the period</w:t>
            </w:r>
          </w:p>
        </w:tc>
        <w:tc>
          <w:tcPr>
            <w:tcW w:w="1701"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(69,957,088.75)</w:t>
            </w:r>
          </w:p>
        </w:tc>
        <w:tc>
          <w:tcPr>
            <w:tcW w:w="1640" w:type="dxa"/>
            <w:shd w:val="clear" w:color="auto" w:fill="auto"/>
            <w:vAlign w:val="center"/>
          </w:tcPr>
          <w:p w:rsidR="009F0A35" w:rsidRPr="0098336C" w:rsidRDefault="009B1B2F" w:rsidP="009F0A35">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(12,956,585.30)</w:t>
            </w:r>
          </w:p>
        </w:tc>
      </w:tr>
      <w:tr w:rsidR="0077329C" w:rsidRPr="0098336C" w:rsidTr="00F450C3">
        <w:trPr>
          <w:trHeight w:val="301"/>
        </w:trPr>
        <w:tc>
          <w:tcPr>
            <w:tcW w:w="5591" w:type="dxa"/>
            <w:shd w:val="clear" w:color="auto" w:fill="auto"/>
            <w:vAlign w:val="center"/>
          </w:tcPr>
          <w:p w:rsidR="0077329C" w:rsidRPr="0098336C" w:rsidRDefault="004369E4" w:rsidP="00597897">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A</w:t>
            </w:r>
            <w:r w:rsidR="0077329C" w:rsidRPr="0098336C">
              <w:rPr>
                <w:rFonts w:ascii="Browallia New" w:eastAsia="Times New Roman" w:hAnsi="Browallia New" w:cs="Browallia New"/>
                <w:color w:val="000000" w:themeColor="text1"/>
                <w:sz w:val="28"/>
              </w:rPr>
              <w:t xml:space="preserve">llowance for </w:t>
            </w:r>
            <w:r>
              <w:rPr>
                <w:rFonts w:ascii="Browallia New" w:eastAsia="Times New Roman" w:hAnsi="Browallia New" w:cs="Browallia New"/>
                <w:color w:val="000000" w:themeColor="text1"/>
                <w:sz w:val="28"/>
              </w:rPr>
              <w:t xml:space="preserve">impairment loss for </w:t>
            </w:r>
            <w:r w:rsidR="0077329C" w:rsidRPr="0098336C">
              <w:rPr>
                <w:rFonts w:ascii="Browallia New" w:eastAsia="Times New Roman" w:hAnsi="Browallia New" w:cs="Browallia New"/>
                <w:color w:val="000000" w:themeColor="text1"/>
                <w:sz w:val="28"/>
              </w:rPr>
              <w:t>the period</w:t>
            </w:r>
          </w:p>
        </w:tc>
        <w:tc>
          <w:tcPr>
            <w:tcW w:w="1701" w:type="dxa"/>
            <w:shd w:val="clear" w:color="auto" w:fill="auto"/>
          </w:tcPr>
          <w:p w:rsidR="0077329C" w:rsidRPr="002A0BB8" w:rsidRDefault="0077329C" w:rsidP="0077329C">
            <w:pPr>
              <w:pStyle w:val="NoSpacing"/>
              <w:tabs>
                <w:tab w:val="left" w:pos="567"/>
              </w:tabs>
              <w:ind w:left="-108" w:firstLine="0"/>
              <w:jc w:val="right"/>
              <w:rPr>
                <w:rFonts w:ascii="Browallia New" w:hAnsi="Browallia New" w:cs="Browallia New"/>
                <w:sz w:val="28"/>
                <w:cs/>
              </w:rPr>
            </w:pPr>
            <w:r w:rsidRPr="002A0BB8">
              <w:rPr>
                <w:rFonts w:ascii="Browallia New" w:hAnsi="Browallia New" w:cs="Browallia New"/>
                <w:sz w:val="28"/>
              </w:rPr>
              <w:t>164,406.07</w:t>
            </w:r>
          </w:p>
        </w:tc>
        <w:tc>
          <w:tcPr>
            <w:tcW w:w="1640" w:type="dxa"/>
            <w:shd w:val="clear" w:color="auto" w:fill="auto"/>
            <w:vAlign w:val="center"/>
          </w:tcPr>
          <w:p w:rsidR="0077329C" w:rsidRPr="0098336C" w:rsidRDefault="0077329C" w:rsidP="0077329C">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sz w:val="28"/>
              </w:rPr>
              <w:t>164,406.07</w:t>
            </w:r>
          </w:p>
        </w:tc>
      </w:tr>
      <w:tr w:rsidR="0077329C" w:rsidRPr="0098336C" w:rsidTr="00F450C3">
        <w:trPr>
          <w:trHeight w:val="301"/>
        </w:trPr>
        <w:tc>
          <w:tcPr>
            <w:tcW w:w="5591" w:type="dxa"/>
            <w:shd w:val="clear" w:color="auto" w:fill="auto"/>
            <w:vAlign w:val="center"/>
          </w:tcPr>
          <w:p w:rsidR="0077329C" w:rsidRPr="0098336C" w:rsidRDefault="0077329C" w:rsidP="0077329C">
            <w:pPr>
              <w:tabs>
                <w:tab w:val="left" w:pos="567"/>
              </w:tabs>
              <w:ind w:left="-90" w:firstLine="0"/>
              <w:jc w:val="left"/>
              <w:rPr>
                <w:rFonts w:ascii="Browallia New" w:eastAsia="Times New Roman" w:hAnsi="Browallia New" w:cs="Browallia New"/>
                <w:color w:val="000000" w:themeColor="text1"/>
                <w:sz w:val="28"/>
              </w:rPr>
            </w:pPr>
            <w:r w:rsidRPr="0098336C">
              <w:rPr>
                <w:rFonts w:ascii="Browallia New" w:eastAsia="Times New Roman" w:hAnsi="Browallia New" w:cs="Browallia New"/>
                <w:color w:val="000000" w:themeColor="text1"/>
                <w:sz w:val="28"/>
              </w:rPr>
              <w:t xml:space="preserve">Net book value as at </w:t>
            </w:r>
            <w:r w:rsidRPr="00975951">
              <w:rPr>
                <w:rFonts w:ascii="Browallia New" w:eastAsia="Times New Roman" w:hAnsi="Browallia New" w:cs="Browallia New"/>
                <w:sz w:val="28"/>
              </w:rPr>
              <w:t>June 30</w:t>
            </w:r>
            <w:r w:rsidRPr="0098336C">
              <w:rPr>
                <w:rFonts w:ascii="Browallia New" w:eastAsia="Times New Roman" w:hAnsi="Browallia New" w:cs="Browallia New"/>
                <w:color w:val="000000" w:themeColor="text1"/>
                <w:sz w:val="28"/>
              </w:rPr>
              <w:t>, 2017</w:t>
            </w:r>
          </w:p>
        </w:tc>
        <w:tc>
          <w:tcPr>
            <w:tcW w:w="1701" w:type="dxa"/>
            <w:shd w:val="clear" w:color="auto" w:fill="auto"/>
            <w:vAlign w:val="center"/>
          </w:tcPr>
          <w:p w:rsidR="0077329C" w:rsidRPr="0098336C" w:rsidRDefault="0077329C" w:rsidP="0077329C">
            <w:pPr>
              <w:pStyle w:val="NoSpacing"/>
              <w:pBdr>
                <w:top w:val="single" w:sz="4" w:space="1" w:color="auto"/>
                <w:bottom w:val="double" w:sz="4" w:space="1" w:color="auto"/>
              </w:pBdr>
              <w:tabs>
                <w:tab w:val="left" w:pos="567"/>
              </w:tabs>
              <w:ind w:left="-108" w:firstLine="0"/>
              <w:jc w:val="right"/>
              <w:rPr>
                <w:rFonts w:ascii="Browallia New" w:hAnsi="Browallia New" w:cs="Browallia New"/>
                <w:color w:val="000000" w:themeColor="text1"/>
                <w:sz w:val="28"/>
              </w:rPr>
            </w:pPr>
            <w:r w:rsidRPr="002A0BB8">
              <w:rPr>
                <w:rFonts w:ascii="Browallia New" w:hAnsi="Browallia New" w:cs="Browallia New"/>
                <w:sz w:val="28"/>
                <w:lang w:eastAsia="ko-KR"/>
              </w:rPr>
              <w:t>2</w:t>
            </w:r>
            <w:r>
              <w:rPr>
                <w:rFonts w:ascii="Browallia New" w:hAnsi="Browallia New" w:cs="Browallia New"/>
                <w:sz w:val="28"/>
                <w:lang w:eastAsia="ko-KR"/>
              </w:rPr>
              <w:t>,</w:t>
            </w:r>
            <w:r w:rsidRPr="002A0BB8">
              <w:rPr>
                <w:rFonts w:ascii="Browallia New" w:hAnsi="Browallia New" w:cs="Browallia New"/>
                <w:sz w:val="28"/>
                <w:lang w:eastAsia="ko-KR"/>
              </w:rPr>
              <w:t>782</w:t>
            </w:r>
            <w:r>
              <w:rPr>
                <w:rFonts w:ascii="Browallia New" w:hAnsi="Browallia New" w:cs="Browallia New"/>
                <w:sz w:val="28"/>
                <w:lang w:eastAsia="ko-KR"/>
              </w:rPr>
              <w:t>,</w:t>
            </w:r>
            <w:r w:rsidRPr="002A0BB8">
              <w:rPr>
                <w:rFonts w:ascii="Browallia New" w:hAnsi="Browallia New" w:cs="Browallia New"/>
                <w:sz w:val="28"/>
                <w:lang w:eastAsia="ko-KR"/>
              </w:rPr>
              <w:t>230</w:t>
            </w:r>
            <w:r>
              <w:rPr>
                <w:rFonts w:ascii="Browallia New" w:hAnsi="Browallia New" w:cs="Browallia New"/>
                <w:sz w:val="28"/>
                <w:lang w:eastAsia="ko-KR"/>
              </w:rPr>
              <w:t>,</w:t>
            </w:r>
            <w:r w:rsidRPr="002A0BB8">
              <w:rPr>
                <w:rFonts w:ascii="Browallia New" w:hAnsi="Browallia New" w:cs="Browallia New"/>
                <w:sz w:val="28"/>
                <w:lang w:eastAsia="ko-KR"/>
              </w:rPr>
              <w:t>081.22</w:t>
            </w:r>
          </w:p>
        </w:tc>
        <w:tc>
          <w:tcPr>
            <w:tcW w:w="1640" w:type="dxa"/>
            <w:shd w:val="clear" w:color="auto" w:fill="auto"/>
            <w:vAlign w:val="center"/>
          </w:tcPr>
          <w:p w:rsidR="0077329C" w:rsidRPr="0098336C" w:rsidRDefault="0077329C" w:rsidP="0077329C">
            <w:pPr>
              <w:pStyle w:val="NoSpacing"/>
              <w:pBdr>
                <w:top w:val="single" w:sz="4" w:space="1" w:color="auto"/>
                <w:bottom w:val="double" w:sz="4" w:space="1" w:color="auto"/>
              </w:pBdr>
              <w:tabs>
                <w:tab w:val="left" w:pos="567"/>
              </w:tabs>
              <w:ind w:left="-108" w:firstLine="0"/>
              <w:jc w:val="right"/>
              <w:rPr>
                <w:rFonts w:ascii="Browallia New" w:hAnsi="Browallia New" w:cs="Browallia New"/>
                <w:color w:val="000000" w:themeColor="text1"/>
                <w:sz w:val="28"/>
              </w:rPr>
            </w:pPr>
            <w:r w:rsidRPr="002A0BB8">
              <w:rPr>
                <w:rFonts w:ascii="Browallia New" w:hAnsi="Browallia New" w:cs="Browallia New"/>
                <w:sz w:val="28"/>
              </w:rPr>
              <w:t>265,941,984.46</w:t>
            </w:r>
          </w:p>
        </w:tc>
      </w:tr>
    </w:tbl>
    <w:p w:rsidR="002A1ACB" w:rsidRDefault="002A1ACB" w:rsidP="00F450C3">
      <w:pPr>
        <w:tabs>
          <w:tab w:val="left" w:pos="709"/>
        </w:tabs>
        <w:ind w:firstLine="0"/>
        <w:rPr>
          <w:rFonts w:ascii="Browallia New" w:eastAsia="Times New Roman" w:hAnsi="Browallia New" w:cs="Browallia New"/>
          <w:b/>
          <w:bCs/>
          <w:color w:val="000000" w:themeColor="text1"/>
          <w:sz w:val="28"/>
        </w:rPr>
      </w:pPr>
    </w:p>
    <w:p w:rsidR="00C35FDA" w:rsidRPr="00B46187" w:rsidRDefault="003F4C73" w:rsidP="00C35FDA">
      <w:pPr>
        <w:tabs>
          <w:tab w:val="left" w:pos="709"/>
        </w:tabs>
        <w:spacing w:after="120"/>
        <w:ind w:firstLine="0"/>
        <w:rPr>
          <w:rFonts w:ascii="Browallia New" w:eastAsia="Times New Roman" w:hAnsi="Browallia New" w:cs="Browallia New"/>
          <w:color w:val="000000" w:themeColor="text1"/>
          <w:sz w:val="28"/>
        </w:rPr>
      </w:pPr>
      <w:r>
        <w:rPr>
          <w:rFonts w:ascii="Browallia New" w:eastAsia="Times New Roman" w:hAnsi="Browallia New" w:cs="Browallia New"/>
          <w:b/>
          <w:bCs/>
          <w:color w:val="000000" w:themeColor="text1"/>
          <w:sz w:val="28"/>
        </w:rPr>
        <w:t>12</w:t>
      </w:r>
      <w:r w:rsidR="00653CA2" w:rsidRPr="00B46187">
        <w:rPr>
          <w:rFonts w:ascii="Browallia New" w:eastAsia="Times New Roman" w:hAnsi="Browallia New" w:cs="Browallia New"/>
          <w:b/>
          <w:bCs/>
          <w:color w:val="000000" w:themeColor="text1"/>
          <w:sz w:val="28"/>
          <w:cs/>
        </w:rPr>
        <w:t xml:space="preserve">.    </w:t>
      </w:r>
      <w:r w:rsidR="00653CA2" w:rsidRPr="00B46187">
        <w:rPr>
          <w:rFonts w:ascii="Browallia New" w:eastAsia="Times New Roman" w:hAnsi="Browallia New" w:cs="Browallia New"/>
          <w:b/>
          <w:bCs/>
          <w:color w:val="000000" w:themeColor="text1"/>
          <w:sz w:val="28"/>
        </w:rPr>
        <w:tab/>
      </w:r>
      <w:r w:rsidR="00235087" w:rsidRPr="00B46187">
        <w:rPr>
          <w:rFonts w:ascii="Browallia New" w:eastAsia="Times New Roman" w:hAnsi="Browallia New" w:cs="Browallia New"/>
          <w:b/>
          <w:bCs/>
          <w:color w:val="000000" w:themeColor="text1"/>
          <w:sz w:val="28"/>
        </w:rPr>
        <w:t>INTANGIBLE ASSETS</w:t>
      </w:r>
      <w:r w:rsidR="00FE3CA3">
        <w:rPr>
          <w:rFonts w:ascii="Browallia New" w:eastAsia="Times New Roman" w:hAnsi="Browallia New" w:cs="Browallia New"/>
          <w:b/>
          <w:bCs/>
          <w:color w:val="000000" w:themeColor="text1"/>
          <w:sz w:val="28"/>
          <w:cs/>
        </w:rPr>
        <w:t xml:space="preserve"> </w:t>
      </w:r>
      <w:r w:rsidR="00FE3CA3" w:rsidRPr="0098336C">
        <w:rPr>
          <w:rFonts w:ascii="Browallia New" w:eastAsia="Times New Roman" w:hAnsi="Browallia New" w:cs="Browallia New"/>
          <w:b/>
          <w:bCs/>
          <w:color w:val="000000" w:themeColor="text1"/>
          <w:sz w:val="28"/>
          <w:cs/>
        </w:rPr>
        <w:t xml:space="preserve">- </w:t>
      </w:r>
      <w:r w:rsidR="00FE3CA3" w:rsidRPr="0098336C">
        <w:rPr>
          <w:rFonts w:ascii="Browallia New" w:eastAsia="Times New Roman" w:hAnsi="Browallia New" w:cs="Browallia New"/>
          <w:b/>
          <w:bCs/>
          <w:color w:val="000000" w:themeColor="text1"/>
          <w:sz w:val="28"/>
        </w:rPr>
        <w:t>NET</w:t>
      </w:r>
    </w:p>
    <w:p w:rsidR="00C35FDA" w:rsidRPr="00927D15" w:rsidRDefault="009517FD" w:rsidP="003752C8">
      <w:pPr>
        <w:spacing w:before="120"/>
        <w:ind w:left="720" w:firstLine="0"/>
        <w:rPr>
          <w:rFonts w:ascii="Browallia New" w:hAnsi="Browallia New" w:cs="Browallia New"/>
          <w:spacing w:val="-5"/>
          <w:sz w:val="16"/>
          <w:szCs w:val="16"/>
        </w:rPr>
      </w:pPr>
      <w:r w:rsidRPr="004D167C">
        <w:rPr>
          <w:rFonts w:ascii="Browallia New" w:hAnsi="Browallia New" w:cs="Browallia New"/>
          <w:spacing w:val="-5"/>
          <w:sz w:val="28"/>
        </w:rPr>
        <w:t>The movements of the intangible assets</w:t>
      </w:r>
      <w:r w:rsidR="00B22FCB">
        <w:rPr>
          <w:rFonts w:ascii="Browallia New" w:hAnsi="Browallia New" w:cs="Browallia New"/>
          <w:spacing w:val="-5"/>
          <w:sz w:val="28"/>
        </w:rPr>
        <w:t xml:space="preserve"> - net</w:t>
      </w:r>
      <w:r w:rsidRPr="004D167C">
        <w:rPr>
          <w:rFonts w:ascii="Browallia New" w:hAnsi="Browallia New" w:cs="Browallia New"/>
          <w:spacing w:val="-5"/>
          <w:sz w:val="28"/>
        </w:rPr>
        <w:t xml:space="preserve"> for the six</w:t>
      </w:r>
      <w:r w:rsidRPr="004D167C">
        <w:rPr>
          <w:rFonts w:ascii="Browallia New" w:hAnsi="Browallia New" w:cs="Browallia New"/>
          <w:spacing w:val="-5"/>
          <w:sz w:val="28"/>
          <w:cs/>
        </w:rPr>
        <w:t>-</w:t>
      </w:r>
      <w:r w:rsidRPr="004D167C">
        <w:rPr>
          <w:rFonts w:ascii="Browallia New" w:hAnsi="Browallia New" w:cs="Browallia New"/>
          <w:spacing w:val="-5"/>
          <w:sz w:val="28"/>
        </w:rPr>
        <w:t xml:space="preserve">month period ended June 30, 2017 </w:t>
      </w:r>
      <w:r w:rsidR="004369E4">
        <w:rPr>
          <w:rFonts w:ascii="Browallia New" w:hAnsi="Browallia New" w:cs="Browallia New"/>
          <w:spacing w:val="-5"/>
          <w:sz w:val="28"/>
        </w:rPr>
        <w:t>are as follows</w:t>
      </w:r>
      <w:r w:rsidR="00927D15">
        <w:rPr>
          <w:rFonts w:ascii="Browallia New" w:hAnsi="Browallia New" w:cs="Browallia New"/>
          <w:spacing w:val="-5"/>
          <w:sz w:val="28"/>
        </w:rPr>
        <w:t>:</w:t>
      </w:r>
    </w:p>
    <w:tbl>
      <w:tblPr>
        <w:tblW w:w="9000" w:type="dxa"/>
        <w:tblInd w:w="738" w:type="dxa"/>
        <w:tblLayout w:type="fixed"/>
        <w:tblLook w:val="04A0" w:firstRow="1" w:lastRow="0" w:firstColumn="1" w:lastColumn="0" w:noHBand="0" w:noVBand="1"/>
      </w:tblPr>
      <w:tblGrid>
        <w:gridCol w:w="5670"/>
        <w:gridCol w:w="1701"/>
        <w:gridCol w:w="1629"/>
      </w:tblGrid>
      <w:tr w:rsidR="00FB3A99" w:rsidRPr="00B46187" w:rsidTr="004D167C">
        <w:tc>
          <w:tcPr>
            <w:tcW w:w="5670" w:type="dxa"/>
            <w:shd w:val="clear" w:color="auto" w:fill="auto"/>
          </w:tcPr>
          <w:p w:rsidR="00FB3A99" w:rsidRPr="00B46187" w:rsidRDefault="00FB3A99" w:rsidP="00442BD6">
            <w:pPr>
              <w:pStyle w:val="NoSpacing"/>
              <w:ind w:left="-108" w:firstLine="0"/>
              <w:jc w:val="left"/>
              <w:rPr>
                <w:rFonts w:ascii="Browallia New" w:hAnsi="Browallia New" w:cs="Browallia New"/>
                <w:color w:val="000000" w:themeColor="text1"/>
                <w:sz w:val="28"/>
              </w:rPr>
            </w:pPr>
          </w:p>
        </w:tc>
        <w:tc>
          <w:tcPr>
            <w:tcW w:w="3330" w:type="dxa"/>
            <w:gridSpan w:val="2"/>
            <w:shd w:val="clear" w:color="auto" w:fill="auto"/>
            <w:vAlign w:val="bottom"/>
          </w:tcPr>
          <w:p w:rsidR="00FB3A99" w:rsidRPr="00B46187" w:rsidRDefault="00FB3A9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 xml:space="preserve">Unit </w:t>
            </w:r>
            <w:r w:rsidRPr="00B46187">
              <w:rPr>
                <w:rFonts w:ascii="Browallia New" w:hAnsi="Browallia New" w:cs="Browallia New"/>
                <w:color w:val="000000" w:themeColor="text1"/>
                <w:sz w:val="28"/>
                <w:cs/>
              </w:rPr>
              <w:t xml:space="preserve">: </w:t>
            </w:r>
            <w:r w:rsidRPr="00B46187">
              <w:rPr>
                <w:rFonts w:ascii="Browallia New" w:hAnsi="Browallia New" w:cs="Browallia New"/>
                <w:color w:val="000000" w:themeColor="text1"/>
                <w:sz w:val="28"/>
              </w:rPr>
              <w:t>Baht</w:t>
            </w:r>
          </w:p>
        </w:tc>
      </w:tr>
      <w:tr w:rsidR="00FB3A99" w:rsidRPr="00B46187" w:rsidTr="004D167C">
        <w:trPr>
          <w:trHeight w:val="301"/>
        </w:trPr>
        <w:tc>
          <w:tcPr>
            <w:tcW w:w="5670" w:type="dxa"/>
            <w:shd w:val="clear" w:color="auto" w:fill="auto"/>
          </w:tcPr>
          <w:p w:rsidR="00FB3A99" w:rsidRPr="00B46187" w:rsidRDefault="00FB3A99"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FB3A99" w:rsidRPr="00B46187" w:rsidRDefault="00FB3A99" w:rsidP="00EC43E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B46187">
              <w:rPr>
                <w:rFonts w:ascii="Browallia New" w:hAnsi="Browallia New" w:cs="Browallia New"/>
                <w:color w:val="000000" w:themeColor="text1"/>
                <w:sz w:val="28"/>
              </w:rPr>
              <w:t>Consolidated</w:t>
            </w:r>
          </w:p>
        </w:tc>
        <w:tc>
          <w:tcPr>
            <w:tcW w:w="1629" w:type="dxa"/>
            <w:shd w:val="clear" w:color="auto" w:fill="auto"/>
            <w:vAlign w:val="bottom"/>
          </w:tcPr>
          <w:p w:rsidR="00FB3A99" w:rsidRPr="00B46187" w:rsidRDefault="00B46187" w:rsidP="00EC43E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B46187">
              <w:rPr>
                <w:rFonts w:ascii="Browallia New" w:hAnsi="Browallia New" w:cs="Browallia New"/>
                <w:color w:val="000000" w:themeColor="text1"/>
                <w:sz w:val="28"/>
              </w:rPr>
              <w:t>Separate</w:t>
            </w:r>
          </w:p>
        </w:tc>
      </w:tr>
      <w:tr w:rsidR="00DE2173" w:rsidRPr="00B46187" w:rsidTr="004D167C">
        <w:trPr>
          <w:trHeight w:val="301"/>
        </w:trPr>
        <w:tc>
          <w:tcPr>
            <w:tcW w:w="5670" w:type="dxa"/>
            <w:shd w:val="clear" w:color="auto" w:fill="auto"/>
            <w:vAlign w:val="center"/>
          </w:tcPr>
          <w:p w:rsidR="00DE2173" w:rsidRPr="00B46187" w:rsidRDefault="00DE2173" w:rsidP="00DE2173">
            <w:pPr>
              <w:tabs>
                <w:tab w:val="left" w:pos="567"/>
              </w:tabs>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Net book value as at January 1, 2017</w:t>
            </w:r>
          </w:p>
        </w:tc>
        <w:tc>
          <w:tcPr>
            <w:tcW w:w="1701" w:type="dxa"/>
            <w:shd w:val="clear" w:color="auto" w:fill="auto"/>
          </w:tcPr>
          <w:p w:rsidR="00DE2173" w:rsidRPr="005E71AA" w:rsidRDefault="00DE2173" w:rsidP="00DE2173">
            <w:pPr>
              <w:pStyle w:val="NoSpacing"/>
              <w:tabs>
                <w:tab w:val="left" w:pos="567"/>
              </w:tabs>
              <w:ind w:firstLine="0"/>
              <w:jc w:val="right"/>
              <w:rPr>
                <w:rFonts w:ascii="Browallia New" w:hAnsi="Browallia New" w:cs="Browallia New"/>
                <w:sz w:val="28"/>
              </w:rPr>
            </w:pPr>
            <w:r w:rsidRPr="005E71AA">
              <w:rPr>
                <w:rFonts w:ascii="Browallia New" w:eastAsia="Times New Roman" w:hAnsi="Browallia New" w:cs="Browallia New"/>
                <w:sz w:val="28"/>
              </w:rPr>
              <w:t>477,522,760.69</w:t>
            </w:r>
          </w:p>
        </w:tc>
        <w:tc>
          <w:tcPr>
            <w:tcW w:w="1629" w:type="dxa"/>
            <w:shd w:val="clear" w:color="auto" w:fill="auto"/>
          </w:tcPr>
          <w:p w:rsidR="00DE2173" w:rsidRPr="005E71AA" w:rsidRDefault="00DE2173" w:rsidP="00DE2173">
            <w:pPr>
              <w:pStyle w:val="NoSpacing"/>
              <w:tabs>
                <w:tab w:val="left" w:pos="567"/>
              </w:tabs>
              <w:ind w:firstLine="0"/>
              <w:jc w:val="right"/>
              <w:rPr>
                <w:rFonts w:ascii="Browallia New" w:hAnsi="Browallia New" w:cs="Browallia New"/>
                <w:sz w:val="28"/>
              </w:rPr>
            </w:pPr>
            <w:r w:rsidRPr="005E71AA">
              <w:rPr>
                <w:rFonts w:ascii="Browallia New" w:hAnsi="Browallia New" w:cs="Browallia New"/>
                <w:sz w:val="28"/>
              </w:rPr>
              <w:t>-</w:t>
            </w:r>
          </w:p>
        </w:tc>
      </w:tr>
      <w:tr w:rsidR="00DE2173" w:rsidRPr="00B46187" w:rsidTr="004D167C">
        <w:trPr>
          <w:trHeight w:val="301"/>
        </w:trPr>
        <w:tc>
          <w:tcPr>
            <w:tcW w:w="5670" w:type="dxa"/>
            <w:shd w:val="clear" w:color="auto" w:fill="auto"/>
            <w:vAlign w:val="center"/>
          </w:tcPr>
          <w:p w:rsidR="00DE2173" w:rsidRPr="00B46187" w:rsidRDefault="004369E4" w:rsidP="00DE2173">
            <w:pPr>
              <w:tabs>
                <w:tab w:val="left" w:pos="567"/>
              </w:tabs>
              <w:ind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Acquised</w:t>
            </w:r>
            <w:r w:rsidR="00DE2173" w:rsidRPr="00B46187">
              <w:rPr>
                <w:rFonts w:ascii="Browallia New" w:eastAsia="Times New Roman" w:hAnsi="Browallia New" w:cs="Browallia New"/>
                <w:color w:val="000000" w:themeColor="text1"/>
                <w:sz w:val="28"/>
              </w:rPr>
              <w:t xml:space="preserve"> during the period at cost</w:t>
            </w:r>
          </w:p>
        </w:tc>
        <w:tc>
          <w:tcPr>
            <w:tcW w:w="1701" w:type="dxa"/>
            <w:shd w:val="clear" w:color="auto" w:fill="auto"/>
            <w:vAlign w:val="center"/>
          </w:tcPr>
          <w:p w:rsidR="00DE2173" w:rsidRPr="00B46187" w:rsidRDefault="0077329C" w:rsidP="00DE2173">
            <w:pPr>
              <w:pStyle w:val="NoSpacing"/>
              <w:tabs>
                <w:tab w:val="left" w:pos="567"/>
              </w:tabs>
              <w:ind w:firstLine="0"/>
              <w:jc w:val="right"/>
              <w:rPr>
                <w:rFonts w:ascii="Browallia New" w:hAnsi="Browallia New" w:cs="Browallia New"/>
                <w:color w:val="000000" w:themeColor="text1"/>
                <w:sz w:val="28"/>
                <w:lang w:eastAsia="ko-KR"/>
              </w:rPr>
            </w:pPr>
            <w:r w:rsidRPr="002A0BB8">
              <w:rPr>
                <w:rFonts w:ascii="Browallia New" w:hAnsi="Browallia New" w:cs="Browallia New"/>
                <w:sz w:val="28"/>
                <w:lang w:eastAsia="ko-KR"/>
              </w:rPr>
              <w:t>185,312,026.87</w:t>
            </w:r>
          </w:p>
        </w:tc>
        <w:tc>
          <w:tcPr>
            <w:tcW w:w="1629" w:type="dxa"/>
            <w:shd w:val="clear" w:color="auto" w:fill="auto"/>
            <w:vAlign w:val="center"/>
          </w:tcPr>
          <w:p w:rsidR="00DE2173" w:rsidRPr="00B46187" w:rsidRDefault="0077329C" w:rsidP="00DE2173">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DE2173" w:rsidRPr="00B46187" w:rsidTr="004D167C">
        <w:trPr>
          <w:trHeight w:val="301"/>
        </w:trPr>
        <w:tc>
          <w:tcPr>
            <w:tcW w:w="5670" w:type="dxa"/>
            <w:shd w:val="clear" w:color="auto" w:fill="auto"/>
            <w:vAlign w:val="center"/>
          </w:tcPr>
          <w:p w:rsidR="00DE2173" w:rsidRPr="00B46187" w:rsidRDefault="00DE2173" w:rsidP="00DE2173">
            <w:pPr>
              <w:tabs>
                <w:tab w:val="left" w:pos="567"/>
              </w:tabs>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Amortization for the period</w:t>
            </w:r>
          </w:p>
        </w:tc>
        <w:tc>
          <w:tcPr>
            <w:tcW w:w="1701" w:type="dxa"/>
            <w:shd w:val="clear" w:color="auto" w:fill="auto"/>
            <w:vAlign w:val="center"/>
          </w:tcPr>
          <w:p w:rsidR="00DE2173" w:rsidRPr="00B46187" w:rsidRDefault="0077329C" w:rsidP="00DE2173">
            <w:pPr>
              <w:pStyle w:val="NoSpacing"/>
              <w:tabs>
                <w:tab w:val="left" w:pos="567"/>
              </w:tabs>
              <w:ind w:firstLine="0"/>
              <w:jc w:val="right"/>
              <w:rPr>
                <w:rFonts w:ascii="Browallia New" w:hAnsi="Browallia New" w:cs="Browallia New"/>
                <w:color w:val="000000" w:themeColor="text1"/>
                <w:sz w:val="28"/>
              </w:rPr>
            </w:pPr>
            <w:r w:rsidRPr="002A0BB8">
              <w:rPr>
                <w:rFonts w:ascii="Browallia New" w:hAnsi="Browallia New" w:cs="Browallia New" w:hint="cs"/>
                <w:sz w:val="28"/>
                <w:cs/>
              </w:rPr>
              <w:t>(</w:t>
            </w:r>
            <w:r w:rsidRPr="002A0BB8">
              <w:rPr>
                <w:rFonts w:ascii="Browallia New" w:hAnsi="Browallia New" w:cs="Browallia New" w:hint="eastAsia"/>
                <w:sz w:val="28"/>
                <w:lang w:eastAsia="ko-KR"/>
              </w:rPr>
              <w:t>9,513,348.39</w:t>
            </w:r>
            <w:r w:rsidRPr="002A0BB8">
              <w:rPr>
                <w:rFonts w:ascii="Browallia New" w:hAnsi="Browallia New" w:cs="Browallia New"/>
                <w:sz w:val="28"/>
              </w:rPr>
              <w:t>)</w:t>
            </w:r>
          </w:p>
        </w:tc>
        <w:tc>
          <w:tcPr>
            <w:tcW w:w="1629" w:type="dxa"/>
            <w:shd w:val="clear" w:color="auto" w:fill="auto"/>
            <w:vAlign w:val="center"/>
          </w:tcPr>
          <w:p w:rsidR="00DE2173" w:rsidRPr="00B46187" w:rsidRDefault="0077329C" w:rsidP="00DE2173">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77329C" w:rsidRPr="00B46187" w:rsidTr="004D167C">
        <w:trPr>
          <w:trHeight w:val="301"/>
        </w:trPr>
        <w:tc>
          <w:tcPr>
            <w:tcW w:w="5670" w:type="dxa"/>
            <w:shd w:val="clear" w:color="auto" w:fill="auto"/>
            <w:vAlign w:val="center"/>
          </w:tcPr>
          <w:p w:rsidR="0077329C" w:rsidRPr="00B46187" w:rsidRDefault="0077329C" w:rsidP="0077329C">
            <w:pPr>
              <w:tabs>
                <w:tab w:val="left" w:pos="567"/>
              </w:tabs>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 xml:space="preserve">Net book value as at </w:t>
            </w:r>
            <w:r w:rsidRPr="00975951">
              <w:rPr>
                <w:rFonts w:ascii="Browallia New" w:eastAsia="Times New Roman" w:hAnsi="Browallia New" w:cs="Browallia New"/>
                <w:sz w:val="28"/>
              </w:rPr>
              <w:t>June 30</w:t>
            </w:r>
            <w:r w:rsidRPr="00B46187">
              <w:rPr>
                <w:rFonts w:ascii="Browallia New" w:eastAsia="Times New Roman" w:hAnsi="Browallia New" w:cs="Browallia New"/>
                <w:color w:val="000000" w:themeColor="text1"/>
                <w:sz w:val="28"/>
              </w:rPr>
              <w:t>, 2017</w:t>
            </w:r>
          </w:p>
        </w:tc>
        <w:tc>
          <w:tcPr>
            <w:tcW w:w="1701" w:type="dxa"/>
            <w:shd w:val="clear" w:color="auto" w:fill="auto"/>
          </w:tcPr>
          <w:p w:rsidR="0077329C" w:rsidRPr="002A0BB8" w:rsidRDefault="0077329C" w:rsidP="0077329C">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2A0BB8">
              <w:rPr>
                <w:rFonts w:ascii="Browallia New" w:hAnsi="Browallia New" w:cs="Browallia New"/>
                <w:sz w:val="28"/>
              </w:rPr>
              <w:t>653,321,439.17</w:t>
            </w:r>
          </w:p>
        </w:tc>
        <w:tc>
          <w:tcPr>
            <w:tcW w:w="1629" w:type="dxa"/>
            <w:shd w:val="clear" w:color="auto" w:fill="auto"/>
            <w:vAlign w:val="center"/>
          </w:tcPr>
          <w:p w:rsidR="0077329C" w:rsidRPr="00B46187" w:rsidRDefault="0077329C" w:rsidP="0077329C">
            <w:pPr>
              <w:pStyle w:val="NoSpacing"/>
              <w:pBdr>
                <w:top w:val="single" w:sz="4" w:space="1" w:color="auto"/>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bl>
    <w:p w:rsidR="003752C8" w:rsidRDefault="003752C8" w:rsidP="003752C8">
      <w:bookmarkStart w:id="0" w:name="_Hlk490522488"/>
      <w:r>
        <w:br w:type="page"/>
      </w:r>
    </w:p>
    <w:p w:rsidR="00310D8F" w:rsidRPr="00B46187" w:rsidRDefault="00310D8F" w:rsidP="005F00BE">
      <w:pPr>
        <w:tabs>
          <w:tab w:val="left" w:pos="709"/>
        </w:tabs>
        <w:spacing w:after="120"/>
        <w:ind w:firstLine="0"/>
        <w:rPr>
          <w:rFonts w:ascii="Browallia New" w:eastAsia="Times New Roman" w:hAnsi="Browallia New" w:cs="Browallia New"/>
          <w:color w:val="000000" w:themeColor="text1"/>
          <w:sz w:val="28"/>
        </w:rPr>
      </w:pPr>
      <w:r w:rsidRPr="00B46187">
        <w:rPr>
          <w:rFonts w:ascii="Browallia New" w:eastAsia="Times New Roman" w:hAnsi="Browallia New" w:cs="Browallia New"/>
          <w:b/>
          <w:bCs/>
          <w:color w:val="000000" w:themeColor="text1"/>
          <w:sz w:val="28"/>
        </w:rPr>
        <w:lastRenderedPageBreak/>
        <w:t>1</w:t>
      </w:r>
      <w:r w:rsidR="003F4C73">
        <w:rPr>
          <w:rFonts w:ascii="Browallia New" w:eastAsia="Times New Roman" w:hAnsi="Browallia New" w:cs="Browallia New"/>
          <w:b/>
          <w:bCs/>
          <w:color w:val="000000" w:themeColor="text1"/>
          <w:sz w:val="28"/>
        </w:rPr>
        <w:t>3</w:t>
      </w:r>
      <w:r w:rsidRPr="00B46187">
        <w:rPr>
          <w:rFonts w:ascii="Browallia New" w:eastAsia="Times New Roman" w:hAnsi="Browallia New" w:cs="Browallia New"/>
          <w:b/>
          <w:bCs/>
          <w:color w:val="000000" w:themeColor="text1"/>
          <w:sz w:val="28"/>
          <w:cs/>
        </w:rPr>
        <w:t>.</w:t>
      </w:r>
      <w:r w:rsidRPr="00B46187">
        <w:rPr>
          <w:rFonts w:ascii="Browallia New" w:eastAsia="Times New Roman" w:hAnsi="Browallia New" w:cs="Browallia New"/>
          <w:b/>
          <w:bCs/>
          <w:color w:val="000000" w:themeColor="text1"/>
          <w:sz w:val="28"/>
        </w:rPr>
        <w:tab/>
        <w:t>DEFERRED TAX  ASSETS</w:t>
      </w:r>
    </w:p>
    <w:bookmarkEnd w:id="0"/>
    <w:p w:rsidR="00310D8F" w:rsidRPr="00813F24" w:rsidRDefault="00310D8F" w:rsidP="004D167C">
      <w:pPr>
        <w:spacing w:after="120"/>
        <w:ind w:firstLine="0"/>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1</w:t>
      </w:r>
      <w:r w:rsidR="003F4C73">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cs/>
        </w:rPr>
        <w:t>.</w:t>
      </w:r>
      <w:r w:rsidRPr="00B46187">
        <w:rPr>
          <w:rFonts w:ascii="Browallia New" w:eastAsia="Times New Roman" w:hAnsi="Browallia New" w:cs="Browallia New"/>
          <w:color w:val="000000" w:themeColor="text1"/>
          <w:sz w:val="28"/>
        </w:rPr>
        <w:t>1</w:t>
      </w:r>
      <w:r w:rsidRPr="00B46187">
        <w:rPr>
          <w:rFonts w:ascii="Browallia New" w:eastAsia="Times New Roman" w:hAnsi="Browallia New" w:cs="Browallia New"/>
          <w:color w:val="000000" w:themeColor="text1"/>
          <w:sz w:val="28"/>
        </w:rPr>
        <w:tab/>
      </w:r>
      <w:r w:rsidRPr="00B46187">
        <w:rPr>
          <w:rFonts w:ascii="Browallia New" w:hAnsi="Browallia New" w:cs="Browallia New"/>
          <w:color w:val="000000" w:themeColor="text1"/>
          <w:spacing w:val="-2"/>
          <w:sz w:val="28"/>
        </w:rPr>
        <w:t>De</w:t>
      </w:r>
      <w:r w:rsidR="00813F24">
        <w:rPr>
          <w:rFonts w:ascii="Browallia New" w:hAnsi="Browallia New" w:cs="Browallia New"/>
          <w:color w:val="000000" w:themeColor="text1"/>
          <w:spacing w:val="-2"/>
          <w:sz w:val="28"/>
        </w:rPr>
        <w:t>ffered tax assets are as follows</w:t>
      </w:r>
      <w:r w:rsidR="00597897" w:rsidRPr="00597897">
        <w:rPr>
          <w:rFonts w:ascii="Browallia New" w:hAnsi="Browallia New" w:cs="Browallia New"/>
          <w:color w:val="000000" w:themeColor="text1"/>
          <w:spacing w:val="-2"/>
          <w:sz w:val="28"/>
        </w:rPr>
        <w:t>.-</w:t>
      </w:r>
    </w:p>
    <w:tbl>
      <w:tblPr>
        <w:tblW w:w="9074" w:type="dxa"/>
        <w:tblInd w:w="815" w:type="dxa"/>
        <w:tblLook w:val="04A0" w:firstRow="1" w:lastRow="0" w:firstColumn="1" w:lastColumn="0" w:noHBand="0" w:noVBand="1"/>
      </w:tblPr>
      <w:tblGrid>
        <w:gridCol w:w="248"/>
        <w:gridCol w:w="278"/>
        <w:gridCol w:w="277"/>
        <w:gridCol w:w="2360"/>
        <w:gridCol w:w="1559"/>
        <w:gridCol w:w="1517"/>
        <w:gridCol w:w="1418"/>
        <w:gridCol w:w="1417"/>
      </w:tblGrid>
      <w:tr w:rsidR="00B46187" w:rsidRPr="00B46187" w:rsidTr="001B6171">
        <w:tc>
          <w:tcPr>
            <w:tcW w:w="248" w:type="dxa"/>
            <w:shd w:val="clear" w:color="auto" w:fill="auto"/>
          </w:tcPr>
          <w:p w:rsidR="00310D8F" w:rsidRPr="00B46187"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5911" w:type="dxa"/>
            <w:gridSpan w:val="4"/>
            <w:shd w:val="clear" w:color="auto" w:fill="auto"/>
            <w:vAlign w:val="bottom"/>
          </w:tcPr>
          <w:p w:rsidR="00310D8F" w:rsidRPr="00B46187" w:rsidRDefault="00310D8F" w:rsidP="00EC43E5">
            <w:pPr>
              <w:pBdr>
                <w:bottom w:val="single" w:sz="4" w:space="1" w:color="auto"/>
              </w:pBdr>
              <w:ind w:firstLine="0"/>
              <w:jc w:val="center"/>
              <w:rPr>
                <w:rFonts w:ascii="Browallia New" w:eastAsia="Times New Roman" w:hAnsi="Browallia New" w:cs="Browallia New"/>
                <w:color w:val="000000" w:themeColor="text1"/>
                <w:sz w:val="28"/>
              </w:rPr>
            </w:pPr>
            <w:r w:rsidRPr="00B46187">
              <w:rPr>
                <w:rFonts w:ascii="Browallia New" w:hAnsi="Browallia New" w:cs="Browallia New"/>
                <w:color w:val="000000" w:themeColor="text1"/>
                <w:sz w:val="28"/>
              </w:rPr>
              <w:t xml:space="preserve">Unit </w:t>
            </w:r>
            <w:r w:rsidRPr="00B46187">
              <w:rPr>
                <w:rFonts w:ascii="Browallia New" w:hAnsi="Browallia New" w:cs="Browallia New"/>
                <w:color w:val="000000" w:themeColor="text1"/>
                <w:sz w:val="28"/>
                <w:cs/>
              </w:rPr>
              <w:t xml:space="preserve">: </w:t>
            </w:r>
            <w:r w:rsidRPr="00B46187">
              <w:rPr>
                <w:rFonts w:ascii="Browallia New" w:hAnsi="Browallia New" w:cs="Browallia New"/>
                <w:color w:val="000000" w:themeColor="text1"/>
                <w:sz w:val="28"/>
              </w:rPr>
              <w:t>Baht</w:t>
            </w:r>
          </w:p>
        </w:tc>
      </w:tr>
      <w:tr w:rsidR="00B46187" w:rsidRPr="00B46187" w:rsidTr="001B6171">
        <w:tc>
          <w:tcPr>
            <w:tcW w:w="248" w:type="dxa"/>
            <w:shd w:val="clear" w:color="auto" w:fill="auto"/>
          </w:tcPr>
          <w:p w:rsidR="00310D8F" w:rsidRPr="00B46187"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3076" w:type="dxa"/>
            <w:gridSpan w:val="2"/>
            <w:shd w:val="clear" w:color="auto" w:fill="auto"/>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Consolidated</w:t>
            </w:r>
          </w:p>
        </w:tc>
        <w:tc>
          <w:tcPr>
            <w:tcW w:w="2835" w:type="dxa"/>
            <w:gridSpan w:val="2"/>
            <w:shd w:val="clear" w:color="auto" w:fill="auto"/>
            <w:vAlign w:val="bottom"/>
          </w:tcPr>
          <w:p w:rsidR="00310D8F" w:rsidRPr="00B46187"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Separate</w:t>
            </w:r>
          </w:p>
        </w:tc>
      </w:tr>
      <w:tr w:rsidR="00B46187" w:rsidRPr="00B46187" w:rsidTr="001B6171">
        <w:tc>
          <w:tcPr>
            <w:tcW w:w="248" w:type="dxa"/>
            <w:shd w:val="clear" w:color="auto" w:fill="auto"/>
          </w:tcPr>
          <w:p w:rsidR="00981A03" w:rsidRPr="00B46187" w:rsidRDefault="00981A03" w:rsidP="00981A03">
            <w:pPr>
              <w:ind w:firstLine="0"/>
              <w:jc w:val="center"/>
              <w:rPr>
                <w:rFonts w:ascii="Browallia New" w:hAnsi="Browallia New" w:cs="Browallia New"/>
                <w:color w:val="000000" w:themeColor="text1"/>
                <w:sz w:val="28"/>
              </w:rPr>
            </w:pPr>
          </w:p>
        </w:tc>
        <w:tc>
          <w:tcPr>
            <w:tcW w:w="278" w:type="dxa"/>
            <w:shd w:val="clear" w:color="auto" w:fill="auto"/>
          </w:tcPr>
          <w:p w:rsidR="00981A03" w:rsidRPr="00B46187" w:rsidRDefault="00981A03" w:rsidP="00981A03">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981A03" w:rsidRPr="00B46187" w:rsidRDefault="00981A03" w:rsidP="00981A03">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981A03" w:rsidRPr="00B46187" w:rsidRDefault="00981A03" w:rsidP="00981A03">
            <w:pPr>
              <w:ind w:firstLine="0"/>
              <w:jc w:val="center"/>
              <w:rPr>
                <w:rFonts w:ascii="Browallia New" w:eastAsia="Times New Roman" w:hAnsi="Browallia New" w:cs="Browallia New"/>
                <w:color w:val="000000" w:themeColor="text1"/>
                <w:sz w:val="28"/>
                <w:cs/>
              </w:rPr>
            </w:pPr>
          </w:p>
        </w:tc>
        <w:tc>
          <w:tcPr>
            <w:tcW w:w="1559" w:type="dxa"/>
            <w:shd w:val="clear" w:color="auto" w:fill="auto"/>
            <w:vAlign w:val="bottom"/>
          </w:tcPr>
          <w:p w:rsidR="00981A03" w:rsidRPr="00B46187" w:rsidRDefault="009517FD"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001B5E2C" w:rsidRPr="00B46187">
              <w:rPr>
                <w:rFonts w:ascii="Browallia New" w:hAnsi="Browallia New" w:cs="Browallia New"/>
                <w:color w:val="000000" w:themeColor="text1"/>
                <w:sz w:val="28"/>
              </w:rPr>
              <w:t>, 2017</w:t>
            </w:r>
          </w:p>
        </w:tc>
        <w:tc>
          <w:tcPr>
            <w:tcW w:w="1517" w:type="dxa"/>
            <w:shd w:val="clear" w:color="auto" w:fill="auto"/>
            <w:vAlign w:val="bottom"/>
          </w:tcPr>
          <w:p w:rsidR="00981A03" w:rsidRPr="00B46187" w:rsidRDefault="001B5E2C"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Dec 31, 2016</w:t>
            </w:r>
          </w:p>
        </w:tc>
        <w:tc>
          <w:tcPr>
            <w:tcW w:w="1418" w:type="dxa"/>
            <w:shd w:val="clear" w:color="auto" w:fill="auto"/>
            <w:vAlign w:val="bottom"/>
          </w:tcPr>
          <w:p w:rsidR="00981A03" w:rsidRPr="00B46187" w:rsidRDefault="009517FD"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Pr="00B46187">
              <w:rPr>
                <w:rFonts w:ascii="Browallia New" w:hAnsi="Browallia New" w:cs="Browallia New"/>
                <w:color w:val="000000" w:themeColor="text1"/>
                <w:sz w:val="28"/>
              </w:rPr>
              <w:t>, 2017</w:t>
            </w:r>
          </w:p>
        </w:tc>
        <w:tc>
          <w:tcPr>
            <w:tcW w:w="1417" w:type="dxa"/>
            <w:shd w:val="clear" w:color="auto" w:fill="auto"/>
            <w:vAlign w:val="bottom"/>
          </w:tcPr>
          <w:p w:rsidR="00981A03" w:rsidRPr="00B46187" w:rsidRDefault="001B5E2C"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Dec 31, 2016</w:t>
            </w:r>
          </w:p>
        </w:tc>
      </w:tr>
      <w:tr w:rsidR="00B46187" w:rsidRPr="00B46187" w:rsidTr="001B6171">
        <w:tc>
          <w:tcPr>
            <w:tcW w:w="3163" w:type="dxa"/>
            <w:gridSpan w:val="4"/>
            <w:shd w:val="clear" w:color="auto" w:fill="auto"/>
            <w:vAlign w:val="center"/>
          </w:tcPr>
          <w:p w:rsidR="00B46187" w:rsidRPr="00B46187" w:rsidRDefault="00B46187" w:rsidP="00EC43E5">
            <w:pPr>
              <w:spacing w:line="228" w:lineRule="auto"/>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Deferred tax assets</w:t>
            </w:r>
          </w:p>
        </w:tc>
        <w:tc>
          <w:tcPr>
            <w:tcW w:w="1559" w:type="dxa"/>
            <w:shd w:val="clear" w:color="auto" w:fill="auto"/>
            <w:vAlign w:val="center"/>
          </w:tcPr>
          <w:p w:rsidR="00B46187" w:rsidRPr="00956385" w:rsidRDefault="0077329C" w:rsidP="00EC43E5">
            <w:pPr>
              <w:ind w:firstLine="0"/>
              <w:jc w:val="right"/>
              <w:rPr>
                <w:rFonts w:ascii="Browallia New" w:eastAsia="Times New Roman" w:hAnsi="Browallia New" w:cs="Browallia New"/>
                <w:sz w:val="28"/>
              </w:rPr>
            </w:pPr>
            <w:r w:rsidRPr="00FE3D15">
              <w:rPr>
                <w:rFonts w:ascii="Browallia New" w:hAnsi="Browallia New" w:cs="Browallia New"/>
                <w:sz w:val="28"/>
                <w:lang w:eastAsia="ko-KR"/>
              </w:rPr>
              <w:t>6,027,469.72</w:t>
            </w:r>
          </w:p>
        </w:tc>
        <w:tc>
          <w:tcPr>
            <w:tcW w:w="1517" w:type="dxa"/>
            <w:shd w:val="clear" w:color="auto" w:fill="auto"/>
            <w:vAlign w:val="center"/>
          </w:tcPr>
          <w:p w:rsidR="00B46187" w:rsidRPr="009518E2" w:rsidRDefault="00B46187" w:rsidP="00EC43E5">
            <w:pPr>
              <w:ind w:firstLine="0"/>
              <w:jc w:val="right"/>
              <w:rPr>
                <w:rFonts w:ascii="Browallia New" w:eastAsia="Times New Roman" w:hAnsi="Browallia New" w:cs="Browallia New"/>
                <w:color w:val="000000"/>
                <w:sz w:val="28"/>
              </w:rPr>
            </w:pPr>
            <w:r w:rsidRPr="009518E2">
              <w:rPr>
                <w:rFonts w:ascii="Browallia New" w:eastAsia="Times New Roman" w:hAnsi="Browallia New" w:cs="Browallia New"/>
                <w:color w:val="000000"/>
                <w:sz w:val="28"/>
              </w:rPr>
              <w:t>5,641,683</w:t>
            </w:r>
            <w:r w:rsidRPr="009518E2">
              <w:rPr>
                <w:rFonts w:ascii="Browallia New" w:eastAsia="Times New Roman" w:hAnsi="Browallia New" w:cs="Browallia New"/>
                <w:color w:val="000000"/>
                <w:sz w:val="28"/>
                <w:cs/>
              </w:rPr>
              <w:t>.</w:t>
            </w:r>
            <w:r w:rsidRPr="009518E2">
              <w:rPr>
                <w:rFonts w:ascii="Browallia New" w:eastAsia="Times New Roman" w:hAnsi="Browallia New" w:cs="Browallia New"/>
                <w:color w:val="000000"/>
                <w:sz w:val="28"/>
              </w:rPr>
              <w:t>94</w:t>
            </w:r>
          </w:p>
        </w:tc>
        <w:tc>
          <w:tcPr>
            <w:tcW w:w="1418" w:type="dxa"/>
            <w:shd w:val="clear" w:color="auto" w:fill="auto"/>
            <w:vAlign w:val="center"/>
          </w:tcPr>
          <w:p w:rsidR="00B46187" w:rsidRPr="00956385" w:rsidRDefault="0077329C" w:rsidP="00EC43E5">
            <w:pPr>
              <w:ind w:firstLine="0"/>
              <w:jc w:val="right"/>
              <w:rPr>
                <w:rFonts w:ascii="Browallia New" w:eastAsia="Times New Roman" w:hAnsi="Browallia New" w:cs="Browallia New"/>
                <w:sz w:val="28"/>
              </w:rPr>
            </w:pPr>
            <w:r w:rsidRPr="00FE3D15">
              <w:rPr>
                <w:rFonts w:ascii="Browallia New" w:hAnsi="Browallia New" w:cs="Browallia New"/>
                <w:sz w:val="28"/>
                <w:lang w:eastAsia="ko-KR"/>
              </w:rPr>
              <w:t>5,540,325.52</w:t>
            </w:r>
          </w:p>
        </w:tc>
        <w:tc>
          <w:tcPr>
            <w:tcW w:w="1417" w:type="dxa"/>
            <w:shd w:val="clear" w:color="auto" w:fill="auto"/>
            <w:vAlign w:val="center"/>
          </w:tcPr>
          <w:p w:rsidR="00B46187" w:rsidRPr="009518E2" w:rsidRDefault="00B734B4" w:rsidP="00EC43E5">
            <w:pP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5</w:t>
            </w:r>
            <w:r w:rsidR="00B46187" w:rsidRPr="009518E2">
              <w:rPr>
                <w:rFonts w:ascii="Browallia New" w:eastAsia="Times New Roman" w:hAnsi="Browallia New" w:cs="Browallia New"/>
                <w:color w:val="000000"/>
                <w:sz w:val="28"/>
              </w:rPr>
              <w:t>,229,574</w:t>
            </w:r>
            <w:r w:rsidR="00B46187" w:rsidRPr="009518E2">
              <w:rPr>
                <w:rFonts w:ascii="Browallia New" w:eastAsia="Times New Roman" w:hAnsi="Browallia New" w:cs="Browallia New"/>
                <w:color w:val="000000"/>
                <w:sz w:val="28"/>
                <w:cs/>
              </w:rPr>
              <w:t>.</w:t>
            </w:r>
            <w:r w:rsidR="00B46187" w:rsidRPr="009518E2">
              <w:rPr>
                <w:rFonts w:ascii="Browallia New" w:eastAsia="Times New Roman" w:hAnsi="Browallia New" w:cs="Browallia New"/>
                <w:color w:val="000000"/>
                <w:sz w:val="28"/>
              </w:rPr>
              <w:t>1</w:t>
            </w:r>
            <w:r w:rsidR="00B46187">
              <w:rPr>
                <w:rFonts w:ascii="Browallia New" w:eastAsia="Times New Roman" w:hAnsi="Browallia New" w:cs="Browallia New"/>
                <w:color w:val="000000"/>
                <w:sz w:val="28"/>
              </w:rPr>
              <w:t>4</w:t>
            </w:r>
          </w:p>
        </w:tc>
      </w:tr>
      <w:tr w:rsidR="00B46187" w:rsidRPr="00B46187" w:rsidTr="001B6171">
        <w:tc>
          <w:tcPr>
            <w:tcW w:w="3163" w:type="dxa"/>
            <w:gridSpan w:val="4"/>
            <w:shd w:val="clear" w:color="auto" w:fill="auto"/>
            <w:vAlign w:val="center"/>
          </w:tcPr>
          <w:p w:rsidR="00B46187" w:rsidRPr="00B46187" w:rsidRDefault="00B46187" w:rsidP="00EC43E5">
            <w:pPr>
              <w:spacing w:line="228" w:lineRule="auto"/>
              <w:ind w:firstLine="0"/>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Deferred tax liabilities</w:t>
            </w:r>
          </w:p>
        </w:tc>
        <w:tc>
          <w:tcPr>
            <w:tcW w:w="1559" w:type="dxa"/>
            <w:shd w:val="clear" w:color="auto" w:fill="auto"/>
            <w:vAlign w:val="center"/>
          </w:tcPr>
          <w:p w:rsidR="00B46187" w:rsidRPr="00956385" w:rsidRDefault="0077329C" w:rsidP="00EC43E5">
            <w:pPr>
              <w:pStyle w:val="NoSpacing"/>
              <w:pBdr>
                <w:bottom w:val="single" w:sz="4" w:space="1" w:color="auto"/>
              </w:pBdr>
              <w:ind w:firstLine="0"/>
              <w:jc w:val="right"/>
              <w:rPr>
                <w:rFonts w:ascii="Browallia New" w:hAnsi="Browallia New" w:cs="Browallia New"/>
                <w:sz w:val="28"/>
                <w:cs/>
              </w:rPr>
            </w:pPr>
            <w:r w:rsidRPr="00FE3D15">
              <w:rPr>
                <w:rFonts w:ascii="Browallia New" w:hAnsi="Browallia New" w:cs="Browallia New"/>
                <w:sz w:val="28"/>
              </w:rPr>
              <w:t>(77,122.62)</w:t>
            </w:r>
          </w:p>
        </w:tc>
        <w:tc>
          <w:tcPr>
            <w:tcW w:w="1517" w:type="dxa"/>
            <w:shd w:val="clear" w:color="auto" w:fill="auto"/>
            <w:vAlign w:val="center"/>
          </w:tcPr>
          <w:p w:rsidR="00B46187" w:rsidRPr="009518E2" w:rsidRDefault="00B46187" w:rsidP="00EC43E5">
            <w:pPr>
              <w:pStyle w:val="NoSpacing"/>
              <w:pBdr>
                <w:bottom w:val="single" w:sz="4" w:space="1" w:color="auto"/>
              </w:pBdr>
              <w:ind w:firstLine="0"/>
              <w:jc w:val="right"/>
              <w:rPr>
                <w:rFonts w:ascii="Browallia New" w:hAnsi="Browallia New" w:cs="Browallia New"/>
                <w:color w:val="000000"/>
                <w:sz w:val="28"/>
                <w:cs/>
              </w:rPr>
            </w:pPr>
            <w:r w:rsidRPr="009518E2">
              <w:rPr>
                <w:rFonts w:ascii="Browallia New" w:hAnsi="Browallia New" w:cs="Browallia New"/>
                <w:color w:val="000000"/>
                <w:sz w:val="28"/>
                <w:cs/>
              </w:rPr>
              <w:t>(</w:t>
            </w:r>
            <w:r w:rsidRPr="009518E2">
              <w:rPr>
                <w:rFonts w:ascii="Browallia New" w:hAnsi="Browallia New" w:cs="Browallia New"/>
                <w:color w:val="000000"/>
                <w:sz w:val="28"/>
              </w:rPr>
              <w:t>804,656</w:t>
            </w:r>
            <w:r w:rsidRPr="009518E2">
              <w:rPr>
                <w:rFonts w:ascii="Browallia New" w:hAnsi="Browallia New" w:cs="Browallia New"/>
                <w:color w:val="000000"/>
                <w:sz w:val="28"/>
                <w:cs/>
              </w:rPr>
              <w:t>.</w:t>
            </w:r>
            <w:r w:rsidRPr="009518E2">
              <w:rPr>
                <w:rFonts w:ascii="Browallia New" w:hAnsi="Browallia New" w:cs="Browallia New"/>
                <w:color w:val="000000"/>
                <w:sz w:val="28"/>
              </w:rPr>
              <w:t>80</w:t>
            </w:r>
            <w:r w:rsidRPr="009518E2">
              <w:rPr>
                <w:rFonts w:ascii="Browallia New" w:hAnsi="Browallia New" w:cs="Browallia New"/>
                <w:color w:val="000000"/>
                <w:sz w:val="28"/>
                <w:cs/>
              </w:rPr>
              <w:t>)</w:t>
            </w:r>
          </w:p>
        </w:tc>
        <w:tc>
          <w:tcPr>
            <w:tcW w:w="1418" w:type="dxa"/>
            <w:shd w:val="clear" w:color="auto" w:fill="auto"/>
            <w:vAlign w:val="center"/>
          </w:tcPr>
          <w:p w:rsidR="00B46187" w:rsidRPr="00956385" w:rsidRDefault="0077329C" w:rsidP="00EC43E5">
            <w:pPr>
              <w:pStyle w:val="NoSpacing"/>
              <w:pBdr>
                <w:bottom w:val="single" w:sz="4" w:space="1" w:color="auto"/>
              </w:pBdr>
              <w:ind w:firstLine="0"/>
              <w:jc w:val="right"/>
              <w:rPr>
                <w:rFonts w:ascii="Browallia New" w:hAnsi="Browallia New" w:cs="Browallia New"/>
                <w:sz w:val="28"/>
                <w:cs/>
              </w:rPr>
            </w:pPr>
            <w:r w:rsidRPr="00FE3D15">
              <w:rPr>
                <w:rFonts w:ascii="Browallia New" w:hAnsi="Browallia New" w:cs="Browallia New"/>
                <w:sz w:val="28"/>
              </w:rPr>
              <w:t>(77,122.62)</w:t>
            </w:r>
          </w:p>
        </w:tc>
        <w:tc>
          <w:tcPr>
            <w:tcW w:w="1417" w:type="dxa"/>
            <w:shd w:val="clear" w:color="auto" w:fill="auto"/>
            <w:vAlign w:val="center"/>
          </w:tcPr>
          <w:p w:rsidR="00B46187" w:rsidRPr="009518E2" w:rsidRDefault="00B46187" w:rsidP="00EC43E5">
            <w:pPr>
              <w:pStyle w:val="NoSpacing"/>
              <w:pBdr>
                <w:bottom w:val="single" w:sz="4" w:space="1" w:color="auto"/>
              </w:pBdr>
              <w:ind w:firstLine="0"/>
              <w:jc w:val="right"/>
              <w:rPr>
                <w:rFonts w:ascii="Browallia New" w:hAnsi="Browallia New" w:cs="Browallia New"/>
                <w:color w:val="000000"/>
                <w:sz w:val="28"/>
              </w:rPr>
            </w:pPr>
            <w:r w:rsidRPr="009518E2">
              <w:rPr>
                <w:rFonts w:ascii="Browallia New" w:hAnsi="Browallia New" w:cs="Browallia New"/>
                <w:color w:val="000000"/>
                <w:sz w:val="28"/>
                <w:cs/>
              </w:rPr>
              <w:t>(</w:t>
            </w:r>
            <w:r w:rsidRPr="009518E2">
              <w:rPr>
                <w:rFonts w:ascii="Browallia New" w:hAnsi="Browallia New" w:cs="Browallia New"/>
                <w:color w:val="000000"/>
                <w:sz w:val="28"/>
              </w:rPr>
              <w:t>622,270</w:t>
            </w:r>
            <w:r w:rsidRPr="009518E2">
              <w:rPr>
                <w:rFonts w:ascii="Browallia New" w:hAnsi="Browallia New" w:cs="Browallia New"/>
                <w:color w:val="000000"/>
                <w:sz w:val="28"/>
                <w:cs/>
              </w:rPr>
              <w:t>.</w:t>
            </w:r>
            <w:r w:rsidRPr="009518E2">
              <w:rPr>
                <w:rFonts w:ascii="Browallia New" w:hAnsi="Browallia New" w:cs="Browallia New"/>
                <w:color w:val="000000"/>
                <w:sz w:val="28"/>
              </w:rPr>
              <w:t>45</w:t>
            </w:r>
            <w:r w:rsidRPr="009518E2">
              <w:rPr>
                <w:rFonts w:ascii="Browallia New" w:hAnsi="Browallia New" w:cs="Browallia New"/>
                <w:color w:val="000000"/>
                <w:sz w:val="28"/>
                <w:cs/>
              </w:rPr>
              <w:t>)</w:t>
            </w:r>
          </w:p>
        </w:tc>
      </w:tr>
      <w:tr w:rsidR="00B46187" w:rsidRPr="00B46187" w:rsidTr="001B6171">
        <w:tc>
          <w:tcPr>
            <w:tcW w:w="3163" w:type="dxa"/>
            <w:gridSpan w:val="4"/>
            <w:shd w:val="clear" w:color="auto" w:fill="auto"/>
            <w:vAlign w:val="center"/>
          </w:tcPr>
          <w:p w:rsidR="00B46187" w:rsidRPr="00B46187" w:rsidRDefault="00B46187" w:rsidP="00EC43E5">
            <w:pPr>
              <w:spacing w:line="228" w:lineRule="auto"/>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Net</w:t>
            </w:r>
          </w:p>
        </w:tc>
        <w:tc>
          <w:tcPr>
            <w:tcW w:w="1559" w:type="dxa"/>
            <w:shd w:val="clear" w:color="auto" w:fill="auto"/>
            <w:vAlign w:val="center"/>
          </w:tcPr>
          <w:p w:rsidR="00B46187" w:rsidRPr="00956385" w:rsidRDefault="0077329C" w:rsidP="00EC43E5">
            <w:pPr>
              <w:pBdr>
                <w:bottom w:val="double" w:sz="4" w:space="1" w:color="auto"/>
              </w:pBdr>
              <w:ind w:firstLine="0"/>
              <w:contextualSpacing/>
              <w:jc w:val="right"/>
              <w:rPr>
                <w:rFonts w:ascii="Browallia New" w:eastAsia="Times New Roman" w:hAnsi="Browallia New" w:cs="Browallia New"/>
                <w:sz w:val="28"/>
              </w:rPr>
            </w:pPr>
            <w:r w:rsidRPr="00FE3D15">
              <w:rPr>
                <w:rFonts w:ascii="Browallia New" w:eastAsia="Times New Roman" w:hAnsi="Browallia New" w:cs="Browallia New"/>
                <w:sz w:val="28"/>
              </w:rPr>
              <w:t>5,950,347.10</w:t>
            </w:r>
          </w:p>
        </w:tc>
        <w:tc>
          <w:tcPr>
            <w:tcW w:w="1517" w:type="dxa"/>
            <w:shd w:val="clear" w:color="auto" w:fill="auto"/>
            <w:vAlign w:val="center"/>
          </w:tcPr>
          <w:p w:rsidR="00B46187" w:rsidRPr="009518E2" w:rsidRDefault="00B46187" w:rsidP="00EC43E5">
            <w:pPr>
              <w:pBdr>
                <w:bottom w:val="double" w:sz="4" w:space="1" w:color="auto"/>
              </w:pBdr>
              <w:ind w:firstLine="0"/>
              <w:jc w:val="right"/>
              <w:rPr>
                <w:rFonts w:ascii="Browallia New" w:hAnsi="Browallia New" w:cs="Browallia New"/>
                <w:color w:val="000000"/>
                <w:sz w:val="28"/>
                <w:lang w:eastAsia="ko-KR"/>
              </w:rPr>
            </w:pPr>
            <w:r w:rsidRPr="009518E2">
              <w:rPr>
                <w:rFonts w:ascii="Browallia New" w:hAnsi="Browallia New" w:cs="Browallia New"/>
                <w:color w:val="000000"/>
                <w:sz w:val="28"/>
                <w:lang w:eastAsia="ko-KR"/>
              </w:rPr>
              <w:t>4,837,027</w:t>
            </w:r>
            <w:r w:rsidRPr="009518E2">
              <w:rPr>
                <w:rFonts w:ascii="Browallia New" w:hAnsi="Browallia New" w:cs="Browallia New"/>
                <w:color w:val="000000"/>
                <w:sz w:val="28"/>
                <w:cs/>
                <w:lang w:eastAsia="ko-KR"/>
              </w:rPr>
              <w:t>.</w:t>
            </w:r>
            <w:r w:rsidRPr="009518E2">
              <w:rPr>
                <w:rFonts w:ascii="Browallia New" w:hAnsi="Browallia New" w:cs="Browallia New"/>
                <w:color w:val="000000"/>
                <w:sz w:val="28"/>
                <w:lang w:eastAsia="ko-KR"/>
              </w:rPr>
              <w:t>14</w:t>
            </w:r>
          </w:p>
        </w:tc>
        <w:tc>
          <w:tcPr>
            <w:tcW w:w="1418" w:type="dxa"/>
            <w:shd w:val="clear" w:color="auto" w:fill="auto"/>
            <w:vAlign w:val="center"/>
          </w:tcPr>
          <w:p w:rsidR="00B46187" w:rsidRPr="00956385" w:rsidRDefault="0077329C" w:rsidP="00EC43E5">
            <w:pPr>
              <w:pBdr>
                <w:bottom w:val="double" w:sz="4" w:space="1" w:color="auto"/>
              </w:pBdr>
              <w:ind w:firstLine="0"/>
              <w:contextualSpacing/>
              <w:jc w:val="right"/>
              <w:rPr>
                <w:rFonts w:ascii="Browallia New" w:eastAsia="Times New Roman" w:hAnsi="Browallia New" w:cs="Browallia New"/>
                <w:sz w:val="28"/>
              </w:rPr>
            </w:pPr>
            <w:r w:rsidRPr="00FE3D15">
              <w:rPr>
                <w:rFonts w:ascii="Browallia New" w:eastAsia="Times New Roman" w:hAnsi="Browallia New" w:cs="Browallia New"/>
                <w:sz w:val="28"/>
              </w:rPr>
              <w:t>5,463,202.90</w:t>
            </w:r>
          </w:p>
        </w:tc>
        <w:tc>
          <w:tcPr>
            <w:tcW w:w="1417" w:type="dxa"/>
            <w:shd w:val="clear" w:color="auto" w:fill="auto"/>
            <w:vAlign w:val="center"/>
          </w:tcPr>
          <w:p w:rsidR="00B46187" w:rsidRPr="009518E2" w:rsidRDefault="00B46187" w:rsidP="00EC43E5">
            <w:pPr>
              <w:pBdr>
                <w:bottom w:val="double" w:sz="4" w:space="1" w:color="auto"/>
              </w:pBdr>
              <w:ind w:firstLine="0"/>
              <w:jc w:val="right"/>
              <w:rPr>
                <w:rFonts w:ascii="Browallia New" w:eastAsia="Times New Roman" w:hAnsi="Browallia New" w:cs="Browallia New"/>
                <w:color w:val="000000"/>
                <w:sz w:val="28"/>
              </w:rPr>
            </w:pPr>
            <w:r w:rsidRPr="009518E2">
              <w:rPr>
                <w:rFonts w:ascii="Browallia New" w:eastAsia="Times New Roman" w:hAnsi="Browallia New" w:cs="Browallia New"/>
                <w:color w:val="000000"/>
                <w:sz w:val="28"/>
              </w:rPr>
              <w:t>4,607,303</w:t>
            </w:r>
            <w:r w:rsidRPr="009518E2">
              <w:rPr>
                <w:rFonts w:ascii="Browallia New" w:eastAsia="Times New Roman" w:hAnsi="Browallia New" w:cs="Browallia New"/>
                <w:color w:val="000000"/>
                <w:sz w:val="28"/>
                <w:cs/>
              </w:rPr>
              <w:t>.</w:t>
            </w:r>
            <w:r w:rsidRPr="009518E2">
              <w:rPr>
                <w:rFonts w:ascii="Browallia New" w:eastAsia="Times New Roman" w:hAnsi="Browallia New" w:cs="Browallia New"/>
                <w:color w:val="000000"/>
                <w:sz w:val="28"/>
              </w:rPr>
              <w:t>69</w:t>
            </w:r>
          </w:p>
        </w:tc>
      </w:tr>
    </w:tbl>
    <w:p w:rsidR="00AD076F" w:rsidRPr="00EC43E5" w:rsidRDefault="00310D8F" w:rsidP="001B6171">
      <w:pPr>
        <w:tabs>
          <w:tab w:val="left" w:pos="709"/>
        </w:tabs>
        <w:spacing w:before="240" w:after="120"/>
        <w:ind w:firstLine="0"/>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1</w:t>
      </w:r>
      <w:r w:rsidR="003F4C73">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cs/>
        </w:rPr>
        <w:t>.</w:t>
      </w:r>
      <w:r w:rsidRPr="00B46187">
        <w:rPr>
          <w:rFonts w:ascii="Browallia New" w:eastAsia="Times New Roman" w:hAnsi="Browallia New" w:cs="Browallia New"/>
          <w:color w:val="000000" w:themeColor="text1"/>
          <w:sz w:val="28"/>
        </w:rPr>
        <w:t>2</w:t>
      </w:r>
      <w:r w:rsidRPr="00B46187">
        <w:rPr>
          <w:rFonts w:ascii="Browallia New" w:eastAsia="Times New Roman" w:hAnsi="Browallia New" w:cs="Browallia New"/>
          <w:color w:val="000000" w:themeColor="text1"/>
          <w:sz w:val="28"/>
        </w:rPr>
        <w:tab/>
        <w:t>Movements in deferred tax assets and liabilities d</w:t>
      </w:r>
      <w:r w:rsidR="00EC43E5">
        <w:rPr>
          <w:rFonts w:ascii="Browallia New" w:eastAsia="Times New Roman" w:hAnsi="Browallia New" w:cs="Browallia New"/>
          <w:color w:val="000000" w:themeColor="text1"/>
          <w:sz w:val="28"/>
        </w:rPr>
        <w:t>uring the period are as follows</w:t>
      </w:r>
      <w:r w:rsidR="00EC43E5">
        <w:rPr>
          <w:rFonts w:ascii="Browallia New" w:eastAsia="Times New Roman" w:hAnsi="Browallia New" w:cs="Browallia New"/>
          <w:color w:val="000000" w:themeColor="text1"/>
          <w:sz w:val="28"/>
          <w:cs/>
        </w:rPr>
        <w:t>.-</w:t>
      </w:r>
    </w:p>
    <w:tbl>
      <w:tblPr>
        <w:tblW w:w="4705" w:type="pct"/>
        <w:tblInd w:w="828" w:type="dxa"/>
        <w:tblLayout w:type="fixed"/>
        <w:tblLook w:val="04A0" w:firstRow="1" w:lastRow="0" w:firstColumn="1" w:lastColumn="0" w:noHBand="0" w:noVBand="1"/>
      </w:tblPr>
      <w:tblGrid>
        <w:gridCol w:w="2250"/>
        <w:gridCol w:w="1172"/>
        <w:gridCol w:w="1168"/>
        <w:gridCol w:w="1179"/>
        <w:gridCol w:w="1172"/>
        <w:gridCol w:w="1165"/>
        <w:gridCol w:w="1166"/>
      </w:tblGrid>
      <w:tr w:rsidR="005F00BE" w:rsidRPr="005F00BE" w:rsidTr="00EC43E5">
        <w:trPr>
          <w:trHeight w:val="20"/>
        </w:trPr>
        <w:tc>
          <w:tcPr>
            <w:tcW w:w="1213" w:type="pct"/>
            <w:vAlign w:val="center"/>
          </w:tcPr>
          <w:p w:rsidR="005F0DB1" w:rsidRPr="005F00BE" w:rsidRDefault="005F0DB1" w:rsidP="005F0DB1">
            <w:pPr>
              <w:ind w:left="-108" w:firstLine="0"/>
              <w:jc w:val="left"/>
              <w:rPr>
                <w:rFonts w:ascii="Browallia New" w:eastAsia="Times New Roman" w:hAnsi="Browallia New" w:cs="Browallia New"/>
                <w:b/>
                <w:bCs/>
                <w:color w:val="000000" w:themeColor="text1"/>
                <w:szCs w:val="22"/>
                <w:u w:val="single"/>
              </w:rPr>
            </w:pPr>
          </w:p>
        </w:tc>
        <w:tc>
          <w:tcPr>
            <w:tcW w:w="3787" w:type="pct"/>
            <w:gridSpan w:val="6"/>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 xml:space="preserve">Unit </w:t>
            </w:r>
            <w:r w:rsidRPr="005F00BE">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Baht</w:t>
            </w:r>
          </w:p>
        </w:tc>
      </w:tr>
      <w:tr w:rsidR="005F00BE" w:rsidRPr="005F00BE" w:rsidTr="00EC43E5">
        <w:trPr>
          <w:trHeight w:val="20"/>
        </w:trPr>
        <w:tc>
          <w:tcPr>
            <w:tcW w:w="1213" w:type="pct"/>
            <w:vAlign w:val="center"/>
          </w:tcPr>
          <w:p w:rsidR="005F0DB1" w:rsidRPr="005F00BE" w:rsidRDefault="005F0DB1" w:rsidP="005F0DB1">
            <w:pPr>
              <w:ind w:left="-108" w:firstLine="0"/>
              <w:jc w:val="left"/>
              <w:rPr>
                <w:rFonts w:ascii="Browallia New" w:eastAsia="Times New Roman" w:hAnsi="Browallia New" w:cs="Browallia New"/>
                <w:b/>
                <w:bCs/>
                <w:color w:val="000000" w:themeColor="text1"/>
                <w:szCs w:val="22"/>
                <w:u w:val="single"/>
              </w:rPr>
            </w:pPr>
          </w:p>
        </w:tc>
        <w:tc>
          <w:tcPr>
            <w:tcW w:w="1898" w:type="pct"/>
            <w:gridSpan w:val="3"/>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Consolidated</w:t>
            </w:r>
          </w:p>
        </w:tc>
        <w:tc>
          <w:tcPr>
            <w:tcW w:w="1889" w:type="pct"/>
            <w:gridSpan w:val="3"/>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Separate</w:t>
            </w:r>
          </w:p>
        </w:tc>
      </w:tr>
      <w:tr w:rsidR="005F00BE" w:rsidRPr="005F00BE" w:rsidTr="00EC43E5">
        <w:trPr>
          <w:trHeight w:val="20"/>
        </w:trPr>
        <w:tc>
          <w:tcPr>
            <w:tcW w:w="1213" w:type="pct"/>
            <w:vAlign w:val="center"/>
          </w:tcPr>
          <w:p w:rsidR="005F0DB1" w:rsidRPr="005F00BE" w:rsidRDefault="005F0DB1" w:rsidP="005F0DB1">
            <w:pPr>
              <w:ind w:left="-108" w:firstLine="0"/>
              <w:jc w:val="left"/>
              <w:rPr>
                <w:rFonts w:ascii="Browallia New" w:eastAsia="Times New Roman" w:hAnsi="Browallia New" w:cs="Browallia New"/>
                <w:b/>
                <w:bCs/>
                <w:color w:val="000000" w:themeColor="text1"/>
                <w:szCs w:val="22"/>
                <w:u w:val="single"/>
              </w:rPr>
            </w:pPr>
          </w:p>
        </w:tc>
        <w:tc>
          <w:tcPr>
            <w:tcW w:w="632" w:type="pct"/>
            <w:vAlign w:val="bottom"/>
          </w:tcPr>
          <w:p w:rsidR="005F0DB1" w:rsidRPr="005F00BE" w:rsidRDefault="005F0DB1" w:rsidP="00EC43E5">
            <w:pPr>
              <w:ind w:firstLine="0"/>
              <w:jc w:val="center"/>
              <w:rPr>
                <w:rFonts w:ascii="Browallia New" w:eastAsia="Times New Roman" w:hAnsi="Browallia New" w:cs="Browallia New"/>
                <w:color w:val="000000" w:themeColor="text1"/>
                <w:szCs w:val="22"/>
              </w:rPr>
            </w:pPr>
          </w:p>
          <w:p w:rsidR="005F0DB1" w:rsidRPr="005F00BE" w:rsidRDefault="00AD076F"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Jan 1, 2017</w:t>
            </w:r>
          </w:p>
        </w:tc>
        <w:tc>
          <w:tcPr>
            <w:tcW w:w="630" w:type="pct"/>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cs/>
              </w:rPr>
              <w:t>(</w:t>
            </w:r>
            <w:r w:rsidRPr="005F00BE">
              <w:rPr>
                <w:rFonts w:ascii="Browallia New" w:eastAsia="Times New Roman" w:hAnsi="Browallia New" w:cs="Browallia New"/>
                <w:color w:val="000000" w:themeColor="text1"/>
                <w:szCs w:val="22"/>
              </w:rPr>
              <w:t>Charged</w:t>
            </w:r>
            <w:r w:rsidRPr="005F00BE">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credited for the period to profit or loss</w:t>
            </w:r>
          </w:p>
        </w:tc>
        <w:tc>
          <w:tcPr>
            <w:tcW w:w="636" w:type="pct"/>
            <w:vAlign w:val="bottom"/>
            <w:hideMark/>
          </w:tcPr>
          <w:p w:rsidR="005F0DB1" w:rsidRPr="005F00BE" w:rsidRDefault="00277660" w:rsidP="00AB3418">
            <w:pPr>
              <w:pBdr>
                <w:bottom w:val="single" w:sz="4" w:space="1" w:color="auto"/>
              </w:pBdr>
              <w:ind w:firstLine="0"/>
              <w:jc w:val="center"/>
              <w:rPr>
                <w:rFonts w:ascii="Browallia New" w:eastAsia="Times New Roman" w:hAnsi="Browallia New" w:cs="Browallia New"/>
                <w:color w:val="000000" w:themeColor="text1"/>
                <w:szCs w:val="22"/>
              </w:rPr>
            </w:pPr>
            <w:r>
              <w:rPr>
                <w:rFonts w:ascii="Browallia New" w:eastAsia="Times New Roman" w:hAnsi="Browallia New" w:cs="Browallia New"/>
                <w:color w:val="000000" w:themeColor="text1"/>
                <w:szCs w:val="22"/>
              </w:rPr>
              <w:t>J</w:t>
            </w:r>
            <w:r w:rsidR="009517FD">
              <w:rPr>
                <w:rFonts w:ascii="Browallia New" w:eastAsia="Times New Roman" w:hAnsi="Browallia New" w:cs="Browallia New"/>
                <w:color w:val="000000" w:themeColor="text1"/>
                <w:szCs w:val="22"/>
              </w:rPr>
              <w:t>un</w:t>
            </w:r>
            <w:r w:rsidR="005F0DB1" w:rsidRPr="005F00BE">
              <w:rPr>
                <w:rFonts w:ascii="Browallia New" w:eastAsia="Times New Roman" w:hAnsi="Browallia New" w:cs="Browallia New"/>
                <w:color w:val="000000" w:themeColor="text1"/>
                <w:szCs w:val="22"/>
              </w:rPr>
              <w:t xml:space="preserve"> </w:t>
            </w:r>
            <w:r w:rsidR="002342D3">
              <w:rPr>
                <w:rFonts w:ascii="Browallia New" w:eastAsia="Times New Roman" w:hAnsi="Browallia New" w:cs="Browallia New"/>
                <w:color w:val="000000" w:themeColor="text1"/>
                <w:szCs w:val="22"/>
              </w:rPr>
              <w:t>3</w:t>
            </w:r>
            <w:r w:rsidR="009517FD">
              <w:rPr>
                <w:rFonts w:ascii="Browallia New" w:eastAsia="Times New Roman" w:hAnsi="Browallia New" w:cs="Browallia New"/>
                <w:color w:val="000000" w:themeColor="text1"/>
                <w:szCs w:val="22"/>
              </w:rPr>
              <w:t>0</w:t>
            </w:r>
            <w:r w:rsidR="005F0DB1" w:rsidRPr="005F00BE">
              <w:rPr>
                <w:rFonts w:ascii="Browallia New" w:eastAsia="Times New Roman" w:hAnsi="Browallia New" w:cs="Browallia New"/>
                <w:color w:val="000000" w:themeColor="text1"/>
                <w:szCs w:val="22"/>
              </w:rPr>
              <w:t xml:space="preserve">, </w:t>
            </w:r>
            <w:r w:rsidR="00AB3418">
              <w:rPr>
                <w:rFonts w:ascii="Browallia New" w:eastAsia="Times New Roman" w:hAnsi="Browallia New" w:cs="Browallia New"/>
                <w:color w:val="000000" w:themeColor="text1"/>
                <w:szCs w:val="22"/>
              </w:rPr>
              <w:t>2017</w:t>
            </w:r>
          </w:p>
        </w:tc>
        <w:tc>
          <w:tcPr>
            <w:tcW w:w="632" w:type="pct"/>
            <w:vAlign w:val="bottom"/>
          </w:tcPr>
          <w:p w:rsidR="005F0DB1" w:rsidRPr="005F00BE" w:rsidRDefault="005F0DB1" w:rsidP="00EC43E5">
            <w:pPr>
              <w:ind w:firstLine="0"/>
              <w:jc w:val="center"/>
              <w:rPr>
                <w:rFonts w:ascii="Browallia New" w:eastAsia="Times New Roman" w:hAnsi="Browallia New" w:cs="Browallia New"/>
                <w:color w:val="000000" w:themeColor="text1"/>
                <w:szCs w:val="22"/>
              </w:rPr>
            </w:pPr>
          </w:p>
          <w:p w:rsidR="005F0DB1" w:rsidRPr="005F00BE" w:rsidRDefault="00AD076F"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Jan 1, 2017</w:t>
            </w:r>
          </w:p>
        </w:tc>
        <w:tc>
          <w:tcPr>
            <w:tcW w:w="628" w:type="pct"/>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cs/>
              </w:rPr>
              <w:t>(</w:t>
            </w:r>
            <w:r w:rsidRPr="005F00BE">
              <w:rPr>
                <w:rFonts w:ascii="Browallia New" w:eastAsia="Times New Roman" w:hAnsi="Browallia New" w:cs="Browallia New"/>
                <w:color w:val="000000" w:themeColor="text1"/>
                <w:szCs w:val="22"/>
              </w:rPr>
              <w:t>Charged</w:t>
            </w:r>
            <w:r w:rsidRPr="005F00BE">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credited for the period to profit or loss</w:t>
            </w:r>
          </w:p>
        </w:tc>
        <w:tc>
          <w:tcPr>
            <w:tcW w:w="629" w:type="pct"/>
            <w:vAlign w:val="bottom"/>
            <w:hideMark/>
          </w:tcPr>
          <w:p w:rsidR="005F0DB1" w:rsidRPr="005F00BE" w:rsidRDefault="00277660" w:rsidP="00AB3418">
            <w:pPr>
              <w:pBdr>
                <w:bottom w:val="single" w:sz="4" w:space="1" w:color="auto"/>
              </w:pBdr>
              <w:ind w:firstLine="0"/>
              <w:jc w:val="center"/>
              <w:rPr>
                <w:rFonts w:ascii="Browallia New" w:eastAsia="Times New Roman" w:hAnsi="Browallia New" w:cs="Browallia New"/>
                <w:color w:val="000000" w:themeColor="text1"/>
                <w:szCs w:val="22"/>
              </w:rPr>
            </w:pPr>
            <w:r>
              <w:rPr>
                <w:rFonts w:ascii="Browallia New" w:eastAsia="Times New Roman" w:hAnsi="Browallia New" w:cs="Browallia New"/>
                <w:color w:val="000000" w:themeColor="text1"/>
                <w:szCs w:val="22"/>
              </w:rPr>
              <w:t>J</w:t>
            </w:r>
            <w:r w:rsidR="009517FD">
              <w:rPr>
                <w:rFonts w:ascii="Browallia New" w:eastAsia="Times New Roman" w:hAnsi="Browallia New" w:cs="Browallia New"/>
                <w:color w:val="000000" w:themeColor="text1"/>
                <w:szCs w:val="22"/>
              </w:rPr>
              <w:t>un</w:t>
            </w:r>
            <w:r w:rsidR="009517FD" w:rsidRPr="005F00BE">
              <w:rPr>
                <w:rFonts w:ascii="Browallia New" w:eastAsia="Times New Roman" w:hAnsi="Browallia New" w:cs="Browallia New"/>
                <w:color w:val="000000" w:themeColor="text1"/>
                <w:szCs w:val="22"/>
              </w:rPr>
              <w:t xml:space="preserve"> </w:t>
            </w:r>
            <w:r w:rsidR="002342D3">
              <w:rPr>
                <w:rFonts w:ascii="Browallia New" w:eastAsia="Times New Roman" w:hAnsi="Browallia New" w:cs="Browallia New"/>
                <w:color w:val="000000" w:themeColor="text1"/>
                <w:szCs w:val="22"/>
              </w:rPr>
              <w:t>3</w:t>
            </w:r>
            <w:r w:rsidR="009517FD">
              <w:rPr>
                <w:rFonts w:ascii="Browallia New" w:eastAsia="Times New Roman" w:hAnsi="Browallia New" w:cs="Browallia New"/>
                <w:color w:val="000000" w:themeColor="text1"/>
                <w:szCs w:val="22"/>
              </w:rPr>
              <w:t>0</w:t>
            </w:r>
            <w:r w:rsidR="009517FD" w:rsidRPr="005F00BE">
              <w:rPr>
                <w:rFonts w:ascii="Browallia New" w:eastAsia="Times New Roman" w:hAnsi="Browallia New" w:cs="Browallia New"/>
                <w:color w:val="000000" w:themeColor="text1"/>
                <w:szCs w:val="22"/>
              </w:rPr>
              <w:t xml:space="preserve">, </w:t>
            </w:r>
            <w:r w:rsidR="00AB3418">
              <w:rPr>
                <w:rFonts w:ascii="Browallia New" w:eastAsia="Times New Roman" w:hAnsi="Browallia New" w:cs="Browallia New"/>
                <w:color w:val="000000" w:themeColor="text1"/>
                <w:szCs w:val="22"/>
              </w:rPr>
              <w:t>2017</w:t>
            </w:r>
          </w:p>
        </w:tc>
      </w:tr>
      <w:tr w:rsidR="005F00BE" w:rsidRPr="005F00BE" w:rsidTr="00EC43E5">
        <w:trPr>
          <w:trHeight w:val="20"/>
        </w:trPr>
        <w:tc>
          <w:tcPr>
            <w:tcW w:w="1213" w:type="pct"/>
            <w:vAlign w:val="center"/>
            <w:hideMark/>
          </w:tcPr>
          <w:p w:rsidR="005F0DB1" w:rsidRPr="005F00BE" w:rsidRDefault="005F0DB1" w:rsidP="00EC43E5">
            <w:pPr>
              <w:ind w:left="-108" w:firstLine="0"/>
              <w:jc w:val="lef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Deferred tax assets</w:t>
            </w:r>
          </w:p>
        </w:tc>
        <w:tc>
          <w:tcPr>
            <w:tcW w:w="632" w:type="pct"/>
            <w:vAlign w:val="center"/>
            <w:hideMark/>
          </w:tcPr>
          <w:p w:rsidR="005F0DB1" w:rsidRPr="005F00BE" w:rsidRDefault="005F0DB1" w:rsidP="00EC43E5">
            <w:pPr>
              <w:ind w:firstLine="0"/>
              <w:jc w:val="right"/>
              <w:rPr>
                <w:rFonts w:ascii="Browallia New" w:hAnsi="Browallia New" w:cs="Browallia New"/>
                <w:color w:val="000000" w:themeColor="text1"/>
                <w:szCs w:val="22"/>
              </w:rPr>
            </w:pPr>
          </w:p>
        </w:tc>
        <w:tc>
          <w:tcPr>
            <w:tcW w:w="630" w:type="pct"/>
            <w:vAlign w:val="center"/>
          </w:tcPr>
          <w:p w:rsidR="005F0DB1" w:rsidRPr="005F00BE" w:rsidRDefault="005F0DB1" w:rsidP="00EC43E5">
            <w:pPr>
              <w:ind w:firstLine="0"/>
              <w:jc w:val="right"/>
              <w:rPr>
                <w:rFonts w:ascii="Browallia New" w:eastAsia="Times New Roman" w:hAnsi="Browallia New" w:cs="Browallia New"/>
                <w:color w:val="000000" w:themeColor="text1"/>
                <w:szCs w:val="22"/>
              </w:rPr>
            </w:pPr>
          </w:p>
        </w:tc>
        <w:tc>
          <w:tcPr>
            <w:tcW w:w="636" w:type="pct"/>
            <w:vAlign w:val="center"/>
          </w:tcPr>
          <w:p w:rsidR="005F0DB1" w:rsidRPr="005F00BE" w:rsidRDefault="005F0DB1" w:rsidP="00EC43E5">
            <w:pPr>
              <w:ind w:firstLine="0"/>
              <w:jc w:val="right"/>
              <w:rPr>
                <w:rFonts w:ascii="Browallia New" w:eastAsia="Times New Roman" w:hAnsi="Browallia New" w:cs="Browallia New"/>
                <w:color w:val="000000" w:themeColor="text1"/>
                <w:szCs w:val="22"/>
              </w:rPr>
            </w:pPr>
          </w:p>
        </w:tc>
        <w:tc>
          <w:tcPr>
            <w:tcW w:w="632" w:type="pct"/>
            <w:vAlign w:val="center"/>
          </w:tcPr>
          <w:p w:rsidR="005F0DB1" w:rsidRPr="005F00BE" w:rsidRDefault="005F0DB1" w:rsidP="00EC43E5">
            <w:pPr>
              <w:ind w:firstLine="0"/>
              <w:jc w:val="right"/>
              <w:rPr>
                <w:rFonts w:ascii="Browallia New" w:eastAsia="Times New Roman" w:hAnsi="Browallia New" w:cs="Browallia New"/>
                <w:color w:val="000000" w:themeColor="text1"/>
                <w:szCs w:val="22"/>
              </w:rPr>
            </w:pPr>
          </w:p>
        </w:tc>
        <w:tc>
          <w:tcPr>
            <w:tcW w:w="628" w:type="pct"/>
            <w:vAlign w:val="center"/>
            <w:hideMark/>
          </w:tcPr>
          <w:p w:rsidR="005F0DB1" w:rsidRPr="005F00BE" w:rsidRDefault="005F0DB1" w:rsidP="00EC43E5">
            <w:pPr>
              <w:ind w:firstLine="0"/>
              <w:jc w:val="right"/>
              <w:rPr>
                <w:rFonts w:ascii="Browallia New" w:hAnsi="Browallia New" w:cs="Browallia New"/>
                <w:color w:val="000000" w:themeColor="text1"/>
                <w:szCs w:val="22"/>
              </w:rPr>
            </w:pPr>
          </w:p>
        </w:tc>
        <w:tc>
          <w:tcPr>
            <w:tcW w:w="629" w:type="pct"/>
            <w:vAlign w:val="center"/>
            <w:hideMark/>
          </w:tcPr>
          <w:p w:rsidR="005F0DB1" w:rsidRPr="005F00BE" w:rsidRDefault="005F0DB1" w:rsidP="00EC43E5">
            <w:pPr>
              <w:ind w:firstLine="0"/>
              <w:jc w:val="right"/>
              <w:rPr>
                <w:rFonts w:ascii="Browallia New" w:hAnsi="Browallia New" w:cs="Browallia New"/>
                <w:color w:val="000000" w:themeColor="text1"/>
                <w:szCs w:val="22"/>
              </w:rPr>
            </w:pPr>
          </w:p>
        </w:tc>
      </w:tr>
      <w:tr w:rsidR="0077329C" w:rsidRPr="005F00BE" w:rsidTr="0077329C">
        <w:trPr>
          <w:trHeight w:val="20"/>
        </w:trPr>
        <w:tc>
          <w:tcPr>
            <w:tcW w:w="1213" w:type="pct"/>
            <w:noWrap/>
            <w:vAlign w:val="center"/>
          </w:tcPr>
          <w:p w:rsidR="0077329C" w:rsidRPr="005F00BE" w:rsidRDefault="00277660" w:rsidP="0077329C">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0077329C" w:rsidRPr="005F00BE">
              <w:rPr>
                <w:rFonts w:ascii="Browallia New" w:eastAsia="Times New Roman" w:hAnsi="Browallia New" w:cs="Browallia New"/>
                <w:color w:val="000000" w:themeColor="text1"/>
                <w:szCs w:val="22"/>
              </w:rPr>
              <w:t>Inventories</w:t>
            </w:r>
          </w:p>
        </w:tc>
        <w:tc>
          <w:tcPr>
            <w:tcW w:w="632" w:type="pct"/>
            <w:vAlign w:val="center"/>
          </w:tcPr>
          <w:p w:rsidR="0077329C" w:rsidRPr="005F00BE" w:rsidRDefault="0077329C" w:rsidP="0077329C">
            <w:pPr>
              <w:pStyle w:val="NoSpacing"/>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152,000</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00</w:t>
            </w:r>
          </w:p>
        </w:tc>
        <w:tc>
          <w:tcPr>
            <w:tcW w:w="630" w:type="pct"/>
            <w:shd w:val="clear" w:color="auto" w:fill="auto"/>
            <w:vAlign w:val="center"/>
          </w:tcPr>
          <w:p w:rsidR="0077329C" w:rsidRPr="005F00BE" w:rsidRDefault="0077329C" w:rsidP="0077329C">
            <w:pPr>
              <w:pStyle w:val="NoSpacing"/>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w:t>
            </w:r>
          </w:p>
        </w:tc>
        <w:tc>
          <w:tcPr>
            <w:tcW w:w="636" w:type="pct"/>
            <w:shd w:val="clear" w:color="auto" w:fill="auto"/>
            <w:vAlign w:val="center"/>
          </w:tcPr>
          <w:p w:rsidR="0077329C" w:rsidRPr="0077329C" w:rsidRDefault="0077329C" w:rsidP="0077329C">
            <w:pP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152,000.00</w:t>
            </w:r>
          </w:p>
        </w:tc>
        <w:tc>
          <w:tcPr>
            <w:tcW w:w="632" w:type="pct"/>
            <w:shd w:val="clear" w:color="auto" w:fill="auto"/>
            <w:vAlign w:val="center"/>
          </w:tcPr>
          <w:p w:rsidR="0077329C" w:rsidRPr="005F00BE" w:rsidRDefault="0077329C" w:rsidP="0077329C">
            <w:pPr>
              <w:pStyle w:val="NoSpacing"/>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152,000</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00</w:t>
            </w:r>
          </w:p>
        </w:tc>
        <w:tc>
          <w:tcPr>
            <w:tcW w:w="628" w:type="pct"/>
            <w:shd w:val="clear" w:color="auto" w:fill="auto"/>
            <w:vAlign w:val="center"/>
          </w:tcPr>
          <w:p w:rsidR="0077329C" w:rsidRPr="005F00BE" w:rsidRDefault="0077329C" w:rsidP="0077329C">
            <w:pPr>
              <w:ind w:firstLine="0"/>
              <w:jc w:val="right"/>
              <w:rPr>
                <w:rFonts w:ascii="Browallia New" w:hAnsi="Browallia New" w:cs="Browallia New"/>
                <w:color w:val="000000" w:themeColor="text1"/>
                <w:szCs w:val="22"/>
              </w:rPr>
            </w:pPr>
            <w:r>
              <w:rPr>
                <w:rFonts w:ascii="Browallia New" w:hAnsi="Browallia New" w:cs="Browallia New"/>
                <w:color w:val="000000" w:themeColor="text1"/>
                <w:szCs w:val="22"/>
              </w:rPr>
              <w:t>-</w:t>
            </w:r>
          </w:p>
        </w:tc>
        <w:tc>
          <w:tcPr>
            <w:tcW w:w="629" w:type="pct"/>
            <w:shd w:val="clear" w:color="auto" w:fill="auto"/>
            <w:vAlign w:val="bottom"/>
          </w:tcPr>
          <w:p w:rsidR="0077329C" w:rsidRPr="0077329C" w:rsidRDefault="0077329C" w:rsidP="0077329C">
            <w:pPr>
              <w:ind w:firstLine="0"/>
              <w:jc w:val="right"/>
              <w:rPr>
                <w:rFonts w:ascii="Browallia New" w:hAnsi="Browallia New" w:cs="Browallia New"/>
                <w:color w:val="000000" w:themeColor="text1"/>
                <w:szCs w:val="22"/>
              </w:rPr>
            </w:pPr>
            <w:r w:rsidRPr="0077329C">
              <w:rPr>
                <w:rFonts w:ascii="Browallia New" w:hAnsi="Browallia New" w:cs="Browallia New" w:hint="eastAsia"/>
                <w:color w:val="000000" w:themeColor="text1"/>
                <w:szCs w:val="22"/>
              </w:rPr>
              <w:t>152,000.00</w:t>
            </w:r>
          </w:p>
        </w:tc>
      </w:tr>
      <w:tr w:rsidR="0077329C" w:rsidRPr="005F00BE" w:rsidTr="0077329C">
        <w:trPr>
          <w:trHeight w:val="20"/>
        </w:trPr>
        <w:tc>
          <w:tcPr>
            <w:tcW w:w="1213" w:type="pct"/>
            <w:noWrap/>
            <w:vAlign w:val="center"/>
          </w:tcPr>
          <w:p w:rsidR="0077329C" w:rsidRPr="005F00BE" w:rsidRDefault="0077329C" w:rsidP="0077329C">
            <w:pPr>
              <w:ind w:left="-105"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Long</w:t>
            </w:r>
            <w:r w:rsidRPr="005F00BE">
              <w:rPr>
                <w:rFonts w:ascii="Browallia New" w:eastAsia="Times New Roman" w:hAnsi="Browallia New" w:cs="Browallia New"/>
                <w:color w:val="000000" w:themeColor="text1"/>
                <w:szCs w:val="22"/>
                <w:cs/>
              </w:rPr>
              <w:t>-</w:t>
            </w:r>
            <w:r w:rsidRPr="005F00BE">
              <w:rPr>
                <w:rFonts w:ascii="Browallia New" w:eastAsia="Times New Roman" w:hAnsi="Browallia New" w:cs="Browallia New"/>
                <w:color w:val="000000" w:themeColor="text1"/>
                <w:szCs w:val="22"/>
              </w:rPr>
              <w:t>term investment</w:t>
            </w:r>
          </w:p>
        </w:tc>
        <w:tc>
          <w:tcPr>
            <w:tcW w:w="632" w:type="pct"/>
            <w:vAlign w:val="center"/>
          </w:tcPr>
          <w:p w:rsidR="0077329C" w:rsidRPr="005F00BE" w:rsidRDefault="0077329C" w:rsidP="0077329C">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2,692</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00</w:t>
            </w:r>
          </w:p>
        </w:tc>
        <w:tc>
          <w:tcPr>
            <w:tcW w:w="630" w:type="pct"/>
            <w:shd w:val="clear" w:color="auto" w:fill="auto"/>
            <w:vAlign w:val="bottom"/>
          </w:tcPr>
          <w:p w:rsidR="0077329C" w:rsidRPr="0077329C" w:rsidRDefault="0077329C" w:rsidP="0077329C">
            <w:pPr>
              <w:pStyle w:val="NoSpacing"/>
              <w:ind w:firstLine="0"/>
              <w:jc w:val="right"/>
              <w:rPr>
                <w:rFonts w:ascii="Browallia New" w:hAnsi="Browallia New" w:cs="Browallia New"/>
                <w:color w:val="000000" w:themeColor="text1"/>
                <w:szCs w:val="22"/>
                <w:cs/>
              </w:rPr>
            </w:pPr>
            <w:r w:rsidRPr="0077329C">
              <w:rPr>
                <w:rFonts w:ascii="Browallia New" w:hAnsi="Browallia New" w:cs="Browallia New"/>
                <w:color w:val="000000" w:themeColor="text1"/>
                <w:szCs w:val="22"/>
              </w:rPr>
              <w:t>(1,020.00)</w:t>
            </w:r>
          </w:p>
        </w:tc>
        <w:tc>
          <w:tcPr>
            <w:tcW w:w="636" w:type="pct"/>
            <w:shd w:val="clear" w:color="auto" w:fill="auto"/>
            <w:vAlign w:val="center"/>
          </w:tcPr>
          <w:p w:rsidR="0077329C" w:rsidRPr="005F00BE" w:rsidRDefault="0077329C" w:rsidP="0077329C">
            <w:pP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1,672.00</w:t>
            </w:r>
          </w:p>
        </w:tc>
        <w:tc>
          <w:tcPr>
            <w:tcW w:w="632" w:type="pct"/>
            <w:shd w:val="clear" w:color="auto" w:fill="auto"/>
            <w:vAlign w:val="center"/>
          </w:tcPr>
          <w:p w:rsidR="0077329C" w:rsidRPr="005F00BE" w:rsidRDefault="0077329C" w:rsidP="0077329C">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2,692</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00</w:t>
            </w:r>
          </w:p>
        </w:tc>
        <w:tc>
          <w:tcPr>
            <w:tcW w:w="628" w:type="pct"/>
            <w:shd w:val="clear" w:color="auto" w:fill="auto"/>
            <w:vAlign w:val="center"/>
          </w:tcPr>
          <w:p w:rsidR="0077329C" w:rsidRPr="0077329C" w:rsidRDefault="0077329C" w:rsidP="0077329C">
            <w:pPr>
              <w:ind w:firstLine="0"/>
              <w:jc w:val="right"/>
              <w:rPr>
                <w:rFonts w:ascii="Browallia New" w:hAnsi="Browallia New" w:cs="Browallia New"/>
                <w:color w:val="000000" w:themeColor="text1"/>
                <w:szCs w:val="22"/>
                <w:cs/>
              </w:rPr>
            </w:pPr>
            <w:r w:rsidRPr="0077329C">
              <w:rPr>
                <w:rFonts w:ascii="Browallia New" w:hAnsi="Browallia New" w:cs="Browallia New"/>
                <w:color w:val="000000" w:themeColor="text1"/>
                <w:szCs w:val="22"/>
              </w:rPr>
              <w:t>(1,020.00)</w:t>
            </w:r>
          </w:p>
        </w:tc>
        <w:tc>
          <w:tcPr>
            <w:tcW w:w="629" w:type="pct"/>
            <w:shd w:val="clear" w:color="auto" w:fill="auto"/>
            <w:vAlign w:val="bottom"/>
          </w:tcPr>
          <w:p w:rsidR="0077329C" w:rsidRPr="0077329C" w:rsidRDefault="0077329C" w:rsidP="0077329C">
            <w:pP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1,672.00</w:t>
            </w:r>
          </w:p>
        </w:tc>
      </w:tr>
      <w:tr w:rsidR="0077329C" w:rsidRPr="005F00BE" w:rsidTr="0077329C">
        <w:trPr>
          <w:trHeight w:val="20"/>
        </w:trPr>
        <w:tc>
          <w:tcPr>
            <w:tcW w:w="1213" w:type="pct"/>
            <w:noWrap/>
            <w:vAlign w:val="center"/>
          </w:tcPr>
          <w:p w:rsidR="0077329C" w:rsidRPr="005F00BE" w:rsidRDefault="0077329C" w:rsidP="0077329C">
            <w:pPr>
              <w:ind w:left="-105" w:firstLine="0"/>
              <w:jc w:val="lef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Property, plant and equipment</w:t>
            </w:r>
          </w:p>
        </w:tc>
        <w:tc>
          <w:tcPr>
            <w:tcW w:w="632" w:type="pct"/>
            <w:vAlign w:val="center"/>
          </w:tcPr>
          <w:p w:rsidR="0077329C" w:rsidRPr="005F00BE" w:rsidRDefault="0077329C" w:rsidP="0077329C">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390,985</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75</w:t>
            </w:r>
          </w:p>
        </w:tc>
        <w:tc>
          <w:tcPr>
            <w:tcW w:w="630" w:type="pct"/>
            <w:shd w:val="clear" w:color="auto" w:fill="auto"/>
            <w:vAlign w:val="bottom"/>
          </w:tcPr>
          <w:p w:rsidR="0077329C" w:rsidRPr="0077329C" w:rsidRDefault="0077329C" w:rsidP="0077329C">
            <w:pPr>
              <w:pStyle w:val="NoSpacing"/>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(32,881.21)</w:t>
            </w:r>
          </w:p>
        </w:tc>
        <w:tc>
          <w:tcPr>
            <w:tcW w:w="636" w:type="pct"/>
            <w:shd w:val="clear" w:color="auto" w:fill="auto"/>
            <w:vAlign w:val="center"/>
          </w:tcPr>
          <w:p w:rsidR="0077329C" w:rsidRPr="0077329C" w:rsidRDefault="0077329C" w:rsidP="0077329C">
            <w:pPr>
              <w:pStyle w:val="NoSpacing"/>
              <w:ind w:firstLine="0"/>
              <w:jc w:val="right"/>
              <w:rPr>
                <w:rFonts w:ascii="Browallia New" w:hAnsi="Browallia New" w:cs="Browallia New"/>
                <w:color w:val="000000" w:themeColor="text1"/>
                <w:szCs w:val="22"/>
                <w:cs/>
              </w:rPr>
            </w:pPr>
            <w:r w:rsidRPr="0077329C">
              <w:rPr>
                <w:rFonts w:ascii="Browallia New" w:hAnsi="Browallia New" w:cs="Browallia New"/>
                <w:color w:val="000000" w:themeColor="text1"/>
                <w:szCs w:val="22"/>
              </w:rPr>
              <w:t>358,104.54</w:t>
            </w:r>
          </w:p>
        </w:tc>
        <w:tc>
          <w:tcPr>
            <w:tcW w:w="632" w:type="pct"/>
            <w:shd w:val="clear" w:color="auto" w:fill="auto"/>
            <w:vAlign w:val="center"/>
          </w:tcPr>
          <w:p w:rsidR="0077329C" w:rsidRPr="005F00BE" w:rsidRDefault="0077329C" w:rsidP="0077329C">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390,985</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75</w:t>
            </w:r>
          </w:p>
        </w:tc>
        <w:tc>
          <w:tcPr>
            <w:tcW w:w="628" w:type="pct"/>
            <w:shd w:val="clear" w:color="auto" w:fill="auto"/>
            <w:vAlign w:val="bottom"/>
          </w:tcPr>
          <w:p w:rsidR="0077329C" w:rsidRPr="0077329C" w:rsidRDefault="0077329C" w:rsidP="0077329C">
            <w:pP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(32,881.21)</w:t>
            </w:r>
          </w:p>
        </w:tc>
        <w:tc>
          <w:tcPr>
            <w:tcW w:w="629" w:type="pct"/>
            <w:shd w:val="clear" w:color="auto" w:fill="auto"/>
            <w:vAlign w:val="center"/>
          </w:tcPr>
          <w:p w:rsidR="0077329C" w:rsidRPr="0077329C" w:rsidRDefault="0077329C" w:rsidP="0077329C">
            <w:pPr>
              <w:ind w:firstLine="0"/>
              <w:jc w:val="right"/>
              <w:rPr>
                <w:rFonts w:ascii="Browallia New" w:hAnsi="Browallia New" w:cs="Browallia New"/>
                <w:color w:val="000000" w:themeColor="text1"/>
                <w:szCs w:val="22"/>
                <w:cs/>
              </w:rPr>
            </w:pPr>
            <w:r w:rsidRPr="0077329C">
              <w:rPr>
                <w:rFonts w:ascii="Browallia New" w:hAnsi="Browallia New" w:cs="Browallia New"/>
                <w:color w:val="000000" w:themeColor="text1"/>
                <w:szCs w:val="22"/>
              </w:rPr>
              <w:t>358,104.54</w:t>
            </w:r>
          </w:p>
        </w:tc>
      </w:tr>
      <w:tr w:rsidR="0077329C" w:rsidRPr="005F00BE" w:rsidTr="0077329C">
        <w:trPr>
          <w:trHeight w:val="20"/>
        </w:trPr>
        <w:tc>
          <w:tcPr>
            <w:tcW w:w="1213" w:type="pct"/>
            <w:noWrap/>
            <w:vAlign w:val="center"/>
          </w:tcPr>
          <w:p w:rsidR="0077329C" w:rsidRPr="005F00BE" w:rsidRDefault="0077329C" w:rsidP="0077329C">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Employees benefit obligations</w:t>
            </w:r>
          </w:p>
        </w:tc>
        <w:tc>
          <w:tcPr>
            <w:tcW w:w="632" w:type="pct"/>
            <w:vAlign w:val="center"/>
          </w:tcPr>
          <w:p w:rsidR="0077329C" w:rsidRPr="005F00BE" w:rsidRDefault="0077329C" w:rsidP="0077329C">
            <w:pPr>
              <w:pStyle w:val="NoSpacing"/>
              <w:pBdr>
                <w:bottom w:val="single" w:sz="4" w:space="1" w:color="auto"/>
              </w:pBdr>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5,096,006</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19</w:t>
            </w:r>
          </w:p>
        </w:tc>
        <w:tc>
          <w:tcPr>
            <w:tcW w:w="630" w:type="pct"/>
            <w:shd w:val="clear" w:color="auto" w:fill="auto"/>
            <w:vAlign w:val="center"/>
          </w:tcPr>
          <w:p w:rsidR="0077329C" w:rsidRPr="0077329C"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419,687.00</w:t>
            </w:r>
          </w:p>
        </w:tc>
        <w:tc>
          <w:tcPr>
            <w:tcW w:w="636" w:type="pct"/>
            <w:shd w:val="clear" w:color="auto" w:fill="auto"/>
            <w:vAlign w:val="center"/>
          </w:tcPr>
          <w:p w:rsidR="0077329C" w:rsidRPr="0077329C" w:rsidRDefault="0077329C" w:rsidP="0077329C">
            <w:pPr>
              <w:pBdr>
                <w:bottom w:val="single" w:sz="4" w:space="1" w:color="auto"/>
              </w:pBdr>
              <w:ind w:firstLine="0"/>
              <w:jc w:val="right"/>
              <w:rPr>
                <w:rFonts w:ascii="Browallia New" w:hAnsi="Browallia New" w:cs="Browallia New"/>
                <w:color w:val="000000" w:themeColor="text1"/>
                <w:szCs w:val="22"/>
                <w:cs/>
              </w:rPr>
            </w:pPr>
            <w:r w:rsidRPr="0077329C">
              <w:rPr>
                <w:rFonts w:ascii="Browallia New" w:hAnsi="Browallia New" w:cs="Browallia New"/>
                <w:color w:val="000000" w:themeColor="text1"/>
                <w:szCs w:val="22"/>
              </w:rPr>
              <w:t>5,515,693.19</w:t>
            </w:r>
          </w:p>
        </w:tc>
        <w:tc>
          <w:tcPr>
            <w:tcW w:w="632" w:type="pct"/>
            <w:shd w:val="clear" w:color="auto" w:fill="auto"/>
            <w:vAlign w:val="center"/>
          </w:tcPr>
          <w:p w:rsidR="0077329C" w:rsidRPr="005F00BE" w:rsidRDefault="0077329C" w:rsidP="0077329C">
            <w:pPr>
              <w:pStyle w:val="NoSpacing"/>
              <w:pBdr>
                <w:bottom w:val="single" w:sz="4" w:space="1" w:color="auto"/>
              </w:pBdr>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4,683,896</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39</w:t>
            </w:r>
          </w:p>
        </w:tc>
        <w:tc>
          <w:tcPr>
            <w:tcW w:w="628" w:type="pct"/>
            <w:shd w:val="clear" w:color="auto" w:fill="auto"/>
            <w:vAlign w:val="bottom"/>
          </w:tcPr>
          <w:p w:rsidR="0077329C" w:rsidRPr="0077329C" w:rsidRDefault="0077329C" w:rsidP="0077329C">
            <w:pPr>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344,652.60</w:t>
            </w:r>
          </w:p>
        </w:tc>
        <w:tc>
          <w:tcPr>
            <w:tcW w:w="629" w:type="pct"/>
            <w:shd w:val="clear" w:color="auto" w:fill="auto"/>
            <w:vAlign w:val="center"/>
          </w:tcPr>
          <w:p w:rsidR="0077329C" w:rsidRPr="0077329C" w:rsidRDefault="0077329C" w:rsidP="0077329C">
            <w:pPr>
              <w:pBdr>
                <w:bottom w:val="single" w:sz="4" w:space="1" w:color="auto"/>
              </w:pBdr>
              <w:ind w:firstLine="0"/>
              <w:jc w:val="right"/>
              <w:rPr>
                <w:rFonts w:ascii="Browallia New" w:hAnsi="Browallia New" w:cs="Browallia New"/>
                <w:color w:val="000000" w:themeColor="text1"/>
                <w:szCs w:val="22"/>
                <w:cs/>
              </w:rPr>
            </w:pPr>
            <w:r w:rsidRPr="0077329C">
              <w:rPr>
                <w:rFonts w:ascii="Browallia New" w:hAnsi="Browallia New" w:cs="Browallia New"/>
                <w:color w:val="000000" w:themeColor="text1"/>
                <w:szCs w:val="22"/>
              </w:rPr>
              <w:t>5,028,548.99</w:t>
            </w:r>
          </w:p>
        </w:tc>
      </w:tr>
      <w:tr w:rsidR="0077329C" w:rsidRPr="005F00BE" w:rsidTr="0077329C">
        <w:trPr>
          <w:trHeight w:val="20"/>
        </w:trPr>
        <w:tc>
          <w:tcPr>
            <w:tcW w:w="1213" w:type="pct"/>
            <w:noWrap/>
            <w:vAlign w:val="center"/>
          </w:tcPr>
          <w:p w:rsidR="0077329C" w:rsidRPr="005F00BE" w:rsidRDefault="0077329C" w:rsidP="0077329C">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Total</w:t>
            </w:r>
          </w:p>
        </w:tc>
        <w:tc>
          <w:tcPr>
            <w:tcW w:w="632" w:type="pct"/>
            <w:vAlign w:val="center"/>
          </w:tcPr>
          <w:p w:rsidR="0077329C" w:rsidRPr="005F00BE" w:rsidRDefault="0077329C" w:rsidP="0077329C">
            <w:pPr>
              <w:pBdr>
                <w:bottom w:val="single" w:sz="4" w:space="1" w:color="auto"/>
              </w:pBdr>
              <w:ind w:firstLine="0"/>
              <w:jc w:val="right"/>
              <w:rPr>
                <w:rFonts w:ascii="Browallia New" w:hAnsi="Browallia New" w:cs="Browallia New"/>
                <w:color w:val="000000" w:themeColor="text1"/>
                <w:szCs w:val="22"/>
                <w:cs/>
                <w:lang w:eastAsia="ko-KR"/>
              </w:rPr>
            </w:pPr>
            <w:r w:rsidRPr="005F00BE">
              <w:rPr>
                <w:rFonts w:ascii="Browallia New" w:hAnsi="Browallia New" w:cs="Browallia New"/>
                <w:color w:val="000000" w:themeColor="text1"/>
                <w:szCs w:val="22"/>
                <w:lang w:eastAsia="ko-KR"/>
              </w:rPr>
              <w:t>5,641,683</w:t>
            </w:r>
            <w:r w:rsidRPr="005F00BE">
              <w:rPr>
                <w:rFonts w:ascii="Browallia New" w:hAnsi="Browallia New" w:cs="Browallia New"/>
                <w:color w:val="000000" w:themeColor="text1"/>
                <w:szCs w:val="22"/>
                <w:cs/>
                <w:lang w:eastAsia="ko-KR"/>
              </w:rPr>
              <w:t>.</w:t>
            </w:r>
            <w:r w:rsidRPr="005F00BE">
              <w:rPr>
                <w:rFonts w:ascii="Browallia New" w:hAnsi="Browallia New" w:cs="Browallia New"/>
                <w:color w:val="000000" w:themeColor="text1"/>
                <w:szCs w:val="22"/>
                <w:lang w:eastAsia="ko-KR"/>
              </w:rPr>
              <w:t>94</w:t>
            </w:r>
          </w:p>
        </w:tc>
        <w:tc>
          <w:tcPr>
            <w:tcW w:w="630" w:type="pct"/>
            <w:shd w:val="clear" w:color="auto" w:fill="auto"/>
            <w:vAlign w:val="center"/>
          </w:tcPr>
          <w:p w:rsidR="0077329C" w:rsidRPr="005F00BE"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385,785.79</w:t>
            </w:r>
          </w:p>
        </w:tc>
        <w:tc>
          <w:tcPr>
            <w:tcW w:w="636" w:type="pct"/>
            <w:shd w:val="clear" w:color="auto" w:fill="auto"/>
            <w:vAlign w:val="bottom"/>
          </w:tcPr>
          <w:p w:rsidR="0077329C" w:rsidRPr="0077329C"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6,027,469.73</w:t>
            </w:r>
          </w:p>
        </w:tc>
        <w:tc>
          <w:tcPr>
            <w:tcW w:w="632" w:type="pct"/>
            <w:shd w:val="clear" w:color="auto" w:fill="auto"/>
            <w:vAlign w:val="center"/>
          </w:tcPr>
          <w:p w:rsidR="0077329C" w:rsidRPr="005F00BE" w:rsidRDefault="0077329C" w:rsidP="0077329C">
            <w:pPr>
              <w:pBdr>
                <w:bottom w:val="single" w:sz="4" w:space="1" w:color="auto"/>
              </w:pBdr>
              <w:ind w:firstLine="0"/>
              <w:jc w:val="right"/>
              <w:rPr>
                <w:rFonts w:ascii="Browallia New" w:hAnsi="Browallia New" w:cs="Browallia New"/>
                <w:color w:val="000000" w:themeColor="text1"/>
                <w:szCs w:val="22"/>
                <w:cs/>
                <w:lang w:eastAsia="ko-KR"/>
              </w:rPr>
            </w:pPr>
            <w:r w:rsidRPr="005F00BE">
              <w:rPr>
                <w:rFonts w:ascii="Browallia New" w:hAnsi="Browallia New" w:cs="Browallia New"/>
                <w:color w:val="000000" w:themeColor="text1"/>
                <w:szCs w:val="22"/>
                <w:lang w:eastAsia="ko-KR"/>
              </w:rPr>
              <w:t>5,229,574</w:t>
            </w:r>
            <w:r w:rsidRPr="005F00BE">
              <w:rPr>
                <w:rFonts w:ascii="Browallia New" w:hAnsi="Browallia New" w:cs="Browallia New"/>
                <w:color w:val="000000" w:themeColor="text1"/>
                <w:szCs w:val="22"/>
                <w:cs/>
                <w:lang w:eastAsia="ko-KR"/>
              </w:rPr>
              <w:t>.</w:t>
            </w:r>
            <w:r w:rsidRPr="005F00BE">
              <w:rPr>
                <w:rFonts w:ascii="Browallia New" w:hAnsi="Browallia New" w:cs="Browallia New"/>
                <w:color w:val="000000" w:themeColor="text1"/>
                <w:szCs w:val="22"/>
                <w:lang w:eastAsia="ko-KR"/>
              </w:rPr>
              <w:t>14</w:t>
            </w:r>
          </w:p>
        </w:tc>
        <w:tc>
          <w:tcPr>
            <w:tcW w:w="628" w:type="pct"/>
            <w:shd w:val="clear" w:color="auto" w:fill="auto"/>
            <w:vAlign w:val="center"/>
          </w:tcPr>
          <w:p w:rsidR="0077329C" w:rsidRPr="005F00BE" w:rsidRDefault="0077329C" w:rsidP="0077329C">
            <w:pPr>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310,751.39</w:t>
            </w:r>
          </w:p>
        </w:tc>
        <w:tc>
          <w:tcPr>
            <w:tcW w:w="629" w:type="pct"/>
            <w:shd w:val="clear" w:color="auto" w:fill="auto"/>
            <w:vAlign w:val="center"/>
          </w:tcPr>
          <w:p w:rsidR="0077329C" w:rsidRPr="0077329C" w:rsidRDefault="0077329C" w:rsidP="0077329C">
            <w:pPr>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5,540,325.53</w:t>
            </w:r>
          </w:p>
        </w:tc>
      </w:tr>
      <w:tr w:rsidR="0077329C" w:rsidRPr="005F00BE" w:rsidTr="0077329C">
        <w:trPr>
          <w:trHeight w:val="20"/>
        </w:trPr>
        <w:tc>
          <w:tcPr>
            <w:tcW w:w="1213" w:type="pct"/>
            <w:noWrap/>
            <w:vAlign w:val="center"/>
          </w:tcPr>
          <w:p w:rsidR="0077329C" w:rsidRPr="005F00BE" w:rsidRDefault="0077329C" w:rsidP="0077329C">
            <w:pPr>
              <w:ind w:left="-105" w:firstLine="0"/>
              <w:jc w:val="left"/>
              <w:rPr>
                <w:rFonts w:ascii="Browallia New" w:hAnsi="Browallia New" w:cs="Browallia New"/>
                <w:color w:val="000000" w:themeColor="text1"/>
                <w:szCs w:val="22"/>
              </w:rPr>
            </w:pPr>
            <w:r w:rsidRPr="005F00BE">
              <w:rPr>
                <w:rFonts w:ascii="Browallia New" w:eastAsia="Times New Roman" w:hAnsi="Browallia New" w:cs="Browallia New"/>
                <w:color w:val="000000" w:themeColor="text1"/>
                <w:szCs w:val="22"/>
              </w:rPr>
              <w:t>Deferred tax liabilities</w:t>
            </w:r>
          </w:p>
        </w:tc>
        <w:tc>
          <w:tcPr>
            <w:tcW w:w="632" w:type="pct"/>
            <w:vAlign w:val="center"/>
          </w:tcPr>
          <w:p w:rsidR="0077329C" w:rsidRPr="005F00BE" w:rsidRDefault="0077329C" w:rsidP="0077329C">
            <w:pPr>
              <w:ind w:firstLine="0"/>
              <w:jc w:val="right"/>
              <w:rPr>
                <w:rFonts w:ascii="Browallia New" w:eastAsia="Times New Roman" w:hAnsi="Browallia New" w:cs="Browallia New"/>
                <w:color w:val="000000" w:themeColor="text1"/>
                <w:szCs w:val="22"/>
              </w:rPr>
            </w:pPr>
          </w:p>
        </w:tc>
        <w:tc>
          <w:tcPr>
            <w:tcW w:w="630" w:type="pct"/>
            <w:shd w:val="clear" w:color="auto" w:fill="auto"/>
            <w:vAlign w:val="center"/>
          </w:tcPr>
          <w:p w:rsidR="0077329C" w:rsidRPr="005F00BE" w:rsidRDefault="0077329C" w:rsidP="0077329C">
            <w:pPr>
              <w:ind w:firstLine="0"/>
              <w:jc w:val="right"/>
              <w:rPr>
                <w:rFonts w:ascii="Browallia New" w:eastAsia="Times New Roman" w:hAnsi="Browallia New" w:cs="Browallia New"/>
                <w:color w:val="000000" w:themeColor="text1"/>
                <w:szCs w:val="22"/>
              </w:rPr>
            </w:pPr>
          </w:p>
        </w:tc>
        <w:tc>
          <w:tcPr>
            <w:tcW w:w="636" w:type="pct"/>
            <w:shd w:val="clear" w:color="auto" w:fill="auto"/>
            <w:vAlign w:val="center"/>
          </w:tcPr>
          <w:p w:rsidR="0077329C" w:rsidRPr="005F00BE" w:rsidRDefault="0077329C" w:rsidP="0077329C">
            <w:pPr>
              <w:ind w:firstLine="0"/>
              <w:jc w:val="right"/>
              <w:rPr>
                <w:rFonts w:ascii="Browallia New" w:eastAsia="Times New Roman" w:hAnsi="Browallia New" w:cs="Browallia New"/>
                <w:color w:val="000000" w:themeColor="text1"/>
                <w:szCs w:val="22"/>
              </w:rPr>
            </w:pPr>
          </w:p>
        </w:tc>
        <w:tc>
          <w:tcPr>
            <w:tcW w:w="632" w:type="pct"/>
            <w:shd w:val="clear" w:color="auto" w:fill="auto"/>
            <w:vAlign w:val="center"/>
          </w:tcPr>
          <w:p w:rsidR="0077329C" w:rsidRPr="005F00BE" w:rsidRDefault="0077329C" w:rsidP="0077329C">
            <w:pPr>
              <w:ind w:firstLine="0"/>
              <w:jc w:val="right"/>
              <w:rPr>
                <w:rFonts w:ascii="Browallia New" w:eastAsia="Times New Roman" w:hAnsi="Browallia New" w:cs="Browallia New"/>
                <w:color w:val="000000" w:themeColor="text1"/>
                <w:szCs w:val="22"/>
              </w:rPr>
            </w:pPr>
          </w:p>
        </w:tc>
        <w:tc>
          <w:tcPr>
            <w:tcW w:w="628" w:type="pct"/>
            <w:shd w:val="clear" w:color="auto" w:fill="auto"/>
            <w:vAlign w:val="center"/>
          </w:tcPr>
          <w:p w:rsidR="0077329C" w:rsidRPr="005F00BE" w:rsidRDefault="0077329C" w:rsidP="0077329C">
            <w:pPr>
              <w:ind w:firstLine="0"/>
              <w:jc w:val="right"/>
              <w:rPr>
                <w:rFonts w:ascii="Browallia New" w:eastAsia="Times New Roman" w:hAnsi="Browallia New" w:cs="Browallia New"/>
                <w:color w:val="000000" w:themeColor="text1"/>
                <w:szCs w:val="22"/>
              </w:rPr>
            </w:pPr>
          </w:p>
        </w:tc>
        <w:tc>
          <w:tcPr>
            <w:tcW w:w="629" w:type="pct"/>
            <w:shd w:val="clear" w:color="auto" w:fill="auto"/>
            <w:vAlign w:val="center"/>
          </w:tcPr>
          <w:p w:rsidR="0077329C" w:rsidRPr="005F00BE" w:rsidRDefault="0077329C" w:rsidP="0077329C">
            <w:pPr>
              <w:ind w:firstLine="0"/>
              <w:jc w:val="right"/>
              <w:rPr>
                <w:rFonts w:ascii="Browallia New" w:eastAsia="Times New Roman" w:hAnsi="Browallia New" w:cs="Browallia New"/>
                <w:color w:val="000000" w:themeColor="text1"/>
                <w:szCs w:val="22"/>
              </w:rPr>
            </w:pPr>
          </w:p>
        </w:tc>
      </w:tr>
      <w:tr w:rsidR="0077329C" w:rsidRPr="005F00BE" w:rsidTr="0077329C">
        <w:trPr>
          <w:trHeight w:val="20"/>
        </w:trPr>
        <w:tc>
          <w:tcPr>
            <w:tcW w:w="1213" w:type="pct"/>
            <w:noWrap/>
            <w:vAlign w:val="center"/>
          </w:tcPr>
          <w:p w:rsidR="0077329C" w:rsidRPr="005F00BE" w:rsidRDefault="0077329C" w:rsidP="0077329C">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Temporary  investments</w:t>
            </w:r>
          </w:p>
        </w:tc>
        <w:tc>
          <w:tcPr>
            <w:tcW w:w="632" w:type="pct"/>
            <w:vAlign w:val="center"/>
          </w:tcPr>
          <w:p w:rsidR="0077329C" w:rsidRPr="005F00BE"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804,656</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80</w:t>
            </w:r>
            <w:r w:rsidRPr="005F00BE">
              <w:rPr>
                <w:rFonts w:ascii="Browallia New" w:hAnsi="Browallia New" w:cs="Browallia New"/>
                <w:color w:val="000000" w:themeColor="text1"/>
                <w:szCs w:val="22"/>
                <w:cs/>
              </w:rPr>
              <w:t>)</w:t>
            </w:r>
          </w:p>
        </w:tc>
        <w:tc>
          <w:tcPr>
            <w:tcW w:w="630" w:type="pct"/>
            <w:shd w:val="clear" w:color="auto" w:fill="auto"/>
            <w:vAlign w:val="center"/>
          </w:tcPr>
          <w:p w:rsidR="0077329C" w:rsidRPr="005F00BE"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727,534.17</w:t>
            </w:r>
          </w:p>
        </w:tc>
        <w:tc>
          <w:tcPr>
            <w:tcW w:w="636" w:type="pct"/>
            <w:shd w:val="clear" w:color="auto" w:fill="auto"/>
            <w:vAlign w:val="center"/>
          </w:tcPr>
          <w:p w:rsidR="0077329C" w:rsidRPr="005F00BE"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(77,122.63)</w:t>
            </w:r>
          </w:p>
        </w:tc>
        <w:tc>
          <w:tcPr>
            <w:tcW w:w="632" w:type="pct"/>
            <w:shd w:val="clear" w:color="auto" w:fill="auto"/>
            <w:vAlign w:val="center"/>
          </w:tcPr>
          <w:p w:rsidR="0077329C" w:rsidRPr="005F00BE"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622,270</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45</w:t>
            </w:r>
            <w:r w:rsidRPr="005F00BE">
              <w:rPr>
                <w:rFonts w:ascii="Browallia New" w:hAnsi="Browallia New" w:cs="Browallia New"/>
                <w:color w:val="000000" w:themeColor="text1"/>
                <w:szCs w:val="22"/>
                <w:cs/>
              </w:rPr>
              <w:t>)</w:t>
            </w:r>
          </w:p>
        </w:tc>
        <w:tc>
          <w:tcPr>
            <w:tcW w:w="628" w:type="pct"/>
            <w:shd w:val="clear" w:color="auto" w:fill="auto"/>
            <w:vAlign w:val="center"/>
          </w:tcPr>
          <w:p w:rsidR="0077329C" w:rsidRPr="005F00BE" w:rsidRDefault="0077329C" w:rsidP="0077329C">
            <w:pPr>
              <w:pStyle w:val="NoSpacing"/>
              <w:pBdr>
                <w:bottom w:val="single" w:sz="4" w:space="1" w:color="auto"/>
              </w:pBdr>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545,147.82</w:t>
            </w:r>
          </w:p>
        </w:tc>
        <w:tc>
          <w:tcPr>
            <w:tcW w:w="629" w:type="pct"/>
            <w:shd w:val="clear" w:color="auto" w:fill="auto"/>
          </w:tcPr>
          <w:p w:rsidR="0077329C" w:rsidRPr="0077329C" w:rsidRDefault="0077329C" w:rsidP="0077329C">
            <w:pPr>
              <w:pBdr>
                <w:bottom w:val="single" w:sz="4" w:space="1" w:color="auto"/>
              </w:pBdr>
              <w:ind w:firstLine="0"/>
              <w:jc w:val="right"/>
              <w:rPr>
                <w:rFonts w:ascii="Browallia New" w:hAnsi="Browallia New" w:cs="Browallia New"/>
                <w:color w:val="000000" w:themeColor="text1"/>
                <w:szCs w:val="22"/>
                <w:cs/>
              </w:rPr>
            </w:pPr>
            <w:r w:rsidRPr="0077329C">
              <w:rPr>
                <w:rFonts w:ascii="Browallia New" w:hAnsi="Browallia New" w:cs="Browallia New"/>
                <w:color w:val="000000" w:themeColor="text1"/>
                <w:szCs w:val="22"/>
              </w:rPr>
              <w:t>(77,122.63)</w:t>
            </w:r>
          </w:p>
        </w:tc>
      </w:tr>
      <w:tr w:rsidR="0077329C" w:rsidRPr="005F00BE" w:rsidTr="0077329C">
        <w:trPr>
          <w:trHeight w:val="20"/>
        </w:trPr>
        <w:tc>
          <w:tcPr>
            <w:tcW w:w="1213" w:type="pct"/>
            <w:noWrap/>
            <w:vAlign w:val="center"/>
          </w:tcPr>
          <w:p w:rsidR="0077329C" w:rsidRPr="005F00BE" w:rsidRDefault="0077329C" w:rsidP="0077329C">
            <w:pPr>
              <w:ind w:left="-105" w:firstLine="0"/>
              <w:jc w:val="left"/>
              <w:rPr>
                <w:rFonts w:ascii="Browallia New" w:hAnsi="Browallia New" w:cs="Browallia New"/>
                <w:color w:val="000000" w:themeColor="text1"/>
                <w:szCs w:val="22"/>
              </w:rPr>
            </w:pPr>
            <w:r w:rsidRPr="005F00BE">
              <w:rPr>
                <w:rFonts w:ascii="Browallia New" w:eastAsia="Times New Roman" w:hAnsi="Browallia New" w:cs="Browallia New"/>
                <w:color w:val="000000" w:themeColor="text1"/>
                <w:szCs w:val="22"/>
              </w:rPr>
              <w:t>Net</w:t>
            </w:r>
          </w:p>
        </w:tc>
        <w:tc>
          <w:tcPr>
            <w:tcW w:w="632" w:type="pct"/>
            <w:vAlign w:val="center"/>
          </w:tcPr>
          <w:p w:rsidR="0077329C" w:rsidRPr="005F00BE" w:rsidRDefault="0077329C" w:rsidP="0077329C">
            <w:pPr>
              <w:pStyle w:val="NoSpacing"/>
              <w:pBdr>
                <w:bottom w:val="double" w:sz="4" w:space="1" w:color="auto"/>
              </w:pBdr>
              <w:tabs>
                <w:tab w:val="left" w:pos="-10173"/>
              </w:tabs>
              <w:ind w:firstLine="0"/>
              <w:jc w:val="right"/>
              <w:rPr>
                <w:rFonts w:ascii="Browallia New" w:hAnsi="Browallia New" w:cs="Browallia New"/>
                <w:color w:val="000000" w:themeColor="text1"/>
                <w:szCs w:val="22"/>
                <w:cs/>
              </w:rPr>
            </w:pPr>
            <w:r w:rsidRPr="005F00BE">
              <w:rPr>
                <w:rFonts w:ascii="Browallia New" w:hAnsi="Browallia New" w:cs="Browallia New"/>
                <w:color w:val="000000" w:themeColor="text1"/>
                <w:szCs w:val="22"/>
              </w:rPr>
              <w:t>4,837,027</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14</w:t>
            </w:r>
          </w:p>
        </w:tc>
        <w:tc>
          <w:tcPr>
            <w:tcW w:w="630" w:type="pct"/>
            <w:shd w:val="clear" w:color="auto" w:fill="auto"/>
            <w:vAlign w:val="center"/>
          </w:tcPr>
          <w:p w:rsidR="0077329C" w:rsidRPr="005F00BE" w:rsidRDefault="0077329C" w:rsidP="0077329C">
            <w:pPr>
              <w:pStyle w:val="NoSpacing"/>
              <w:pBdr>
                <w:bottom w:val="double" w:sz="4" w:space="1" w:color="auto"/>
              </w:pBdr>
              <w:tabs>
                <w:tab w:val="left" w:pos="-10173"/>
              </w:tabs>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1,113,319.96</w:t>
            </w:r>
          </w:p>
        </w:tc>
        <w:tc>
          <w:tcPr>
            <w:tcW w:w="636" w:type="pct"/>
            <w:shd w:val="clear" w:color="auto" w:fill="auto"/>
            <w:vAlign w:val="center"/>
          </w:tcPr>
          <w:p w:rsidR="0077329C" w:rsidRPr="005F00BE" w:rsidRDefault="0077329C" w:rsidP="0077329C">
            <w:pPr>
              <w:pStyle w:val="NoSpacing"/>
              <w:pBdr>
                <w:bottom w:val="double" w:sz="4" w:space="1" w:color="auto"/>
              </w:pBdr>
              <w:tabs>
                <w:tab w:val="left" w:pos="-10173"/>
              </w:tabs>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5,950,347.10</w:t>
            </w:r>
          </w:p>
        </w:tc>
        <w:tc>
          <w:tcPr>
            <w:tcW w:w="632" w:type="pct"/>
            <w:shd w:val="clear" w:color="auto" w:fill="auto"/>
            <w:vAlign w:val="center"/>
          </w:tcPr>
          <w:p w:rsidR="0077329C" w:rsidRPr="005F00BE" w:rsidRDefault="0077329C" w:rsidP="0077329C">
            <w:pPr>
              <w:pStyle w:val="NoSpacing"/>
              <w:pBdr>
                <w:bottom w:val="double" w:sz="4" w:space="1" w:color="auto"/>
              </w:pBdr>
              <w:tabs>
                <w:tab w:val="left" w:pos="-10173"/>
              </w:tabs>
              <w:ind w:firstLine="0"/>
              <w:jc w:val="right"/>
              <w:rPr>
                <w:rFonts w:ascii="Browallia New" w:hAnsi="Browallia New" w:cs="Browallia New"/>
                <w:color w:val="000000" w:themeColor="text1"/>
                <w:szCs w:val="22"/>
                <w:cs/>
              </w:rPr>
            </w:pPr>
            <w:r w:rsidRPr="005F00BE">
              <w:rPr>
                <w:rFonts w:ascii="Browallia New" w:hAnsi="Browallia New" w:cs="Browallia New"/>
                <w:color w:val="000000" w:themeColor="text1"/>
                <w:szCs w:val="22"/>
              </w:rPr>
              <w:t>4,607,303</w:t>
            </w:r>
            <w:r w:rsidRPr="005F00BE">
              <w:rPr>
                <w:rFonts w:ascii="Browallia New" w:hAnsi="Browallia New" w:cs="Browallia New"/>
                <w:color w:val="000000" w:themeColor="text1"/>
                <w:szCs w:val="22"/>
                <w:cs/>
              </w:rPr>
              <w:t>.</w:t>
            </w:r>
            <w:r w:rsidRPr="005F00BE">
              <w:rPr>
                <w:rFonts w:ascii="Browallia New" w:hAnsi="Browallia New" w:cs="Browallia New"/>
                <w:color w:val="000000" w:themeColor="text1"/>
                <w:szCs w:val="22"/>
              </w:rPr>
              <w:t>69</w:t>
            </w:r>
          </w:p>
        </w:tc>
        <w:tc>
          <w:tcPr>
            <w:tcW w:w="628" w:type="pct"/>
            <w:shd w:val="clear" w:color="auto" w:fill="auto"/>
            <w:vAlign w:val="bottom"/>
          </w:tcPr>
          <w:p w:rsidR="0077329C" w:rsidRPr="0077329C" w:rsidRDefault="0077329C" w:rsidP="0077329C">
            <w:pPr>
              <w:pBdr>
                <w:bottom w:val="double" w:sz="4" w:space="1" w:color="auto"/>
              </w:pBdr>
              <w:tabs>
                <w:tab w:val="left" w:pos="-10173"/>
              </w:tabs>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855,899.21</w:t>
            </w:r>
          </w:p>
        </w:tc>
        <w:tc>
          <w:tcPr>
            <w:tcW w:w="629" w:type="pct"/>
            <w:shd w:val="clear" w:color="auto" w:fill="auto"/>
            <w:vAlign w:val="center"/>
          </w:tcPr>
          <w:p w:rsidR="0077329C" w:rsidRPr="005F00BE" w:rsidRDefault="0077329C" w:rsidP="0077329C">
            <w:pPr>
              <w:pStyle w:val="NoSpacing"/>
              <w:pBdr>
                <w:bottom w:val="double" w:sz="4" w:space="1" w:color="auto"/>
              </w:pBdr>
              <w:tabs>
                <w:tab w:val="left" w:pos="-10173"/>
              </w:tabs>
              <w:ind w:firstLine="0"/>
              <w:jc w:val="right"/>
              <w:rPr>
                <w:rFonts w:ascii="Browallia New" w:hAnsi="Browallia New" w:cs="Browallia New"/>
                <w:color w:val="000000" w:themeColor="text1"/>
                <w:szCs w:val="22"/>
              </w:rPr>
            </w:pPr>
            <w:r w:rsidRPr="0077329C">
              <w:rPr>
                <w:rFonts w:ascii="Browallia New" w:hAnsi="Browallia New" w:cs="Browallia New"/>
                <w:color w:val="000000" w:themeColor="text1"/>
                <w:szCs w:val="22"/>
              </w:rPr>
              <w:t>5,463,202.90</w:t>
            </w:r>
          </w:p>
        </w:tc>
      </w:tr>
    </w:tbl>
    <w:p w:rsidR="00310D8F" w:rsidRPr="00B46187" w:rsidRDefault="00310D8F" w:rsidP="001B6171">
      <w:pPr>
        <w:spacing w:before="240" w:after="120"/>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1</w:t>
      </w:r>
      <w:r w:rsidR="003F4C73">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cs/>
        </w:rPr>
        <w:t>.</w:t>
      </w:r>
      <w:r w:rsidRPr="00B46187">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rPr>
        <w:tab/>
        <w:t>Income tax expenses</w:t>
      </w:r>
      <w:r w:rsidR="008422EB">
        <w:rPr>
          <w:rFonts w:ascii="Browallia New" w:eastAsia="Times New Roman" w:hAnsi="Browallia New" w:cs="Browallia New"/>
          <w:color w:val="000000" w:themeColor="text1"/>
          <w:sz w:val="28"/>
        </w:rPr>
        <w:t xml:space="preserve"> for the period are as follows</w:t>
      </w:r>
      <w:r w:rsidR="00EC43E5">
        <w:rPr>
          <w:rFonts w:ascii="Browallia New" w:eastAsia="Times New Roman" w:hAnsi="Browallia New" w:cs="Browallia New"/>
          <w:color w:val="000000" w:themeColor="text1"/>
          <w:sz w:val="28"/>
          <w:cs/>
        </w:rPr>
        <w:t>.-</w:t>
      </w: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733208" w:rsidRPr="00B46187" w:rsidTr="00EC43E5">
        <w:tc>
          <w:tcPr>
            <w:tcW w:w="283" w:type="dxa"/>
          </w:tcPr>
          <w:p w:rsidR="00310D8F" w:rsidRPr="00B46187" w:rsidRDefault="00310D8F" w:rsidP="00A953D5">
            <w:pPr>
              <w:pStyle w:val="NoSpacing"/>
              <w:ind w:left="-108" w:firstLine="0"/>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 xml:space="preserve">Unit </w:t>
            </w:r>
            <w:r w:rsidRPr="00B46187">
              <w:rPr>
                <w:rFonts w:ascii="Browallia New" w:eastAsia="Times New Roman" w:hAnsi="Browallia New" w:cs="Browallia New"/>
                <w:color w:val="000000" w:themeColor="text1"/>
                <w:sz w:val="28"/>
                <w:cs/>
              </w:rPr>
              <w:t xml:space="preserve">: </w:t>
            </w:r>
            <w:r w:rsidRPr="00B46187">
              <w:rPr>
                <w:rFonts w:ascii="Browallia New" w:eastAsia="Times New Roman" w:hAnsi="Browallia New" w:cs="Browallia New"/>
                <w:color w:val="000000" w:themeColor="text1"/>
                <w:sz w:val="28"/>
              </w:rPr>
              <w:t>Baht</w:t>
            </w:r>
          </w:p>
        </w:tc>
      </w:tr>
      <w:tr w:rsidR="00733208" w:rsidRPr="00B46187" w:rsidTr="00EC43E5">
        <w:tc>
          <w:tcPr>
            <w:tcW w:w="283"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For the three</w:t>
            </w:r>
            <w:r w:rsidRPr="00B46187">
              <w:rPr>
                <w:rFonts w:ascii="Browallia New" w:eastAsia="Times New Roman" w:hAnsi="Browallia New" w:cs="Browallia New"/>
                <w:color w:val="000000" w:themeColor="text1"/>
                <w:sz w:val="28"/>
                <w:cs/>
              </w:rPr>
              <w:t>-</w:t>
            </w:r>
            <w:r w:rsidRPr="00B46187">
              <w:rPr>
                <w:rFonts w:ascii="Browallia New" w:eastAsia="Times New Roman" w:hAnsi="Browallia New" w:cs="Browallia New"/>
                <w:color w:val="000000" w:themeColor="text1"/>
                <w:sz w:val="28"/>
              </w:rPr>
              <w:t xml:space="preserve">month period ended </w:t>
            </w:r>
            <w:r w:rsidR="009517FD">
              <w:rPr>
                <w:rFonts w:ascii="Browallia New" w:eastAsia="Times New Roman" w:hAnsi="Browallia New" w:cs="Browallia New"/>
                <w:color w:val="000000" w:themeColor="text1"/>
                <w:sz w:val="28"/>
              </w:rPr>
              <w:t>June</w:t>
            </w:r>
            <w:r w:rsidRPr="00B46187">
              <w:rPr>
                <w:rFonts w:ascii="Browallia New" w:eastAsia="Times New Roman" w:hAnsi="Browallia New" w:cs="Browallia New"/>
                <w:color w:val="000000" w:themeColor="text1"/>
                <w:sz w:val="28"/>
              </w:rPr>
              <w:t xml:space="preserve"> 3</w:t>
            </w:r>
            <w:r w:rsidR="009517FD">
              <w:rPr>
                <w:rFonts w:ascii="Browallia New" w:eastAsia="Times New Roman" w:hAnsi="Browallia New" w:cs="Browallia New"/>
                <w:color w:val="000000" w:themeColor="text1"/>
                <w:sz w:val="28"/>
              </w:rPr>
              <w:t>0</w:t>
            </w:r>
            <w:r w:rsidRPr="00B46187">
              <w:rPr>
                <w:rFonts w:ascii="Browallia New" w:eastAsia="Times New Roman" w:hAnsi="Browallia New" w:cs="Browallia New"/>
                <w:color w:val="000000" w:themeColor="text1"/>
                <w:sz w:val="28"/>
              </w:rPr>
              <w:t>,</w:t>
            </w:r>
          </w:p>
        </w:tc>
      </w:tr>
      <w:tr w:rsidR="00733208" w:rsidRPr="00B46187" w:rsidTr="00EC43E5">
        <w:tc>
          <w:tcPr>
            <w:tcW w:w="283"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gridSpan w:val="2"/>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Consolidated</w:t>
            </w:r>
          </w:p>
        </w:tc>
        <w:tc>
          <w:tcPr>
            <w:tcW w:w="2835" w:type="dxa"/>
            <w:gridSpan w:val="2"/>
            <w:vAlign w:val="bottom"/>
          </w:tcPr>
          <w:p w:rsidR="00310D8F" w:rsidRPr="00B46187"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Separate</w:t>
            </w:r>
          </w:p>
        </w:tc>
      </w:tr>
      <w:tr w:rsidR="00733208" w:rsidRPr="00B46187" w:rsidTr="00EC43E5">
        <w:tc>
          <w:tcPr>
            <w:tcW w:w="283"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1418"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2017</w:t>
            </w:r>
          </w:p>
        </w:tc>
        <w:tc>
          <w:tcPr>
            <w:tcW w:w="1417"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B46187">
              <w:rPr>
                <w:rFonts w:ascii="Browallia New" w:hAnsi="Browallia New" w:cs="Browallia New"/>
                <w:color w:val="000000" w:themeColor="text1"/>
                <w:sz w:val="28"/>
              </w:rPr>
              <w:t>2016</w:t>
            </w:r>
          </w:p>
        </w:tc>
        <w:tc>
          <w:tcPr>
            <w:tcW w:w="1418"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2017</w:t>
            </w:r>
          </w:p>
        </w:tc>
        <w:tc>
          <w:tcPr>
            <w:tcW w:w="1417"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2016</w:t>
            </w:r>
          </w:p>
        </w:tc>
      </w:tr>
      <w:tr w:rsidR="00733208" w:rsidRPr="00B46187" w:rsidTr="00EC43E5">
        <w:tc>
          <w:tcPr>
            <w:tcW w:w="3402" w:type="dxa"/>
            <w:gridSpan w:val="3"/>
            <w:vAlign w:val="center"/>
          </w:tcPr>
          <w:p w:rsidR="00C83479" w:rsidRPr="00EC43E5" w:rsidRDefault="00F87B0F" w:rsidP="00EC43E5">
            <w:pPr>
              <w:ind w:left="-108" w:firstLine="0"/>
              <w:jc w:val="left"/>
              <w:rPr>
                <w:rFonts w:ascii="Browallia New" w:eastAsia="Times New Roman" w:hAnsi="Browallia New" w:cs="Browallia New"/>
                <w:color w:val="000000" w:themeColor="text1"/>
                <w:sz w:val="28"/>
                <w:u w:val="single"/>
              </w:rPr>
            </w:pPr>
            <w:r w:rsidRPr="00EC43E5">
              <w:rPr>
                <w:rFonts w:ascii="Browallia New" w:eastAsia="Times New Roman" w:hAnsi="Browallia New" w:cs="Browallia New"/>
                <w:color w:val="000000" w:themeColor="text1"/>
                <w:sz w:val="28"/>
                <w:u w:val="single"/>
              </w:rPr>
              <w:t xml:space="preserve">Current income tax </w:t>
            </w:r>
            <w:r w:rsidRPr="00EC43E5">
              <w:rPr>
                <w:rFonts w:ascii="Browallia New" w:eastAsia="Times New Roman" w:hAnsi="Browallia New" w:cs="Browallia New"/>
                <w:color w:val="000000" w:themeColor="text1"/>
                <w:sz w:val="28"/>
                <w:u w:val="single"/>
                <w:cs/>
              </w:rPr>
              <w:t>:</w:t>
            </w:r>
          </w:p>
        </w:tc>
        <w:tc>
          <w:tcPr>
            <w:tcW w:w="1418" w:type="dxa"/>
            <w:shd w:val="clear" w:color="auto" w:fill="auto"/>
          </w:tcPr>
          <w:p w:rsidR="00C83479" w:rsidRPr="00B46187"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B46187" w:rsidRDefault="00C83479" w:rsidP="00A953D5">
            <w:pPr>
              <w:pStyle w:val="NoSpacing"/>
              <w:ind w:firstLine="0"/>
              <w:jc w:val="right"/>
              <w:rPr>
                <w:rFonts w:ascii="Browallia New" w:hAnsi="Browallia New" w:cs="Browallia New"/>
                <w:color w:val="000000" w:themeColor="text1"/>
                <w:sz w:val="28"/>
              </w:rPr>
            </w:pPr>
          </w:p>
        </w:tc>
        <w:tc>
          <w:tcPr>
            <w:tcW w:w="1418" w:type="dxa"/>
            <w:shd w:val="clear" w:color="auto" w:fill="auto"/>
          </w:tcPr>
          <w:p w:rsidR="00C83479" w:rsidRPr="00B46187"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B46187" w:rsidRDefault="00C83479" w:rsidP="00A953D5">
            <w:pPr>
              <w:pStyle w:val="NoSpacing"/>
              <w:tabs>
                <w:tab w:val="left" w:pos="-10173"/>
              </w:tabs>
              <w:ind w:firstLine="0"/>
              <w:jc w:val="right"/>
              <w:rPr>
                <w:rFonts w:ascii="Browallia New" w:hAnsi="Browallia New" w:cs="Browallia New"/>
                <w:color w:val="000000" w:themeColor="text1"/>
                <w:sz w:val="28"/>
              </w:rPr>
            </w:pPr>
          </w:p>
        </w:tc>
      </w:tr>
      <w:tr w:rsidR="009517FD" w:rsidRPr="00B46187" w:rsidTr="009A1F28">
        <w:tc>
          <w:tcPr>
            <w:tcW w:w="283" w:type="dxa"/>
            <w:vAlign w:val="center"/>
          </w:tcPr>
          <w:p w:rsidR="009517FD" w:rsidRPr="00B46187" w:rsidRDefault="009517FD" w:rsidP="009517FD">
            <w:pPr>
              <w:pStyle w:val="NoSpacing"/>
              <w:ind w:left="-108"/>
              <w:jc w:val="left"/>
              <w:rPr>
                <w:rFonts w:ascii="Browallia New" w:hAnsi="Browallia New" w:cs="Browallia New"/>
                <w:color w:val="000000" w:themeColor="text1"/>
                <w:sz w:val="28"/>
              </w:rPr>
            </w:pPr>
          </w:p>
        </w:tc>
        <w:tc>
          <w:tcPr>
            <w:tcW w:w="3119" w:type="dxa"/>
            <w:gridSpan w:val="2"/>
            <w:vAlign w:val="center"/>
          </w:tcPr>
          <w:p w:rsidR="009517FD" w:rsidRPr="00B46187" w:rsidRDefault="009517FD" w:rsidP="009517FD">
            <w:pPr>
              <w:ind w:left="-108" w:firstLine="0"/>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Interim corporate income tax charge</w:t>
            </w:r>
          </w:p>
        </w:tc>
        <w:tc>
          <w:tcPr>
            <w:tcW w:w="1418" w:type="dxa"/>
            <w:shd w:val="clear" w:color="auto" w:fill="auto"/>
            <w:vAlign w:val="bottom"/>
          </w:tcPr>
          <w:p w:rsidR="009517FD" w:rsidRPr="00B46187" w:rsidRDefault="009A1F28" w:rsidP="009517FD">
            <w:pPr>
              <w:pStyle w:val="NoSpacing"/>
              <w:ind w:firstLine="0"/>
              <w:jc w:val="right"/>
              <w:rPr>
                <w:rFonts w:ascii="Browallia New" w:hAnsi="Browallia New" w:cs="Browallia New"/>
                <w:color w:val="000000" w:themeColor="text1"/>
                <w:sz w:val="28"/>
              </w:rPr>
            </w:pPr>
            <w:r w:rsidRPr="00FE3D15">
              <w:rPr>
                <w:rFonts w:ascii="Browallia New" w:hAnsi="Browallia New" w:cs="Browallia New"/>
                <w:sz w:val="28"/>
              </w:rPr>
              <w:t>3,454,842.16</w:t>
            </w:r>
          </w:p>
        </w:tc>
        <w:tc>
          <w:tcPr>
            <w:tcW w:w="1417" w:type="dxa"/>
            <w:shd w:val="clear" w:color="auto" w:fill="auto"/>
          </w:tcPr>
          <w:p w:rsidR="009517FD" w:rsidRPr="00975951" w:rsidRDefault="009517FD" w:rsidP="009517FD">
            <w:pPr>
              <w:pStyle w:val="NoSpacing"/>
              <w:ind w:firstLine="0"/>
              <w:jc w:val="right"/>
              <w:rPr>
                <w:rFonts w:ascii="Browallia New" w:hAnsi="Browallia New" w:cs="Browallia New"/>
                <w:sz w:val="28"/>
              </w:rPr>
            </w:pPr>
            <w:r w:rsidRPr="00975951">
              <w:rPr>
                <w:rFonts w:ascii="Browallia New" w:hAnsi="Browallia New" w:cs="Browallia New"/>
                <w:sz w:val="28"/>
              </w:rPr>
              <w:t>3,543,596</w:t>
            </w:r>
            <w:r w:rsidRPr="00975951">
              <w:rPr>
                <w:rFonts w:ascii="Browallia New" w:hAnsi="Browallia New" w:cs="Browallia New"/>
                <w:sz w:val="28"/>
                <w:cs/>
              </w:rPr>
              <w:t>.</w:t>
            </w:r>
            <w:r w:rsidRPr="00975951">
              <w:rPr>
                <w:rFonts w:ascii="Browallia New" w:hAnsi="Browallia New" w:cs="Browallia New"/>
                <w:sz w:val="28"/>
              </w:rPr>
              <w:t>98</w:t>
            </w:r>
          </w:p>
        </w:tc>
        <w:tc>
          <w:tcPr>
            <w:tcW w:w="1418" w:type="dxa"/>
            <w:shd w:val="clear" w:color="auto" w:fill="auto"/>
          </w:tcPr>
          <w:p w:rsidR="009517FD" w:rsidRPr="00975951" w:rsidRDefault="009A1F28" w:rsidP="009517FD">
            <w:pPr>
              <w:pStyle w:val="NoSpacing"/>
              <w:ind w:firstLine="0"/>
              <w:jc w:val="right"/>
              <w:rPr>
                <w:rFonts w:ascii="Browallia New" w:hAnsi="Browallia New" w:cs="Browallia New"/>
                <w:sz w:val="28"/>
              </w:rPr>
            </w:pPr>
            <w:r w:rsidRPr="00FE3D15">
              <w:rPr>
                <w:rFonts w:ascii="Browallia New" w:hAnsi="Browallia New" w:cs="Browallia New"/>
                <w:sz w:val="28"/>
              </w:rPr>
              <w:t>3,378,761.67</w:t>
            </w:r>
          </w:p>
        </w:tc>
        <w:tc>
          <w:tcPr>
            <w:tcW w:w="1417" w:type="dxa"/>
            <w:shd w:val="clear" w:color="auto" w:fill="auto"/>
          </w:tcPr>
          <w:p w:rsidR="009517FD" w:rsidRPr="00975951" w:rsidRDefault="009517FD" w:rsidP="009517FD">
            <w:pPr>
              <w:pStyle w:val="NoSpacing"/>
              <w:ind w:firstLine="0"/>
              <w:jc w:val="right"/>
              <w:rPr>
                <w:rFonts w:ascii="Browallia New" w:hAnsi="Browallia New" w:cs="Browallia New"/>
                <w:sz w:val="28"/>
              </w:rPr>
            </w:pPr>
            <w:r w:rsidRPr="00975951">
              <w:rPr>
                <w:rFonts w:ascii="Browallia New" w:hAnsi="Browallia New" w:cs="Browallia New"/>
                <w:sz w:val="28"/>
              </w:rPr>
              <w:t>3,506,593</w:t>
            </w:r>
            <w:r w:rsidRPr="00975951">
              <w:rPr>
                <w:rFonts w:ascii="Browallia New" w:hAnsi="Browallia New" w:cs="Browallia New"/>
                <w:sz w:val="28"/>
                <w:cs/>
              </w:rPr>
              <w:t>.</w:t>
            </w:r>
            <w:r w:rsidRPr="00975951">
              <w:rPr>
                <w:rFonts w:ascii="Browallia New" w:hAnsi="Browallia New" w:cs="Browallia New"/>
                <w:sz w:val="28"/>
              </w:rPr>
              <w:t>82</w:t>
            </w:r>
          </w:p>
        </w:tc>
      </w:tr>
      <w:tr w:rsidR="009517FD" w:rsidRPr="00B46187" w:rsidTr="00544894">
        <w:tc>
          <w:tcPr>
            <w:tcW w:w="3402" w:type="dxa"/>
            <w:gridSpan w:val="3"/>
            <w:vAlign w:val="center"/>
          </w:tcPr>
          <w:p w:rsidR="009517FD" w:rsidRPr="00EC43E5" w:rsidRDefault="009517FD" w:rsidP="009517FD">
            <w:pPr>
              <w:ind w:left="-108" w:firstLine="0"/>
              <w:jc w:val="left"/>
              <w:rPr>
                <w:rFonts w:ascii="Browallia New" w:eastAsia="Times New Roman" w:hAnsi="Browallia New" w:cs="Browallia New"/>
                <w:color w:val="000000" w:themeColor="text1"/>
                <w:sz w:val="28"/>
                <w:u w:val="single"/>
              </w:rPr>
            </w:pPr>
            <w:r w:rsidRPr="00EC43E5">
              <w:rPr>
                <w:rFonts w:ascii="Browallia New" w:eastAsia="Times New Roman" w:hAnsi="Browallia New" w:cs="Browallia New"/>
                <w:color w:val="000000" w:themeColor="text1"/>
                <w:sz w:val="28"/>
                <w:u w:val="single"/>
              </w:rPr>
              <w:t>Deffered tax</w:t>
            </w:r>
            <w:r>
              <w:rPr>
                <w:rFonts w:ascii="Browallia New" w:eastAsia="Times New Roman" w:hAnsi="Browallia New" w:cs="Browallia New"/>
                <w:color w:val="000000" w:themeColor="text1"/>
                <w:sz w:val="28"/>
                <w:u w:val="single"/>
                <w:cs/>
              </w:rPr>
              <w:t xml:space="preserve"> </w:t>
            </w:r>
            <w:r w:rsidRPr="00EC43E5">
              <w:rPr>
                <w:rFonts w:ascii="Browallia New" w:eastAsia="Times New Roman" w:hAnsi="Browallia New" w:cs="Browallia New"/>
                <w:color w:val="000000" w:themeColor="text1"/>
                <w:sz w:val="28"/>
                <w:u w:val="single"/>
                <w:cs/>
              </w:rPr>
              <w:t>:</w:t>
            </w:r>
          </w:p>
        </w:tc>
        <w:tc>
          <w:tcPr>
            <w:tcW w:w="1418" w:type="dxa"/>
            <w:shd w:val="clear" w:color="auto" w:fill="auto"/>
            <w:vAlign w:val="bottom"/>
          </w:tcPr>
          <w:p w:rsidR="009517FD" w:rsidRPr="00B46187" w:rsidRDefault="009517FD" w:rsidP="009517FD">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9517FD" w:rsidRPr="00B46187" w:rsidRDefault="009517FD" w:rsidP="009517FD">
            <w:pPr>
              <w:pStyle w:val="NoSpacing"/>
              <w:ind w:firstLine="0"/>
              <w:jc w:val="right"/>
              <w:rPr>
                <w:rFonts w:ascii="Browallia New" w:hAnsi="Browallia New" w:cs="Browallia New"/>
                <w:color w:val="000000" w:themeColor="text1"/>
                <w:sz w:val="28"/>
              </w:rPr>
            </w:pPr>
          </w:p>
        </w:tc>
        <w:tc>
          <w:tcPr>
            <w:tcW w:w="1418" w:type="dxa"/>
            <w:shd w:val="clear" w:color="auto" w:fill="auto"/>
          </w:tcPr>
          <w:p w:rsidR="009517FD" w:rsidRPr="00975951" w:rsidRDefault="009517FD" w:rsidP="009517FD">
            <w:pPr>
              <w:pStyle w:val="NoSpacing"/>
              <w:ind w:firstLine="0"/>
              <w:jc w:val="right"/>
              <w:rPr>
                <w:rFonts w:ascii="Browallia New" w:hAnsi="Browallia New" w:cs="Browallia New"/>
                <w:sz w:val="28"/>
                <w:highlight w:val="yellow"/>
              </w:rPr>
            </w:pPr>
          </w:p>
        </w:tc>
        <w:tc>
          <w:tcPr>
            <w:tcW w:w="1417" w:type="dxa"/>
            <w:shd w:val="clear" w:color="auto" w:fill="auto"/>
          </w:tcPr>
          <w:p w:rsidR="009517FD" w:rsidRPr="00975951" w:rsidRDefault="009517FD" w:rsidP="009517FD">
            <w:pPr>
              <w:pStyle w:val="NoSpacing"/>
              <w:ind w:firstLine="0"/>
              <w:jc w:val="right"/>
              <w:rPr>
                <w:rFonts w:ascii="Browallia New" w:hAnsi="Browallia New" w:cs="Browallia New"/>
                <w:sz w:val="28"/>
                <w:highlight w:val="yellow"/>
              </w:rPr>
            </w:pPr>
          </w:p>
        </w:tc>
      </w:tr>
      <w:tr w:rsidR="009517FD" w:rsidRPr="00B46187" w:rsidTr="009A1F28">
        <w:tc>
          <w:tcPr>
            <w:tcW w:w="283" w:type="dxa"/>
            <w:vAlign w:val="center"/>
          </w:tcPr>
          <w:p w:rsidR="009517FD" w:rsidRPr="00B46187" w:rsidRDefault="009517FD" w:rsidP="009517FD">
            <w:pPr>
              <w:pStyle w:val="NoSpacing"/>
              <w:ind w:left="-108"/>
              <w:jc w:val="left"/>
              <w:rPr>
                <w:rFonts w:ascii="Browallia New" w:hAnsi="Browallia New" w:cs="Browallia New"/>
                <w:color w:val="000000" w:themeColor="text1"/>
                <w:sz w:val="28"/>
              </w:rPr>
            </w:pPr>
          </w:p>
        </w:tc>
        <w:tc>
          <w:tcPr>
            <w:tcW w:w="3119" w:type="dxa"/>
            <w:gridSpan w:val="2"/>
            <w:vAlign w:val="center"/>
          </w:tcPr>
          <w:p w:rsidR="009517FD" w:rsidRPr="00B46187" w:rsidRDefault="009517FD" w:rsidP="009517FD">
            <w:pPr>
              <w:ind w:left="-108" w:firstLine="1"/>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Deferred tax expense relating to the</w:t>
            </w:r>
            <w:r w:rsidRPr="00B46187">
              <w:rPr>
                <w:rFonts w:ascii="Browallia New" w:eastAsia="Times New Roman" w:hAnsi="Browallia New" w:cs="Browallia New" w:hint="cs"/>
                <w:color w:val="000000" w:themeColor="text1"/>
                <w:sz w:val="28"/>
                <w:cs/>
              </w:rPr>
              <w:t xml:space="preserve"> </w:t>
            </w:r>
            <w:r w:rsidRPr="00B46187">
              <w:rPr>
                <w:rFonts w:ascii="Browallia New" w:eastAsia="Times New Roman" w:hAnsi="Browallia New" w:cs="Browallia New"/>
                <w:color w:val="000000" w:themeColor="text1"/>
                <w:sz w:val="28"/>
                <w:cs/>
              </w:rPr>
              <w:t xml:space="preserve">  </w:t>
            </w:r>
          </w:p>
          <w:p w:rsidR="009517FD" w:rsidRPr="00B46187" w:rsidRDefault="009517FD" w:rsidP="009517FD">
            <w:pPr>
              <w:ind w:left="-108" w:firstLine="1"/>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 xml:space="preserve">   original and reversal of temporary  </w:t>
            </w:r>
          </w:p>
          <w:p w:rsidR="009517FD" w:rsidRPr="00B46187" w:rsidRDefault="009517FD" w:rsidP="009517FD">
            <w:pPr>
              <w:ind w:left="-108" w:firstLine="1"/>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 xml:space="preserve">   differences</w:t>
            </w:r>
          </w:p>
        </w:tc>
        <w:tc>
          <w:tcPr>
            <w:tcW w:w="1418" w:type="dxa"/>
            <w:shd w:val="clear" w:color="auto" w:fill="auto"/>
            <w:vAlign w:val="bottom"/>
          </w:tcPr>
          <w:p w:rsidR="009517FD" w:rsidRPr="00B46187" w:rsidRDefault="009A1F28" w:rsidP="009517FD">
            <w:pPr>
              <w:pStyle w:val="NoSpacing"/>
              <w:ind w:firstLine="0"/>
              <w:jc w:val="right"/>
              <w:rPr>
                <w:rFonts w:ascii="Browallia New" w:hAnsi="Browallia New" w:cs="Browallia New"/>
                <w:color w:val="000000" w:themeColor="text1"/>
                <w:sz w:val="28"/>
              </w:rPr>
            </w:pPr>
            <w:r w:rsidRPr="00FE3D15">
              <w:rPr>
                <w:rFonts w:ascii="Browallia New" w:hAnsi="Browallia New" w:cs="Browallia New"/>
                <w:sz w:val="28"/>
              </w:rPr>
              <w:t>(259,660.40)</w:t>
            </w:r>
          </w:p>
        </w:tc>
        <w:tc>
          <w:tcPr>
            <w:tcW w:w="1417" w:type="dxa"/>
            <w:shd w:val="clear" w:color="auto" w:fill="auto"/>
            <w:vAlign w:val="bottom"/>
          </w:tcPr>
          <w:p w:rsidR="009517FD" w:rsidRPr="00975951" w:rsidRDefault="009517FD" w:rsidP="009517FD">
            <w:pPr>
              <w:pStyle w:val="NoSpacing"/>
              <w:ind w:firstLine="0"/>
              <w:jc w:val="right"/>
              <w:rPr>
                <w:rFonts w:ascii="Browallia New" w:hAnsi="Browallia New" w:cs="Browallia New"/>
                <w:sz w:val="28"/>
              </w:rPr>
            </w:pPr>
            <w:r w:rsidRPr="00975951">
              <w:rPr>
                <w:rFonts w:ascii="Browallia New" w:hAnsi="Browallia New" w:cs="Browallia New"/>
                <w:sz w:val="28"/>
              </w:rPr>
              <w:t>1,832,581</w:t>
            </w:r>
            <w:r w:rsidRPr="00975951">
              <w:rPr>
                <w:rFonts w:ascii="Browallia New" w:hAnsi="Browallia New" w:cs="Browallia New"/>
                <w:sz w:val="28"/>
                <w:cs/>
              </w:rPr>
              <w:t>.</w:t>
            </w:r>
            <w:r w:rsidRPr="00975951">
              <w:rPr>
                <w:rFonts w:ascii="Browallia New" w:hAnsi="Browallia New" w:cs="Browallia New"/>
                <w:sz w:val="28"/>
              </w:rPr>
              <w:t>39</w:t>
            </w:r>
          </w:p>
        </w:tc>
        <w:tc>
          <w:tcPr>
            <w:tcW w:w="1418" w:type="dxa"/>
            <w:shd w:val="clear" w:color="auto" w:fill="auto"/>
            <w:vAlign w:val="bottom"/>
          </w:tcPr>
          <w:p w:rsidR="009517FD" w:rsidRPr="00975951" w:rsidRDefault="009A1F28" w:rsidP="009517FD">
            <w:pPr>
              <w:pStyle w:val="NoSpacing"/>
              <w:ind w:firstLine="0"/>
              <w:jc w:val="right"/>
              <w:rPr>
                <w:rFonts w:ascii="Browallia New" w:hAnsi="Browallia New" w:cs="Browallia New"/>
                <w:sz w:val="28"/>
              </w:rPr>
            </w:pPr>
            <w:r w:rsidRPr="00FE3D15">
              <w:rPr>
                <w:rFonts w:ascii="Browallia New" w:hAnsi="Browallia New" w:cs="Browallia New"/>
                <w:sz w:val="28"/>
              </w:rPr>
              <w:t>(167,131.63)</w:t>
            </w:r>
          </w:p>
        </w:tc>
        <w:tc>
          <w:tcPr>
            <w:tcW w:w="1417" w:type="dxa"/>
            <w:shd w:val="clear" w:color="auto" w:fill="auto"/>
            <w:vAlign w:val="bottom"/>
          </w:tcPr>
          <w:p w:rsidR="009517FD" w:rsidRPr="00975951" w:rsidRDefault="00AB3418" w:rsidP="009517FD">
            <w:pPr>
              <w:pStyle w:val="NoSpacing"/>
              <w:ind w:firstLine="0"/>
              <w:jc w:val="right"/>
              <w:rPr>
                <w:rFonts w:ascii="Browallia New" w:hAnsi="Browallia New" w:cs="Browallia New"/>
                <w:sz w:val="28"/>
              </w:rPr>
            </w:pPr>
            <w:r>
              <w:rPr>
                <w:rFonts w:ascii="Browallia New" w:hAnsi="Browallia New" w:cs="Browallia New"/>
                <w:sz w:val="28"/>
              </w:rPr>
              <w:t>1,744,278.23</w:t>
            </w:r>
          </w:p>
        </w:tc>
      </w:tr>
      <w:tr w:rsidR="009A1F28" w:rsidRPr="00B46187" w:rsidTr="009A1F28">
        <w:tc>
          <w:tcPr>
            <w:tcW w:w="3402" w:type="dxa"/>
            <w:gridSpan w:val="3"/>
            <w:vAlign w:val="center"/>
          </w:tcPr>
          <w:p w:rsidR="009A1F28" w:rsidRPr="00B46187" w:rsidRDefault="009A1F28" w:rsidP="009A1F28">
            <w:pPr>
              <w:ind w:left="-108" w:firstLine="0"/>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Income tax expense</w:t>
            </w:r>
          </w:p>
        </w:tc>
        <w:tc>
          <w:tcPr>
            <w:tcW w:w="1418" w:type="dxa"/>
            <w:shd w:val="clear" w:color="auto" w:fill="auto"/>
          </w:tcPr>
          <w:p w:rsidR="009A1F28" w:rsidRPr="00FE3D15" w:rsidRDefault="00AB3418" w:rsidP="00277660">
            <w:pPr>
              <w:pStyle w:val="NoSpacing"/>
              <w:pBdr>
                <w:top w:val="single" w:sz="4" w:space="1" w:color="auto"/>
                <w:bottom w:val="double" w:sz="4" w:space="1" w:color="auto"/>
              </w:pBdr>
              <w:ind w:firstLine="0"/>
              <w:contextualSpacing/>
              <w:jc w:val="right"/>
              <w:rPr>
                <w:rFonts w:ascii="Browallia New" w:hAnsi="Browallia New" w:cs="Browallia New"/>
                <w:sz w:val="28"/>
              </w:rPr>
            </w:pPr>
            <w:r>
              <w:rPr>
                <w:rFonts w:ascii="Browallia New" w:hAnsi="Browallia New" w:cs="Browallia New"/>
                <w:sz w:val="28"/>
              </w:rPr>
              <w:t>3,195,182.02</w:t>
            </w:r>
          </w:p>
        </w:tc>
        <w:tc>
          <w:tcPr>
            <w:tcW w:w="1417" w:type="dxa"/>
            <w:shd w:val="clear" w:color="auto" w:fill="auto"/>
            <w:vAlign w:val="bottom"/>
          </w:tcPr>
          <w:p w:rsidR="009A1F28" w:rsidRPr="00B46187" w:rsidRDefault="009A1F28" w:rsidP="009A1F28">
            <w:pPr>
              <w:pStyle w:val="NoSpacing"/>
              <w:pBdr>
                <w:top w:val="single" w:sz="4" w:space="1" w:color="auto"/>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sz w:val="28"/>
              </w:rPr>
              <w:t>5,376</w:t>
            </w:r>
            <w:r w:rsidRPr="005E71AA">
              <w:rPr>
                <w:rFonts w:ascii="Browallia New" w:hAnsi="Browallia New" w:cs="Browallia New"/>
                <w:sz w:val="28"/>
              </w:rPr>
              <w:t>,</w:t>
            </w:r>
            <w:r>
              <w:rPr>
                <w:rFonts w:ascii="Browallia New" w:hAnsi="Browallia New" w:cs="Browallia New"/>
                <w:sz w:val="28"/>
              </w:rPr>
              <w:t>178.37</w:t>
            </w:r>
          </w:p>
        </w:tc>
        <w:tc>
          <w:tcPr>
            <w:tcW w:w="1418" w:type="dxa"/>
            <w:shd w:val="clear" w:color="auto" w:fill="auto"/>
          </w:tcPr>
          <w:p w:rsidR="009A1F28" w:rsidRPr="00FE3D15" w:rsidRDefault="009A1F28" w:rsidP="009A1F28">
            <w:pPr>
              <w:pStyle w:val="NoSpacing"/>
              <w:pBdr>
                <w:top w:val="single" w:sz="4" w:space="1" w:color="auto"/>
                <w:bottom w:val="double" w:sz="4" w:space="1" w:color="auto"/>
              </w:pBdr>
              <w:ind w:firstLine="0"/>
              <w:contextualSpacing/>
              <w:jc w:val="right"/>
              <w:rPr>
                <w:rFonts w:ascii="Browallia New" w:hAnsi="Browallia New" w:cs="Browallia New"/>
                <w:sz w:val="28"/>
              </w:rPr>
            </w:pPr>
            <w:r w:rsidRPr="00FE3D15">
              <w:rPr>
                <w:rFonts w:ascii="Browallia New" w:hAnsi="Browallia New" w:cs="Browallia New"/>
                <w:sz w:val="28"/>
              </w:rPr>
              <w:t>3,211,630.04</w:t>
            </w:r>
          </w:p>
        </w:tc>
        <w:tc>
          <w:tcPr>
            <w:tcW w:w="1417" w:type="dxa"/>
            <w:shd w:val="clear" w:color="auto" w:fill="auto"/>
          </w:tcPr>
          <w:p w:rsidR="009A1F28" w:rsidRPr="00975951" w:rsidRDefault="00AB3418" w:rsidP="00277660">
            <w:pPr>
              <w:pStyle w:val="NoSpacing"/>
              <w:pBdr>
                <w:top w:val="single" w:sz="4" w:space="1" w:color="auto"/>
                <w:bottom w:val="double" w:sz="4" w:space="1" w:color="auto"/>
              </w:pBdr>
              <w:ind w:firstLine="0"/>
              <w:contextualSpacing/>
              <w:jc w:val="right"/>
              <w:rPr>
                <w:rFonts w:ascii="Browallia New" w:hAnsi="Browallia New" w:cs="Browallia New"/>
                <w:sz w:val="28"/>
              </w:rPr>
            </w:pPr>
            <w:r>
              <w:rPr>
                <w:rFonts w:ascii="Browallia New" w:hAnsi="Browallia New" w:cs="Browallia New"/>
                <w:sz w:val="28"/>
              </w:rPr>
              <w:t>5,250,881.05</w:t>
            </w:r>
          </w:p>
        </w:tc>
      </w:tr>
    </w:tbl>
    <w:p w:rsidR="001B6171" w:rsidRDefault="001B6171" w:rsidP="00580D42">
      <w:pPr>
        <w:tabs>
          <w:tab w:val="left" w:pos="709"/>
        </w:tabs>
        <w:spacing w:after="120"/>
        <w:ind w:firstLine="0"/>
        <w:rPr>
          <w:rFonts w:ascii="Browallia New" w:eastAsia="Times New Roman" w:hAnsi="Browallia New" w:cs="Browallia New"/>
          <w:b/>
          <w:bCs/>
          <w:color w:val="000000" w:themeColor="text1"/>
          <w:sz w:val="28"/>
        </w:rPr>
      </w:pPr>
    </w:p>
    <w:p w:rsidR="001B6171" w:rsidRDefault="001B6171" w:rsidP="001B6171">
      <w:r>
        <w:br w:type="page"/>
      </w:r>
    </w:p>
    <w:p w:rsidR="00580D42" w:rsidRPr="00B46187" w:rsidRDefault="00580D42" w:rsidP="00580D42">
      <w:pPr>
        <w:tabs>
          <w:tab w:val="left" w:pos="709"/>
        </w:tabs>
        <w:spacing w:after="120"/>
        <w:ind w:firstLine="0"/>
        <w:rPr>
          <w:rFonts w:ascii="Browallia New" w:eastAsia="Times New Roman" w:hAnsi="Browallia New" w:cs="Browallia New"/>
          <w:color w:val="000000" w:themeColor="text1"/>
          <w:sz w:val="28"/>
          <w:cs/>
        </w:rPr>
      </w:pPr>
      <w:r w:rsidRPr="00B46187">
        <w:rPr>
          <w:rFonts w:ascii="Browallia New" w:eastAsia="Times New Roman" w:hAnsi="Browallia New" w:cs="Browallia New"/>
          <w:b/>
          <w:bCs/>
          <w:color w:val="000000" w:themeColor="text1"/>
          <w:sz w:val="28"/>
        </w:rPr>
        <w:lastRenderedPageBreak/>
        <w:t>1</w:t>
      </w:r>
      <w:r w:rsidR="003F4C73">
        <w:rPr>
          <w:rFonts w:ascii="Browallia New" w:eastAsia="Times New Roman" w:hAnsi="Browallia New" w:cs="Browallia New"/>
          <w:b/>
          <w:bCs/>
          <w:color w:val="000000" w:themeColor="text1"/>
          <w:sz w:val="28"/>
        </w:rPr>
        <w:t>3</w:t>
      </w:r>
      <w:r w:rsidRPr="00B46187">
        <w:rPr>
          <w:rFonts w:ascii="Browallia New" w:eastAsia="Times New Roman" w:hAnsi="Browallia New" w:cs="Browallia New"/>
          <w:b/>
          <w:bCs/>
          <w:color w:val="000000" w:themeColor="text1"/>
          <w:sz w:val="28"/>
          <w:cs/>
        </w:rPr>
        <w:t>.</w:t>
      </w:r>
      <w:r w:rsidRPr="00B46187">
        <w:rPr>
          <w:rFonts w:ascii="Browallia New" w:eastAsia="Times New Roman" w:hAnsi="Browallia New" w:cs="Browallia New"/>
          <w:b/>
          <w:bCs/>
          <w:color w:val="000000" w:themeColor="text1"/>
          <w:sz w:val="28"/>
        </w:rPr>
        <w:tab/>
        <w:t>DEFERRED TAX  ASSETS</w:t>
      </w:r>
      <w:r>
        <w:rPr>
          <w:rFonts w:ascii="Browallia New" w:eastAsia="Times New Roman" w:hAnsi="Browallia New" w:cs="Browallia New"/>
          <w:color w:val="000000" w:themeColor="text1"/>
          <w:sz w:val="28"/>
        </w:rPr>
        <w:t xml:space="preserve"> </w:t>
      </w:r>
      <w:r w:rsidRPr="00580D42">
        <w:rPr>
          <w:rFonts w:ascii="Browallia New" w:eastAsia="Times New Roman" w:hAnsi="Browallia New" w:cs="Browallia New" w:hint="cs"/>
          <w:b/>
          <w:bCs/>
          <w:color w:val="000000" w:themeColor="text1"/>
          <w:sz w:val="28"/>
          <w:cs/>
        </w:rPr>
        <w:t>(</w:t>
      </w:r>
      <w:r w:rsidRPr="00580D42">
        <w:rPr>
          <w:rFonts w:ascii="Browallia New" w:eastAsia="Times New Roman" w:hAnsi="Browallia New" w:cs="Browallia New"/>
          <w:b/>
          <w:bCs/>
          <w:color w:val="000000" w:themeColor="text1"/>
          <w:sz w:val="28"/>
        </w:rPr>
        <w:t>Con’t</w:t>
      </w:r>
      <w:r w:rsidRPr="00580D42">
        <w:rPr>
          <w:rFonts w:ascii="Browallia New" w:eastAsia="Times New Roman" w:hAnsi="Browallia New" w:cs="Browallia New" w:hint="cs"/>
          <w:b/>
          <w:bCs/>
          <w:color w:val="000000" w:themeColor="text1"/>
          <w:sz w:val="28"/>
          <w:cs/>
        </w:rPr>
        <w:t>)</w:t>
      </w:r>
    </w:p>
    <w:p w:rsidR="00580D42" w:rsidRPr="003126F5" w:rsidRDefault="00580D42" w:rsidP="003126F5">
      <w:pPr>
        <w:spacing w:before="120" w:after="120"/>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1</w:t>
      </w:r>
      <w:r w:rsidR="003F4C73">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cs/>
        </w:rPr>
        <w:t>.</w:t>
      </w:r>
      <w:r w:rsidRPr="00B46187">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rPr>
        <w:tab/>
        <w:t>Income tax expenses</w:t>
      </w:r>
      <w:r>
        <w:rPr>
          <w:rFonts w:ascii="Browallia New" w:eastAsia="Times New Roman" w:hAnsi="Browallia New" w:cs="Browallia New"/>
          <w:color w:val="000000" w:themeColor="text1"/>
          <w:sz w:val="28"/>
        </w:rPr>
        <w:t xml:space="preserve"> for the period are as follows</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 xml:space="preserve"> </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Con’t</w:t>
      </w:r>
      <w:r>
        <w:rPr>
          <w:rFonts w:ascii="Browallia New" w:eastAsia="Times New Roman" w:hAnsi="Browallia New" w:cs="Browallia New" w:hint="cs"/>
          <w:color w:val="000000" w:themeColor="text1"/>
          <w:sz w:val="28"/>
          <w:cs/>
        </w:rPr>
        <w:t>)</w:t>
      </w: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544894" w:rsidRPr="00975951" w:rsidTr="00544894">
        <w:tc>
          <w:tcPr>
            <w:tcW w:w="283" w:type="dxa"/>
          </w:tcPr>
          <w:p w:rsidR="00544894" w:rsidRPr="00975951" w:rsidRDefault="00544894" w:rsidP="00544894">
            <w:pPr>
              <w:pStyle w:val="NoSpacing"/>
              <w:ind w:left="-108" w:firstLine="0"/>
              <w:jc w:val="center"/>
              <w:rPr>
                <w:rFonts w:ascii="Browallia New" w:hAnsi="Browallia New" w:cs="Browallia New"/>
                <w:sz w:val="28"/>
              </w:rPr>
            </w:pPr>
          </w:p>
        </w:tc>
        <w:tc>
          <w:tcPr>
            <w:tcW w:w="284" w:type="dxa"/>
          </w:tcPr>
          <w:p w:rsidR="00544894" w:rsidRPr="00975951" w:rsidRDefault="00544894" w:rsidP="00544894">
            <w:pPr>
              <w:pStyle w:val="NoSpacing"/>
              <w:ind w:left="-108"/>
              <w:jc w:val="center"/>
              <w:rPr>
                <w:rFonts w:ascii="Browallia New" w:hAnsi="Browallia New" w:cs="Browallia New"/>
                <w:sz w:val="28"/>
              </w:rPr>
            </w:pPr>
          </w:p>
        </w:tc>
        <w:tc>
          <w:tcPr>
            <w:tcW w:w="2835" w:type="dxa"/>
          </w:tcPr>
          <w:p w:rsidR="00544894" w:rsidRPr="00975951" w:rsidRDefault="00544894" w:rsidP="00544894">
            <w:pPr>
              <w:pStyle w:val="NoSpacing"/>
              <w:ind w:left="-108"/>
              <w:jc w:val="center"/>
              <w:rPr>
                <w:rFonts w:ascii="Browallia New" w:hAnsi="Browallia New" w:cs="Browallia New"/>
                <w:sz w:val="28"/>
              </w:rPr>
            </w:pPr>
          </w:p>
        </w:tc>
        <w:tc>
          <w:tcPr>
            <w:tcW w:w="5670" w:type="dxa"/>
            <w:gridSpan w:val="4"/>
          </w:tcPr>
          <w:p w:rsidR="00544894" w:rsidRPr="00975951" w:rsidRDefault="00544894"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eastAsia="Times New Roman" w:hAnsi="Browallia New" w:cs="Browallia New"/>
                <w:sz w:val="28"/>
              </w:rPr>
              <w:t xml:space="preserve">Unit </w:t>
            </w:r>
            <w:r w:rsidRPr="00975951">
              <w:rPr>
                <w:rFonts w:ascii="Browallia New" w:eastAsia="Times New Roman" w:hAnsi="Browallia New" w:cs="Browallia New"/>
                <w:sz w:val="28"/>
                <w:cs/>
              </w:rPr>
              <w:t xml:space="preserve">: </w:t>
            </w:r>
            <w:r w:rsidRPr="00975951">
              <w:rPr>
                <w:rFonts w:ascii="Browallia New" w:eastAsia="Times New Roman" w:hAnsi="Browallia New" w:cs="Browallia New"/>
                <w:sz w:val="28"/>
              </w:rPr>
              <w:t>Baht</w:t>
            </w:r>
          </w:p>
        </w:tc>
      </w:tr>
      <w:tr w:rsidR="00544894" w:rsidRPr="00975951" w:rsidTr="00544894">
        <w:tc>
          <w:tcPr>
            <w:tcW w:w="283" w:type="dxa"/>
          </w:tcPr>
          <w:p w:rsidR="00544894" w:rsidRPr="00975951" w:rsidRDefault="00544894" w:rsidP="00544894">
            <w:pPr>
              <w:pStyle w:val="NoSpacing"/>
              <w:ind w:left="-108"/>
              <w:jc w:val="center"/>
              <w:rPr>
                <w:rFonts w:ascii="Browallia New" w:hAnsi="Browallia New" w:cs="Browallia New"/>
                <w:sz w:val="28"/>
              </w:rPr>
            </w:pPr>
          </w:p>
        </w:tc>
        <w:tc>
          <w:tcPr>
            <w:tcW w:w="284" w:type="dxa"/>
          </w:tcPr>
          <w:p w:rsidR="00544894" w:rsidRPr="00975951" w:rsidRDefault="00544894" w:rsidP="00544894">
            <w:pPr>
              <w:pStyle w:val="NoSpacing"/>
              <w:ind w:left="-108"/>
              <w:jc w:val="center"/>
              <w:rPr>
                <w:rFonts w:ascii="Browallia New" w:hAnsi="Browallia New" w:cs="Browallia New"/>
                <w:sz w:val="28"/>
              </w:rPr>
            </w:pPr>
          </w:p>
        </w:tc>
        <w:tc>
          <w:tcPr>
            <w:tcW w:w="2835" w:type="dxa"/>
          </w:tcPr>
          <w:p w:rsidR="00544894" w:rsidRPr="00975951" w:rsidRDefault="00544894" w:rsidP="00544894">
            <w:pPr>
              <w:pStyle w:val="NoSpacing"/>
              <w:ind w:left="-108"/>
              <w:jc w:val="center"/>
              <w:rPr>
                <w:rFonts w:ascii="Browallia New" w:hAnsi="Browallia New" w:cs="Browallia New"/>
                <w:sz w:val="28"/>
              </w:rPr>
            </w:pPr>
          </w:p>
        </w:tc>
        <w:tc>
          <w:tcPr>
            <w:tcW w:w="5670" w:type="dxa"/>
            <w:gridSpan w:val="4"/>
          </w:tcPr>
          <w:p w:rsidR="00544894" w:rsidRPr="00975951" w:rsidRDefault="00544894"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eastAsia="Times New Roman" w:hAnsi="Browallia New" w:cs="Browallia New"/>
                <w:sz w:val="28"/>
              </w:rPr>
              <w:t>For the six</w:t>
            </w:r>
            <w:r w:rsidRPr="00975951">
              <w:rPr>
                <w:rFonts w:ascii="Browallia New" w:eastAsia="Times New Roman" w:hAnsi="Browallia New" w:cs="Browallia New"/>
                <w:sz w:val="28"/>
                <w:cs/>
              </w:rPr>
              <w:t>-</w:t>
            </w:r>
            <w:r w:rsidRPr="00975951">
              <w:rPr>
                <w:rFonts w:ascii="Browallia New" w:eastAsia="Times New Roman" w:hAnsi="Browallia New" w:cs="Browallia New"/>
                <w:sz w:val="28"/>
              </w:rPr>
              <w:t>month period ended June 30,</w:t>
            </w:r>
          </w:p>
        </w:tc>
      </w:tr>
      <w:tr w:rsidR="00544894" w:rsidRPr="00975951" w:rsidTr="00544894">
        <w:tc>
          <w:tcPr>
            <w:tcW w:w="283" w:type="dxa"/>
          </w:tcPr>
          <w:p w:rsidR="00544894" w:rsidRPr="00975951" w:rsidRDefault="00544894" w:rsidP="00544894">
            <w:pPr>
              <w:pStyle w:val="NoSpacing"/>
              <w:ind w:left="-108"/>
              <w:jc w:val="center"/>
              <w:rPr>
                <w:rFonts w:ascii="Browallia New" w:hAnsi="Browallia New" w:cs="Browallia New"/>
                <w:sz w:val="28"/>
              </w:rPr>
            </w:pPr>
          </w:p>
        </w:tc>
        <w:tc>
          <w:tcPr>
            <w:tcW w:w="284" w:type="dxa"/>
          </w:tcPr>
          <w:p w:rsidR="00544894" w:rsidRPr="00975951" w:rsidRDefault="00544894" w:rsidP="00544894">
            <w:pPr>
              <w:pStyle w:val="NoSpacing"/>
              <w:ind w:left="-108"/>
              <w:jc w:val="center"/>
              <w:rPr>
                <w:rFonts w:ascii="Browallia New" w:hAnsi="Browallia New" w:cs="Browallia New"/>
                <w:sz w:val="28"/>
              </w:rPr>
            </w:pPr>
          </w:p>
        </w:tc>
        <w:tc>
          <w:tcPr>
            <w:tcW w:w="2835" w:type="dxa"/>
          </w:tcPr>
          <w:p w:rsidR="00544894" w:rsidRPr="00975951" w:rsidRDefault="00544894" w:rsidP="00544894">
            <w:pPr>
              <w:pStyle w:val="NoSpacing"/>
              <w:ind w:left="-108"/>
              <w:jc w:val="center"/>
              <w:rPr>
                <w:rFonts w:ascii="Browallia New" w:hAnsi="Browallia New" w:cs="Browallia New"/>
                <w:sz w:val="28"/>
              </w:rPr>
            </w:pPr>
          </w:p>
        </w:tc>
        <w:tc>
          <w:tcPr>
            <w:tcW w:w="2835" w:type="dxa"/>
            <w:gridSpan w:val="2"/>
          </w:tcPr>
          <w:p w:rsidR="00544894" w:rsidRPr="00975951" w:rsidRDefault="00544894"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eastAsia="Times New Roman" w:hAnsi="Browallia New" w:cs="Browallia New"/>
                <w:sz w:val="28"/>
              </w:rPr>
              <w:t>Consolidated</w:t>
            </w:r>
          </w:p>
        </w:tc>
        <w:tc>
          <w:tcPr>
            <w:tcW w:w="2835" w:type="dxa"/>
            <w:gridSpan w:val="2"/>
          </w:tcPr>
          <w:p w:rsidR="00544894" w:rsidRPr="00975951" w:rsidRDefault="00544894" w:rsidP="00544894">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eastAsia="Times New Roman" w:hAnsi="Browallia New" w:cs="Browallia New"/>
                <w:sz w:val="28"/>
              </w:rPr>
              <w:t>Separate</w:t>
            </w:r>
          </w:p>
        </w:tc>
      </w:tr>
      <w:tr w:rsidR="00544894" w:rsidRPr="00975951" w:rsidTr="00544894">
        <w:tc>
          <w:tcPr>
            <w:tcW w:w="283" w:type="dxa"/>
          </w:tcPr>
          <w:p w:rsidR="00544894" w:rsidRPr="00975951" w:rsidRDefault="00544894" w:rsidP="00544894">
            <w:pPr>
              <w:pStyle w:val="NoSpacing"/>
              <w:ind w:left="-108"/>
              <w:jc w:val="center"/>
              <w:rPr>
                <w:rFonts w:ascii="Browallia New" w:hAnsi="Browallia New" w:cs="Browallia New"/>
                <w:sz w:val="28"/>
              </w:rPr>
            </w:pPr>
          </w:p>
        </w:tc>
        <w:tc>
          <w:tcPr>
            <w:tcW w:w="284" w:type="dxa"/>
          </w:tcPr>
          <w:p w:rsidR="00544894" w:rsidRPr="00975951" w:rsidRDefault="00544894" w:rsidP="00544894">
            <w:pPr>
              <w:pStyle w:val="NoSpacing"/>
              <w:ind w:left="-108"/>
              <w:jc w:val="center"/>
              <w:rPr>
                <w:rFonts w:ascii="Browallia New" w:hAnsi="Browallia New" w:cs="Browallia New"/>
                <w:sz w:val="28"/>
              </w:rPr>
            </w:pPr>
          </w:p>
        </w:tc>
        <w:tc>
          <w:tcPr>
            <w:tcW w:w="2835" w:type="dxa"/>
          </w:tcPr>
          <w:p w:rsidR="00544894" w:rsidRPr="00975951" w:rsidRDefault="00544894" w:rsidP="00544894">
            <w:pPr>
              <w:pStyle w:val="NoSpacing"/>
              <w:ind w:left="-108"/>
              <w:jc w:val="center"/>
              <w:rPr>
                <w:rFonts w:ascii="Browallia New" w:hAnsi="Browallia New" w:cs="Browallia New"/>
                <w:sz w:val="28"/>
              </w:rPr>
            </w:pPr>
          </w:p>
        </w:tc>
        <w:tc>
          <w:tcPr>
            <w:tcW w:w="1418" w:type="dxa"/>
            <w:vAlign w:val="bottom"/>
          </w:tcPr>
          <w:p w:rsidR="00544894" w:rsidRPr="00B46187" w:rsidRDefault="00544894"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2017</w:t>
            </w:r>
          </w:p>
        </w:tc>
        <w:tc>
          <w:tcPr>
            <w:tcW w:w="1417" w:type="dxa"/>
            <w:vAlign w:val="bottom"/>
          </w:tcPr>
          <w:p w:rsidR="00544894" w:rsidRPr="00B46187" w:rsidRDefault="00544894"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B46187">
              <w:rPr>
                <w:rFonts w:ascii="Browallia New" w:hAnsi="Browallia New" w:cs="Browallia New"/>
                <w:color w:val="000000" w:themeColor="text1"/>
                <w:sz w:val="28"/>
              </w:rPr>
              <w:t>2016</w:t>
            </w:r>
          </w:p>
        </w:tc>
        <w:tc>
          <w:tcPr>
            <w:tcW w:w="1418" w:type="dxa"/>
            <w:vAlign w:val="bottom"/>
          </w:tcPr>
          <w:p w:rsidR="00544894" w:rsidRPr="00B46187" w:rsidRDefault="00544894"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2017</w:t>
            </w:r>
          </w:p>
        </w:tc>
        <w:tc>
          <w:tcPr>
            <w:tcW w:w="1417" w:type="dxa"/>
            <w:vAlign w:val="bottom"/>
          </w:tcPr>
          <w:p w:rsidR="00544894" w:rsidRPr="00B46187" w:rsidRDefault="00544894"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2016</w:t>
            </w:r>
          </w:p>
        </w:tc>
      </w:tr>
      <w:tr w:rsidR="00544894" w:rsidRPr="00975951" w:rsidTr="00544894">
        <w:tc>
          <w:tcPr>
            <w:tcW w:w="3402" w:type="dxa"/>
            <w:gridSpan w:val="3"/>
          </w:tcPr>
          <w:p w:rsidR="00544894" w:rsidRPr="00975951" w:rsidRDefault="00544894" w:rsidP="00544894">
            <w:pPr>
              <w:ind w:left="-108" w:firstLine="0"/>
              <w:rPr>
                <w:rFonts w:ascii="Browallia New" w:eastAsia="Times New Roman" w:hAnsi="Browallia New" w:cs="Browallia New"/>
                <w:sz w:val="28"/>
              </w:rPr>
            </w:pPr>
            <w:r w:rsidRPr="00975951">
              <w:rPr>
                <w:rFonts w:ascii="Browallia New" w:eastAsia="Times New Roman" w:hAnsi="Browallia New" w:cs="Browallia New"/>
                <w:sz w:val="28"/>
              </w:rPr>
              <w:t xml:space="preserve">Current income tax </w:t>
            </w:r>
            <w:r w:rsidRPr="00975951">
              <w:rPr>
                <w:rFonts w:ascii="Browallia New" w:eastAsia="Times New Roman" w:hAnsi="Browallia New" w:cs="Browallia New"/>
                <w:sz w:val="28"/>
                <w:cs/>
              </w:rPr>
              <w:t>:</w:t>
            </w:r>
          </w:p>
        </w:tc>
        <w:tc>
          <w:tcPr>
            <w:tcW w:w="1418" w:type="dxa"/>
            <w:shd w:val="clear" w:color="auto" w:fill="auto"/>
          </w:tcPr>
          <w:p w:rsidR="00544894" w:rsidRPr="00975951" w:rsidRDefault="00544894" w:rsidP="00544894">
            <w:pPr>
              <w:pStyle w:val="NoSpacing"/>
              <w:ind w:firstLine="0"/>
              <w:jc w:val="right"/>
              <w:rPr>
                <w:rFonts w:ascii="Browallia New" w:hAnsi="Browallia New" w:cs="Browallia New"/>
                <w:sz w:val="28"/>
              </w:rPr>
            </w:pPr>
          </w:p>
        </w:tc>
        <w:tc>
          <w:tcPr>
            <w:tcW w:w="1417" w:type="dxa"/>
            <w:shd w:val="clear" w:color="auto" w:fill="auto"/>
          </w:tcPr>
          <w:p w:rsidR="00544894" w:rsidRPr="00975951" w:rsidRDefault="00544894" w:rsidP="00544894">
            <w:pPr>
              <w:pStyle w:val="NoSpacing"/>
              <w:ind w:firstLine="0"/>
              <w:jc w:val="right"/>
              <w:rPr>
                <w:rFonts w:ascii="Browallia New" w:hAnsi="Browallia New" w:cs="Browallia New"/>
                <w:sz w:val="28"/>
              </w:rPr>
            </w:pPr>
          </w:p>
        </w:tc>
        <w:tc>
          <w:tcPr>
            <w:tcW w:w="1418" w:type="dxa"/>
            <w:shd w:val="clear" w:color="auto" w:fill="auto"/>
          </w:tcPr>
          <w:p w:rsidR="00544894" w:rsidRPr="00975951" w:rsidRDefault="00544894" w:rsidP="00544894">
            <w:pPr>
              <w:pStyle w:val="NoSpacing"/>
              <w:ind w:firstLine="0"/>
              <w:jc w:val="right"/>
              <w:rPr>
                <w:rFonts w:ascii="Browallia New" w:hAnsi="Browallia New" w:cs="Browallia New"/>
                <w:sz w:val="28"/>
              </w:rPr>
            </w:pPr>
          </w:p>
        </w:tc>
        <w:tc>
          <w:tcPr>
            <w:tcW w:w="1417" w:type="dxa"/>
            <w:shd w:val="clear" w:color="auto" w:fill="auto"/>
          </w:tcPr>
          <w:p w:rsidR="00544894" w:rsidRPr="00975951" w:rsidRDefault="00544894" w:rsidP="00544894">
            <w:pPr>
              <w:pStyle w:val="NoSpacing"/>
              <w:tabs>
                <w:tab w:val="left" w:pos="-10173"/>
              </w:tabs>
              <w:ind w:firstLine="0"/>
              <w:jc w:val="right"/>
              <w:rPr>
                <w:rFonts w:ascii="Browallia New" w:hAnsi="Browallia New" w:cs="Browallia New"/>
                <w:sz w:val="28"/>
              </w:rPr>
            </w:pPr>
          </w:p>
        </w:tc>
      </w:tr>
      <w:tr w:rsidR="00544894" w:rsidRPr="00975951" w:rsidTr="009A1F28">
        <w:tc>
          <w:tcPr>
            <w:tcW w:w="283" w:type="dxa"/>
          </w:tcPr>
          <w:p w:rsidR="00544894" w:rsidRPr="00975951" w:rsidRDefault="00544894" w:rsidP="00544894">
            <w:pPr>
              <w:pStyle w:val="NoSpacing"/>
              <w:ind w:left="-108"/>
              <w:rPr>
                <w:rFonts w:ascii="Browallia New" w:hAnsi="Browallia New" w:cs="Browallia New"/>
                <w:sz w:val="28"/>
              </w:rPr>
            </w:pPr>
          </w:p>
        </w:tc>
        <w:tc>
          <w:tcPr>
            <w:tcW w:w="3119" w:type="dxa"/>
            <w:gridSpan w:val="2"/>
          </w:tcPr>
          <w:p w:rsidR="00544894" w:rsidRPr="00975951" w:rsidRDefault="00544894" w:rsidP="00544894">
            <w:pPr>
              <w:ind w:left="-108" w:firstLine="0"/>
              <w:rPr>
                <w:rFonts w:ascii="Browallia New" w:eastAsia="Times New Roman" w:hAnsi="Browallia New" w:cs="Browallia New"/>
                <w:sz w:val="28"/>
                <w:cs/>
              </w:rPr>
            </w:pPr>
            <w:r w:rsidRPr="00975951">
              <w:rPr>
                <w:rFonts w:ascii="Browallia New" w:eastAsia="Times New Roman" w:hAnsi="Browallia New" w:cs="Browallia New"/>
                <w:sz w:val="28"/>
              </w:rPr>
              <w:t>Interim corporate income tax charge</w:t>
            </w:r>
          </w:p>
        </w:tc>
        <w:tc>
          <w:tcPr>
            <w:tcW w:w="1418" w:type="dxa"/>
            <w:shd w:val="clear" w:color="auto" w:fill="auto"/>
          </w:tcPr>
          <w:p w:rsidR="00544894" w:rsidRPr="00975951" w:rsidRDefault="009A1F28" w:rsidP="00544894">
            <w:pPr>
              <w:pStyle w:val="NoSpacing"/>
              <w:ind w:firstLine="0"/>
              <w:jc w:val="right"/>
              <w:rPr>
                <w:rFonts w:ascii="Browallia New" w:hAnsi="Browallia New" w:cs="Browallia New"/>
                <w:sz w:val="28"/>
              </w:rPr>
            </w:pPr>
            <w:r w:rsidRPr="00FE3D15">
              <w:rPr>
                <w:rFonts w:ascii="Browallia New" w:hAnsi="Browallia New" w:cs="Browallia New"/>
                <w:sz w:val="28"/>
              </w:rPr>
              <w:t>9,573,272.89</w:t>
            </w:r>
          </w:p>
        </w:tc>
        <w:tc>
          <w:tcPr>
            <w:tcW w:w="1417" w:type="dxa"/>
            <w:shd w:val="clear" w:color="auto" w:fill="auto"/>
          </w:tcPr>
          <w:p w:rsidR="00544894" w:rsidRPr="00975951" w:rsidRDefault="00544894" w:rsidP="00544894">
            <w:pPr>
              <w:pStyle w:val="NoSpacing"/>
              <w:ind w:firstLine="0"/>
              <w:jc w:val="right"/>
              <w:rPr>
                <w:rFonts w:ascii="Browallia New" w:hAnsi="Browallia New" w:cs="Browallia New"/>
                <w:sz w:val="28"/>
              </w:rPr>
            </w:pPr>
            <w:r w:rsidRPr="00975951">
              <w:rPr>
                <w:rFonts w:ascii="Browallia New" w:hAnsi="Browallia New" w:cs="Browallia New"/>
                <w:sz w:val="28"/>
              </w:rPr>
              <w:t>9,506,380</w:t>
            </w:r>
            <w:r w:rsidRPr="00975951">
              <w:rPr>
                <w:rFonts w:ascii="Browallia New" w:hAnsi="Browallia New" w:cs="Browallia New"/>
                <w:sz w:val="28"/>
                <w:cs/>
              </w:rPr>
              <w:t>.</w:t>
            </w:r>
            <w:r w:rsidRPr="00975951">
              <w:rPr>
                <w:rFonts w:ascii="Browallia New" w:hAnsi="Browallia New" w:cs="Browallia New"/>
                <w:sz w:val="28"/>
              </w:rPr>
              <w:t>22</w:t>
            </w:r>
          </w:p>
        </w:tc>
        <w:tc>
          <w:tcPr>
            <w:tcW w:w="1418" w:type="dxa"/>
            <w:shd w:val="clear" w:color="auto" w:fill="auto"/>
          </w:tcPr>
          <w:p w:rsidR="00544894" w:rsidRPr="00975951" w:rsidRDefault="009A1F28" w:rsidP="00544894">
            <w:pPr>
              <w:pStyle w:val="NoSpacing"/>
              <w:ind w:firstLine="0"/>
              <w:jc w:val="right"/>
              <w:rPr>
                <w:rFonts w:ascii="Browallia New" w:hAnsi="Browallia New" w:cs="Browallia New"/>
                <w:sz w:val="28"/>
              </w:rPr>
            </w:pPr>
            <w:r w:rsidRPr="00FE3D15">
              <w:rPr>
                <w:rFonts w:ascii="Browallia New" w:hAnsi="Browallia New" w:cs="Browallia New"/>
                <w:sz w:val="28"/>
              </w:rPr>
              <w:t>9,466,416.62</w:t>
            </w:r>
          </w:p>
        </w:tc>
        <w:tc>
          <w:tcPr>
            <w:tcW w:w="1417" w:type="dxa"/>
            <w:shd w:val="clear" w:color="auto" w:fill="auto"/>
          </w:tcPr>
          <w:p w:rsidR="00544894" w:rsidRPr="00975951" w:rsidRDefault="00544894" w:rsidP="00544894">
            <w:pPr>
              <w:pStyle w:val="NoSpacing"/>
              <w:ind w:firstLine="0"/>
              <w:jc w:val="right"/>
              <w:rPr>
                <w:rFonts w:ascii="Browallia New" w:hAnsi="Browallia New" w:cs="Browallia New"/>
                <w:sz w:val="28"/>
              </w:rPr>
            </w:pPr>
            <w:r w:rsidRPr="00975951">
              <w:rPr>
                <w:rFonts w:ascii="Browallia New" w:hAnsi="Browallia New" w:cs="Browallia New"/>
                <w:sz w:val="28"/>
              </w:rPr>
              <w:t>9,464,205</w:t>
            </w:r>
            <w:r w:rsidRPr="00975951">
              <w:rPr>
                <w:rFonts w:ascii="Browallia New" w:hAnsi="Browallia New" w:cs="Browallia New"/>
                <w:sz w:val="28"/>
                <w:cs/>
              </w:rPr>
              <w:t>.</w:t>
            </w:r>
            <w:r w:rsidRPr="00975951">
              <w:rPr>
                <w:rFonts w:ascii="Browallia New" w:hAnsi="Browallia New" w:cs="Browallia New"/>
                <w:sz w:val="28"/>
              </w:rPr>
              <w:t>71</w:t>
            </w:r>
          </w:p>
        </w:tc>
      </w:tr>
      <w:tr w:rsidR="00544894" w:rsidRPr="00975951" w:rsidTr="009A1F28">
        <w:tc>
          <w:tcPr>
            <w:tcW w:w="3402" w:type="dxa"/>
            <w:gridSpan w:val="3"/>
          </w:tcPr>
          <w:p w:rsidR="00544894" w:rsidRPr="00975951" w:rsidRDefault="00544894" w:rsidP="00544894">
            <w:pPr>
              <w:ind w:left="-108" w:firstLine="0"/>
              <w:rPr>
                <w:rFonts w:ascii="Browallia New" w:eastAsia="Times New Roman" w:hAnsi="Browallia New" w:cs="Browallia New"/>
                <w:sz w:val="28"/>
              </w:rPr>
            </w:pPr>
            <w:r w:rsidRPr="00975951">
              <w:rPr>
                <w:rFonts w:ascii="Browallia New" w:eastAsia="Times New Roman" w:hAnsi="Browallia New" w:cs="Browallia New"/>
                <w:sz w:val="28"/>
              </w:rPr>
              <w:t>Deffered tax</w:t>
            </w:r>
            <w:r w:rsidRPr="00975951">
              <w:rPr>
                <w:rFonts w:ascii="Browallia New" w:eastAsia="Times New Roman" w:hAnsi="Browallia New" w:cs="Browallia New"/>
                <w:sz w:val="28"/>
                <w:cs/>
              </w:rPr>
              <w:t>:</w:t>
            </w:r>
          </w:p>
        </w:tc>
        <w:tc>
          <w:tcPr>
            <w:tcW w:w="1418" w:type="dxa"/>
            <w:shd w:val="clear" w:color="auto" w:fill="auto"/>
          </w:tcPr>
          <w:p w:rsidR="00544894" w:rsidRPr="00975951" w:rsidRDefault="00544894" w:rsidP="00544894">
            <w:pPr>
              <w:pStyle w:val="NoSpacing"/>
              <w:ind w:firstLine="0"/>
              <w:jc w:val="right"/>
              <w:rPr>
                <w:rFonts w:ascii="Browallia New" w:hAnsi="Browallia New" w:cs="Browallia New"/>
                <w:sz w:val="28"/>
                <w:highlight w:val="yellow"/>
              </w:rPr>
            </w:pPr>
          </w:p>
        </w:tc>
        <w:tc>
          <w:tcPr>
            <w:tcW w:w="1417" w:type="dxa"/>
            <w:shd w:val="clear" w:color="auto" w:fill="auto"/>
          </w:tcPr>
          <w:p w:rsidR="00544894" w:rsidRPr="00975951" w:rsidRDefault="00544894" w:rsidP="00544894">
            <w:pPr>
              <w:pStyle w:val="NoSpacing"/>
              <w:ind w:firstLine="0"/>
              <w:jc w:val="right"/>
              <w:rPr>
                <w:rFonts w:ascii="Browallia New" w:hAnsi="Browallia New" w:cs="Browallia New"/>
                <w:sz w:val="28"/>
              </w:rPr>
            </w:pPr>
          </w:p>
        </w:tc>
        <w:tc>
          <w:tcPr>
            <w:tcW w:w="1418" w:type="dxa"/>
            <w:shd w:val="clear" w:color="auto" w:fill="auto"/>
          </w:tcPr>
          <w:p w:rsidR="00544894" w:rsidRPr="00975951" w:rsidRDefault="00544894" w:rsidP="00544894">
            <w:pPr>
              <w:pStyle w:val="NoSpacing"/>
              <w:ind w:firstLine="0"/>
              <w:jc w:val="right"/>
              <w:rPr>
                <w:rFonts w:ascii="Browallia New" w:hAnsi="Browallia New" w:cs="Browallia New"/>
                <w:sz w:val="28"/>
                <w:highlight w:val="yellow"/>
              </w:rPr>
            </w:pPr>
          </w:p>
        </w:tc>
        <w:tc>
          <w:tcPr>
            <w:tcW w:w="1417" w:type="dxa"/>
            <w:shd w:val="clear" w:color="auto" w:fill="auto"/>
          </w:tcPr>
          <w:p w:rsidR="00544894" w:rsidRPr="00975951" w:rsidRDefault="00544894" w:rsidP="00544894">
            <w:pPr>
              <w:pStyle w:val="NoSpacing"/>
              <w:ind w:firstLine="0"/>
              <w:jc w:val="right"/>
              <w:rPr>
                <w:rFonts w:ascii="Browallia New" w:hAnsi="Browallia New" w:cs="Browallia New"/>
                <w:sz w:val="28"/>
              </w:rPr>
            </w:pPr>
          </w:p>
        </w:tc>
      </w:tr>
      <w:tr w:rsidR="009A1F28" w:rsidRPr="00975951" w:rsidTr="009A1F28">
        <w:tc>
          <w:tcPr>
            <w:tcW w:w="283" w:type="dxa"/>
          </w:tcPr>
          <w:p w:rsidR="009A1F28" w:rsidRPr="00975951" w:rsidRDefault="009A1F28" w:rsidP="009A1F28">
            <w:pPr>
              <w:pStyle w:val="NoSpacing"/>
              <w:ind w:left="-108"/>
              <w:rPr>
                <w:rFonts w:ascii="Browallia New" w:hAnsi="Browallia New" w:cs="Browallia New"/>
                <w:sz w:val="28"/>
              </w:rPr>
            </w:pPr>
          </w:p>
        </w:tc>
        <w:tc>
          <w:tcPr>
            <w:tcW w:w="3119" w:type="dxa"/>
            <w:gridSpan w:val="2"/>
          </w:tcPr>
          <w:p w:rsidR="009A1F28" w:rsidRPr="00975951" w:rsidRDefault="009A1F28" w:rsidP="009A1F28">
            <w:pPr>
              <w:ind w:left="-108" w:firstLine="1"/>
              <w:rPr>
                <w:rFonts w:ascii="Browallia New" w:eastAsia="Times New Roman" w:hAnsi="Browallia New" w:cs="Browallia New"/>
                <w:sz w:val="28"/>
              </w:rPr>
            </w:pPr>
            <w:r w:rsidRPr="00975951">
              <w:rPr>
                <w:rFonts w:ascii="Browallia New" w:eastAsia="Times New Roman" w:hAnsi="Browallia New" w:cs="Browallia New"/>
                <w:sz w:val="28"/>
              </w:rPr>
              <w:t>Deferred tax expense relating to the</w:t>
            </w:r>
            <w:r w:rsidRPr="00975951">
              <w:rPr>
                <w:rFonts w:ascii="Browallia New" w:eastAsia="Times New Roman" w:hAnsi="Browallia New" w:cs="Browallia New"/>
                <w:sz w:val="28"/>
                <w:cs/>
              </w:rPr>
              <w:t xml:space="preserve">   </w:t>
            </w:r>
          </w:p>
          <w:p w:rsidR="009A1F28" w:rsidRPr="00975951" w:rsidRDefault="009A1F28" w:rsidP="009A1F28">
            <w:pPr>
              <w:ind w:left="-108" w:firstLine="1"/>
              <w:rPr>
                <w:rFonts w:ascii="Browallia New" w:eastAsia="Times New Roman" w:hAnsi="Browallia New" w:cs="Browallia New"/>
                <w:sz w:val="28"/>
              </w:rPr>
            </w:pPr>
            <w:r w:rsidRPr="00975951">
              <w:rPr>
                <w:rFonts w:ascii="Browallia New" w:eastAsia="Times New Roman" w:hAnsi="Browallia New" w:cs="Browallia New"/>
                <w:sz w:val="28"/>
              </w:rPr>
              <w:t xml:space="preserve">   original and reversal of temporary  </w:t>
            </w:r>
          </w:p>
          <w:p w:rsidR="009A1F28" w:rsidRPr="00975951" w:rsidRDefault="009A1F28" w:rsidP="009A1F28">
            <w:pPr>
              <w:ind w:left="-108" w:firstLine="1"/>
              <w:rPr>
                <w:rFonts w:ascii="Browallia New" w:eastAsia="Times New Roman" w:hAnsi="Browallia New" w:cs="Browallia New"/>
                <w:sz w:val="28"/>
                <w:cs/>
              </w:rPr>
            </w:pPr>
            <w:r w:rsidRPr="00975951">
              <w:rPr>
                <w:rFonts w:ascii="Browallia New" w:eastAsia="Times New Roman" w:hAnsi="Browallia New" w:cs="Browallia New"/>
                <w:sz w:val="28"/>
              </w:rPr>
              <w:t xml:space="preserve">   differences</w:t>
            </w:r>
          </w:p>
        </w:tc>
        <w:tc>
          <w:tcPr>
            <w:tcW w:w="1418" w:type="dxa"/>
            <w:shd w:val="clear" w:color="auto" w:fill="auto"/>
            <w:vAlign w:val="bottom"/>
          </w:tcPr>
          <w:p w:rsidR="009A1F28" w:rsidRPr="00975951" w:rsidRDefault="009A1F28" w:rsidP="009A1F28">
            <w:pPr>
              <w:pStyle w:val="NoSpacing"/>
              <w:ind w:firstLine="0"/>
              <w:jc w:val="right"/>
              <w:rPr>
                <w:rFonts w:ascii="Browallia New" w:hAnsi="Browallia New" w:cs="Browallia New"/>
                <w:sz w:val="28"/>
              </w:rPr>
            </w:pPr>
            <w:r w:rsidRPr="00FE3D15">
              <w:rPr>
                <w:rFonts w:ascii="Browallia New" w:hAnsi="Browallia New" w:cs="Browallia New"/>
                <w:sz w:val="28"/>
              </w:rPr>
              <w:t>(1,113,319.96)</w:t>
            </w:r>
          </w:p>
        </w:tc>
        <w:tc>
          <w:tcPr>
            <w:tcW w:w="1417" w:type="dxa"/>
            <w:shd w:val="clear" w:color="auto" w:fill="auto"/>
            <w:vAlign w:val="bottom"/>
          </w:tcPr>
          <w:p w:rsidR="009A1F28" w:rsidRPr="00975951" w:rsidRDefault="00A95D13" w:rsidP="009A1F28">
            <w:pPr>
              <w:pStyle w:val="NoSpacing"/>
              <w:ind w:firstLine="0"/>
              <w:jc w:val="right"/>
              <w:rPr>
                <w:rFonts w:ascii="Browallia New" w:hAnsi="Browallia New" w:cs="Browallia New"/>
                <w:sz w:val="28"/>
              </w:rPr>
            </w:pPr>
            <w:r>
              <w:rPr>
                <w:rFonts w:ascii="Browallia New" w:hAnsi="Browallia New" w:cs="Browallia New"/>
                <w:sz w:val="28"/>
              </w:rPr>
              <w:t>(</w:t>
            </w:r>
            <w:r w:rsidR="009A1F28" w:rsidRPr="00975951">
              <w:rPr>
                <w:rFonts w:ascii="Browallia New" w:hAnsi="Browallia New" w:cs="Browallia New"/>
                <w:sz w:val="28"/>
              </w:rPr>
              <w:t>1,846,265</w:t>
            </w:r>
            <w:r w:rsidR="009A1F28" w:rsidRPr="00975951">
              <w:rPr>
                <w:rFonts w:ascii="Browallia New" w:hAnsi="Browallia New" w:cs="Browallia New"/>
                <w:sz w:val="28"/>
                <w:cs/>
              </w:rPr>
              <w:t>.</w:t>
            </w:r>
            <w:r w:rsidR="009A1F28" w:rsidRPr="00975951">
              <w:rPr>
                <w:rFonts w:ascii="Browallia New" w:hAnsi="Browallia New" w:cs="Browallia New"/>
                <w:sz w:val="28"/>
              </w:rPr>
              <w:t>13</w:t>
            </w:r>
            <w:r>
              <w:rPr>
                <w:rFonts w:ascii="Browallia New" w:hAnsi="Browallia New" w:cs="Browallia New"/>
                <w:sz w:val="28"/>
              </w:rPr>
              <w:t>)</w:t>
            </w:r>
          </w:p>
        </w:tc>
        <w:tc>
          <w:tcPr>
            <w:tcW w:w="1418" w:type="dxa"/>
            <w:shd w:val="clear" w:color="auto" w:fill="auto"/>
            <w:vAlign w:val="bottom"/>
          </w:tcPr>
          <w:p w:rsidR="009A1F28" w:rsidRPr="00FE3D15" w:rsidRDefault="009A1F28" w:rsidP="009A1F28">
            <w:pPr>
              <w:pStyle w:val="NoSpacing"/>
              <w:ind w:firstLine="0"/>
              <w:jc w:val="right"/>
              <w:rPr>
                <w:rFonts w:ascii="Browallia New" w:hAnsi="Browallia New" w:cs="Browallia New"/>
                <w:sz w:val="28"/>
              </w:rPr>
            </w:pPr>
            <w:r w:rsidRPr="00FE3D15">
              <w:rPr>
                <w:rFonts w:ascii="Browallia New" w:hAnsi="Browallia New" w:cs="Browallia New"/>
                <w:sz w:val="28"/>
              </w:rPr>
              <w:t>(855,899.21)</w:t>
            </w:r>
          </w:p>
        </w:tc>
        <w:tc>
          <w:tcPr>
            <w:tcW w:w="1417" w:type="dxa"/>
            <w:shd w:val="clear" w:color="auto" w:fill="auto"/>
            <w:vAlign w:val="bottom"/>
          </w:tcPr>
          <w:p w:rsidR="009A1F28" w:rsidRPr="00975951" w:rsidRDefault="009A1F28" w:rsidP="009A1F28">
            <w:pPr>
              <w:pStyle w:val="NoSpacing"/>
              <w:ind w:firstLine="0"/>
              <w:jc w:val="right"/>
              <w:rPr>
                <w:rFonts w:ascii="Browallia New" w:hAnsi="Browallia New" w:cs="Browallia New"/>
                <w:sz w:val="28"/>
              </w:rPr>
            </w:pPr>
            <w:r w:rsidRPr="00975951">
              <w:rPr>
                <w:rFonts w:ascii="Browallia New" w:hAnsi="Browallia New" w:cs="Browallia New"/>
                <w:sz w:val="28"/>
              </w:rPr>
              <w:t>1,802,847</w:t>
            </w:r>
            <w:r w:rsidRPr="00975951">
              <w:rPr>
                <w:rFonts w:ascii="Browallia New" w:hAnsi="Browallia New" w:cs="Browallia New"/>
                <w:sz w:val="28"/>
                <w:cs/>
              </w:rPr>
              <w:t>.</w:t>
            </w:r>
            <w:r w:rsidRPr="00975951">
              <w:rPr>
                <w:rFonts w:ascii="Browallia New" w:hAnsi="Browallia New" w:cs="Browallia New"/>
                <w:sz w:val="28"/>
              </w:rPr>
              <w:t>97</w:t>
            </w:r>
          </w:p>
        </w:tc>
      </w:tr>
      <w:tr w:rsidR="009A1F28" w:rsidRPr="00975951" w:rsidTr="009A1F28">
        <w:tc>
          <w:tcPr>
            <w:tcW w:w="3402" w:type="dxa"/>
            <w:gridSpan w:val="3"/>
          </w:tcPr>
          <w:p w:rsidR="009A1F28" w:rsidRPr="00975951" w:rsidRDefault="009A1F28" w:rsidP="009A1F28">
            <w:pPr>
              <w:ind w:left="-108" w:firstLine="0"/>
              <w:rPr>
                <w:rFonts w:ascii="Browallia New" w:eastAsia="Times New Roman" w:hAnsi="Browallia New" w:cs="Browallia New"/>
                <w:sz w:val="28"/>
                <w:cs/>
              </w:rPr>
            </w:pPr>
            <w:r w:rsidRPr="00975951">
              <w:rPr>
                <w:rFonts w:ascii="Browallia New" w:eastAsia="Times New Roman" w:hAnsi="Browallia New" w:cs="Browallia New"/>
                <w:sz w:val="28"/>
              </w:rPr>
              <w:t>Income tax expense</w:t>
            </w:r>
          </w:p>
        </w:tc>
        <w:tc>
          <w:tcPr>
            <w:tcW w:w="1418" w:type="dxa"/>
            <w:shd w:val="clear" w:color="auto" w:fill="auto"/>
          </w:tcPr>
          <w:p w:rsidR="009A1F28" w:rsidRPr="00975951" w:rsidRDefault="009A1F28" w:rsidP="009A1F28">
            <w:pPr>
              <w:pStyle w:val="NoSpacing"/>
              <w:pBdr>
                <w:top w:val="single" w:sz="4" w:space="1" w:color="auto"/>
                <w:bottom w:val="double" w:sz="4" w:space="1" w:color="auto"/>
              </w:pBdr>
              <w:ind w:firstLine="0"/>
              <w:jc w:val="right"/>
              <w:rPr>
                <w:rFonts w:ascii="Browallia New" w:hAnsi="Browallia New" w:cs="Browallia New"/>
                <w:sz w:val="28"/>
                <w:highlight w:val="yellow"/>
              </w:rPr>
            </w:pPr>
            <w:r w:rsidRPr="00FE3D15">
              <w:rPr>
                <w:rFonts w:ascii="Browallia New" w:hAnsi="Browallia New" w:cs="Browallia New"/>
                <w:sz w:val="28"/>
              </w:rPr>
              <w:t>8,459,952.93</w:t>
            </w:r>
          </w:p>
        </w:tc>
        <w:tc>
          <w:tcPr>
            <w:tcW w:w="1417" w:type="dxa"/>
            <w:shd w:val="clear" w:color="auto" w:fill="auto"/>
          </w:tcPr>
          <w:p w:rsidR="009A1F28" w:rsidRPr="00975951" w:rsidRDefault="009A1F28" w:rsidP="009A1F28">
            <w:pPr>
              <w:pStyle w:val="NoSpacing"/>
              <w:pBdr>
                <w:top w:val="single" w:sz="4" w:space="1" w:color="auto"/>
                <w:bottom w:val="double" w:sz="4" w:space="1" w:color="auto"/>
              </w:pBdr>
              <w:ind w:firstLine="0"/>
              <w:jc w:val="right"/>
              <w:rPr>
                <w:rFonts w:ascii="Browallia New" w:hAnsi="Browallia New" w:cs="Browallia New"/>
                <w:sz w:val="28"/>
              </w:rPr>
            </w:pPr>
            <w:r w:rsidRPr="00975951">
              <w:rPr>
                <w:rFonts w:ascii="Browallia New" w:hAnsi="Browallia New" w:cs="Browallia New"/>
                <w:sz w:val="28"/>
              </w:rPr>
              <w:t>11,352,645</w:t>
            </w:r>
            <w:r w:rsidRPr="00975951">
              <w:rPr>
                <w:rFonts w:ascii="Browallia New" w:hAnsi="Browallia New" w:cs="Browallia New"/>
                <w:sz w:val="28"/>
                <w:cs/>
              </w:rPr>
              <w:t>.</w:t>
            </w:r>
            <w:r w:rsidRPr="00975951">
              <w:rPr>
                <w:rFonts w:ascii="Browallia New" w:hAnsi="Browallia New" w:cs="Browallia New"/>
                <w:sz w:val="28"/>
              </w:rPr>
              <w:t>35</w:t>
            </w:r>
          </w:p>
        </w:tc>
        <w:tc>
          <w:tcPr>
            <w:tcW w:w="1418" w:type="dxa"/>
            <w:shd w:val="clear" w:color="auto" w:fill="auto"/>
          </w:tcPr>
          <w:p w:rsidR="009A1F28" w:rsidRPr="00975951" w:rsidRDefault="009A1F28" w:rsidP="009A1F28">
            <w:pPr>
              <w:pStyle w:val="NoSpacing"/>
              <w:pBdr>
                <w:top w:val="single" w:sz="4" w:space="1" w:color="auto"/>
                <w:bottom w:val="double" w:sz="4" w:space="1" w:color="auto"/>
              </w:pBdr>
              <w:ind w:firstLine="0"/>
              <w:jc w:val="right"/>
              <w:rPr>
                <w:rFonts w:ascii="Browallia New" w:hAnsi="Browallia New" w:cs="Browallia New"/>
                <w:sz w:val="28"/>
                <w:highlight w:val="yellow"/>
              </w:rPr>
            </w:pPr>
            <w:r w:rsidRPr="00FE3D15">
              <w:rPr>
                <w:rFonts w:ascii="Browallia New" w:hAnsi="Browallia New" w:cs="Browallia New"/>
                <w:sz w:val="28"/>
              </w:rPr>
              <w:t>8,610,517.41</w:t>
            </w:r>
          </w:p>
        </w:tc>
        <w:tc>
          <w:tcPr>
            <w:tcW w:w="1417" w:type="dxa"/>
            <w:shd w:val="clear" w:color="auto" w:fill="auto"/>
          </w:tcPr>
          <w:p w:rsidR="009A1F28" w:rsidRPr="00975951" w:rsidRDefault="009A1F28" w:rsidP="009A1F28">
            <w:pPr>
              <w:pStyle w:val="NoSpacing"/>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11,267</w:t>
            </w:r>
            <w:r w:rsidRPr="00975951">
              <w:rPr>
                <w:rFonts w:ascii="Browallia New" w:hAnsi="Browallia New" w:cs="Browallia New"/>
                <w:sz w:val="28"/>
              </w:rPr>
              <w:t>,</w:t>
            </w:r>
            <w:r>
              <w:rPr>
                <w:rFonts w:ascii="Browallia New" w:hAnsi="Browallia New" w:cs="Browallia New"/>
                <w:sz w:val="28"/>
              </w:rPr>
              <w:t>053.68</w:t>
            </w:r>
          </w:p>
        </w:tc>
      </w:tr>
    </w:tbl>
    <w:p w:rsidR="00580D42" w:rsidRDefault="00580D42" w:rsidP="003126F5">
      <w:pPr>
        <w:tabs>
          <w:tab w:val="left" w:pos="709"/>
        </w:tabs>
        <w:ind w:firstLine="0"/>
        <w:rPr>
          <w:rFonts w:ascii="Browallia New" w:eastAsia="Times New Roman" w:hAnsi="Browallia New" w:cs="Browallia New"/>
          <w:b/>
          <w:bCs/>
          <w:color w:val="000000" w:themeColor="text1"/>
          <w:sz w:val="28"/>
        </w:rPr>
      </w:pPr>
    </w:p>
    <w:p w:rsidR="00952556" w:rsidRPr="00C343AC" w:rsidRDefault="003F4C73" w:rsidP="003126F5">
      <w:pPr>
        <w:tabs>
          <w:tab w:val="left" w:pos="709"/>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14</w:t>
      </w:r>
      <w:r w:rsidR="00C96739" w:rsidRPr="00C343AC">
        <w:rPr>
          <w:rFonts w:ascii="Browallia New" w:eastAsia="Times New Roman" w:hAnsi="Browallia New" w:cs="Browallia New"/>
          <w:b/>
          <w:bCs/>
          <w:color w:val="000000" w:themeColor="text1"/>
          <w:sz w:val="28"/>
          <w:cs/>
        </w:rPr>
        <w:t>.</w:t>
      </w:r>
      <w:r w:rsidR="00C96739" w:rsidRPr="00C343AC">
        <w:rPr>
          <w:rFonts w:ascii="Browallia New" w:eastAsia="Times New Roman" w:hAnsi="Browallia New" w:cs="Browallia New"/>
          <w:b/>
          <w:bCs/>
          <w:color w:val="000000" w:themeColor="text1"/>
          <w:sz w:val="28"/>
        </w:rPr>
        <w:tab/>
      </w:r>
      <w:r w:rsidR="008E7873" w:rsidRPr="00C343AC">
        <w:rPr>
          <w:rFonts w:ascii="Browallia New" w:eastAsia="Times New Roman" w:hAnsi="Browallia New" w:cs="Browallia New"/>
          <w:b/>
          <w:bCs/>
          <w:color w:val="000000" w:themeColor="text1"/>
          <w:sz w:val="28"/>
        </w:rPr>
        <w:t>DISCOUNTED BILL</w:t>
      </w:r>
      <w:r w:rsidR="00D0708B" w:rsidRPr="00C343AC">
        <w:rPr>
          <w:rFonts w:ascii="Browallia New" w:eastAsia="Times New Roman" w:hAnsi="Browallia New" w:cs="Browallia New"/>
          <w:b/>
          <w:bCs/>
          <w:color w:val="000000" w:themeColor="text1"/>
          <w:sz w:val="28"/>
        </w:rPr>
        <w:t>S</w:t>
      </w:r>
      <w:r w:rsidR="008E7873" w:rsidRPr="00C343AC">
        <w:rPr>
          <w:rFonts w:ascii="Browallia New" w:eastAsia="Times New Roman" w:hAnsi="Browallia New" w:cs="Browallia New"/>
          <w:b/>
          <w:bCs/>
          <w:color w:val="000000" w:themeColor="text1"/>
          <w:sz w:val="28"/>
        </w:rPr>
        <w:t xml:space="preserve"> OF EXCHANGE</w:t>
      </w:r>
      <w:r w:rsidR="00952556" w:rsidRPr="00C343AC">
        <w:rPr>
          <w:rFonts w:ascii="Browallia New" w:eastAsia="Times New Roman" w:hAnsi="Browallia New" w:cs="Browallia New" w:hint="cs"/>
          <w:b/>
          <w:bCs/>
          <w:color w:val="000000" w:themeColor="text1"/>
          <w:sz w:val="28"/>
          <w:cs/>
        </w:rPr>
        <w:t xml:space="preserve"> </w:t>
      </w:r>
    </w:p>
    <w:p w:rsidR="00952556" w:rsidRPr="000339E8" w:rsidRDefault="00A95D13" w:rsidP="008E7873">
      <w:pPr>
        <w:shd w:val="clear" w:color="auto" w:fill="FFFFFF"/>
        <w:ind w:left="708" w:firstLine="0"/>
        <w:contextualSpacing/>
        <w:rPr>
          <w:rFonts w:ascii="Browallia New" w:hAnsi="Browallia New" w:cs="Browallia New"/>
          <w:color w:val="000000" w:themeColor="text1"/>
          <w:sz w:val="28"/>
        </w:rPr>
      </w:pPr>
      <w:r w:rsidRPr="00C343AC">
        <w:rPr>
          <w:rFonts w:ascii="Browallia New" w:hAnsi="Browallia New" w:cs="Browallia New"/>
          <w:color w:val="000000" w:themeColor="text1"/>
          <w:sz w:val="28"/>
        </w:rPr>
        <w:t xml:space="preserve">In the second quarter of 2017, the Company has issued </w:t>
      </w:r>
      <w:r w:rsidR="00C343AC" w:rsidRPr="00C343AC">
        <w:rPr>
          <w:rFonts w:ascii="Browallia New" w:hAnsi="Browallia New" w:cs="Browallia New"/>
          <w:color w:val="000000" w:themeColor="text1"/>
          <w:sz w:val="28"/>
        </w:rPr>
        <w:t xml:space="preserve">4 </w:t>
      </w:r>
      <w:r w:rsidRPr="00C343AC">
        <w:rPr>
          <w:rFonts w:ascii="Browallia New" w:hAnsi="Browallia New" w:cs="Browallia New"/>
          <w:color w:val="000000" w:themeColor="text1"/>
          <w:sz w:val="28"/>
        </w:rPr>
        <w:t>bill</w:t>
      </w:r>
      <w:r w:rsidR="00C343AC" w:rsidRPr="00C343AC">
        <w:rPr>
          <w:rFonts w:ascii="Browallia New" w:hAnsi="Browallia New" w:cs="Browallia New"/>
          <w:color w:val="000000" w:themeColor="text1"/>
          <w:sz w:val="28"/>
        </w:rPr>
        <w:t>s</w:t>
      </w:r>
      <w:r w:rsidRPr="00C343AC">
        <w:rPr>
          <w:rFonts w:ascii="Browallia New" w:hAnsi="Browallia New" w:cs="Browallia New"/>
          <w:color w:val="000000" w:themeColor="text1"/>
          <w:sz w:val="28"/>
        </w:rPr>
        <w:t xml:space="preserve"> of </w:t>
      </w:r>
      <w:r w:rsidR="00C343AC" w:rsidRPr="00C343AC">
        <w:rPr>
          <w:rFonts w:ascii="Browallia New" w:hAnsi="Browallia New" w:cs="Browallia New"/>
          <w:color w:val="000000" w:themeColor="text1"/>
          <w:sz w:val="28"/>
        </w:rPr>
        <w:t>exchange at discounted with face</w:t>
      </w:r>
      <w:r w:rsidRPr="00C343AC">
        <w:rPr>
          <w:rFonts w:ascii="Browallia New" w:hAnsi="Browallia New" w:cs="Browallia New"/>
          <w:color w:val="000000" w:themeColor="text1"/>
          <w:sz w:val="28"/>
        </w:rPr>
        <w:t xml:space="preserve"> value of Baht 500 milli</w:t>
      </w:r>
      <w:r w:rsidR="00C343AC" w:rsidRPr="00C343AC">
        <w:rPr>
          <w:rFonts w:ascii="Browallia New" w:hAnsi="Browallia New" w:cs="Browallia New"/>
          <w:color w:val="000000" w:themeColor="text1"/>
          <w:sz w:val="28"/>
        </w:rPr>
        <w:t>on to a commercial bank receiving</w:t>
      </w:r>
      <w:r w:rsidRPr="00C343AC">
        <w:rPr>
          <w:rFonts w:ascii="Browallia New" w:hAnsi="Browallia New" w:cs="Browallia New"/>
          <w:color w:val="000000" w:themeColor="text1"/>
          <w:sz w:val="28"/>
        </w:rPr>
        <w:t xml:space="preserve"> cash amounting to Baht 492.09 million, bearing interest at the rate of 3.45% per annum, </w:t>
      </w:r>
      <w:r w:rsidR="00C343AC" w:rsidRPr="00C343AC">
        <w:rPr>
          <w:rFonts w:ascii="Browallia New" w:hAnsi="Browallia New" w:cs="Browallia New"/>
          <w:color w:val="000000" w:themeColor="text1"/>
          <w:sz w:val="28"/>
        </w:rPr>
        <w:t xml:space="preserve">and </w:t>
      </w:r>
      <w:r w:rsidRPr="00C343AC">
        <w:rPr>
          <w:rFonts w:ascii="Browallia New" w:hAnsi="Browallia New" w:cs="Browallia New"/>
          <w:color w:val="000000" w:themeColor="text1"/>
          <w:sz w:val="28"/>
        </w:rPr>
        <w:t>due in Auguest to October 2017.</w:t>
      </w:r>
    </w:p>
    <w:p w:rsidR="002A1ACB" w:rsidRPr="003126F5" w:rsidRDefault="002A1ACB" w:rsidP="00B10CF4">
      <w:pPr>
        <w:tabs>
          <w:tab w:val="left" w:pos="709"/>
        </w:tabs>
        <w:ind w:firstLine="0"/>
        <w:rPr>
          <w:rFonts w:ascii="Browallia New" w:eastAsia="Times New Roman" w:hAnsi="Browallia New" w:cs="Browallia New"/>
          <w:b/>
          <w:bCs/>
          <w:sz w:val="28"/>
        </w:rPr>
      </w:pPr>
    </w:p>
    <w:p w:rsidR="004803E8" w:rsidRDefault="003F4C73" w:rsidP="004803E8">
      <w:pPr>
        <w:tabs>
          <w:tab w:val="left" w:pos="709"/>
        </w:tabs>
        <w:spacing w:after="120"/>
        <w:ind w:firstLine="0"/>
        <w:rPr>
          <w:rFonts w:ascii="Browallia New" w:eastAsia="Times New Roman" w:hAnsi="Browallia New" w:cs="Browallia New"/>
          <w:sz w:val="28"/>
        </w:rPr>
      </w:pPr>
      <w:r>
        <w:rPr>
          <w:rFonts w:ascii="Browallia New" w:eastAsia="Times New Roman" w:hAnsi="Browallia New" w:cs="Browallia New"/>
          <w:b/>
          <w:bCs/>
          <w:sz w:val="28"/>
        </w:rPr>
        <w:t>15</w:t>
      </w:r>
      <w:r w:rsidR="004803E8">
        <w:rPr>
          <w:rFonts w:ascii="Browallia New" w:eastAsia="Times New Roman" w:hAnsi="Browallia New" w:cs="Browallia New"/>
          <w:b/>
          <w:bCs/>
          <w:sz w:val="28"/>
        </w:rPr>
        <w:t>.</w:t>
      </w:r>
      <w:r w:rsidR="004803E8">
        <w:rPr>
          <w:rFonts w:ascii="Browallia New" w:eastAsia="Times New Roman" w:hAnsi="Browallia New" w:cs="Browallia New"/>
          <w:b/>
          <w:bCs/>
          <w:sz w:val="28"/>
        </w:rPr>
        <w:tab/>
        <w:t>TRADE  ACCOUNTS AND OTHER PAYABLE</w:t>
      </w:r>
    </w:p>
    <w:p w:rsidR="004803E8" w:rsidRDefault="004803E8" w:rsidP="004803E8">
      <w:pPr>
        <w:spacing w:after="120"/>
        <w:ind w:left="709" w:firstLine="0"/>
        <w:rPr>
          <w:rFonts w:ascii="Browallia New" w:eastAsia="Times New Roman" w:hAnsi="Browallia New" w:cs="Browallia New"/>
          <w:sz w:val="28"/>
        </w:rPr>
      </w:pPr>
      <w:r>
        <w:rPr>
          <w:rFonts w:ascii="Browallia New" w:eastAsia="Times New Roman" w:hAnsi="Browallia New" w:cs="Browallia New"/>
          <w:sz w:val="28"/>
        </w:rPr>
        <w:t>Trade accounts and other payable consist of.-</w:t>
      </w:r>
    </w:p>
    <w:tbl>
      <w:tblPr>
        <w:tblW w:w="9090" w:type="dxa"/>
        <w:tblInd w:w="738" w:type="dxa"/>
        <w:tblLayout w:type="fixed"/>
        <w:tblLook w:val="04A0" w:firstRow="1" w:lastRow="0" w:firstColumn="1" w:lastColumn="0" w:noHBand="0" w:noVBand="1"/>
      </w:tblPr>
      <w:tblGrid>
        <w:gridCol w:w="236"/>
        <w:gridCol w:w="284"/>
        <w:gridCol w:w="267"/>
        <w:gridCol w:w="283"/>
        <w:gridCol w:w="1900"/>
        <w:gridCol w:w="1530"/>
        <w:gridCol w:w="1530"/>
        <w:gridCol w:w="1530"/>
        <w:gridCol w:w="1530"/>
      </w:tblGrid>
      <w:tr w:rsidR="004803E8" w:rsidTr="00AA3CE9">
        <w:tc>
          <w:tcPr>
            <w:tcW w:w="236" w:type="dxa"/>
          </w:tcPr>
          <w:p w:rsidR="004803E8" w:rsidRDefault="004803E8">
            <w:pPr>
              <w:pStyle w:val="NoSpacing"/>
              <w:tabs>
                <w:tab w:val="left" w:pos="567"/>
              </w:tabs>
              <w:ind w:firstLine="0"/>
              <w:jc w:val="center"/>
              <w:rPr>
                <w:rFonts w:ascii="Browallia New" w:hAnsi="Browallia New" w:cs="Browallia New"/>
                <w:sz w:val="28"/>
              </w:rPr>
            </w:pPr>
          </w:p>
        </w:tc>
        <w:tc>
          <w:tcPr>
            <w:tcW w:w="284" w:type="dxa"/>
          </w:tcPr>
          <w:p w:rsidR="004803E8" w:rsidRDefault="004803E8">
            <w:pPr>
              <w:pStyle w:val="NoSpacing"/>
              <w:tabs>
                <w:tab w:val="left" w:pos="567"/>
              </w:tabs>
              <w:ind w:left="-1101"/>
              <w:jc w:val="center"/>
              <w:rPr>
                <w:rFonts w:ascii="Browallia New" w:hAnsi="Browallia New" w:cs="Browallia New"/>
                <w:sz w:val="28"/>
              </w:rPr>
            </w:pPr>
          </w:p>
        </w:tc>
        <w:tc>
          <w:tcPr>
            <w:tcW w:w="2450" w:type="dxa"/>
            <w:gridSpan w:val="3"/>
          </w:tcPr>
          <w:p w:rsidR="004803E8" w:rsidRDefault="004803E8">
            <w:pPr>
              <w:pStyle w:val="NoSpacing"/>
              <w:tabs>
                <w:tab w:val="left" w:pos="567"/>
              </w:tabs>
              <w:ind w:left="-1101"/>
              <w:jc w:val="left"/>
              <w:rPr>
                <w:rFonts w:ascii="Browallia New" w:hAnsi="Browallia New" w:cs="Browallia New"/>
                <w:sz w:val="28"/>
              </w:rPr>
            </w:pPr>
          </w:p>
        </w:tc>
        <w:tc>
          <w:tcPr>
            <w:tcW w:w="6120" w:type="dxa"/>
            <w:gridSpan w:val="4"/>
            <w:hideMark/>
          </w:tcPr>
          <w:p w:rsidR="004803E8" w:rsidRDefault="004803E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4803E8" w:rsidTr="00AA3CE9">
        <w:tc>
          <w:tcPr>
            <w:tcW w:w="236" w:type="dxa"/>
          </w:tcPr>
          <w:p w:rsidR="004803E8" w:rsidRDefault="004803E8">
            <w:pPr>
              <w:pStyle w:val="NoSpacing"/>
              <w:tabs>
                <w:tab w:val="left" w:pos="567"/>
              </w:tabs>
              <w:ind w:firstLine="0"/>
              <w:jc w:val="center"/>
              <w:rPr>
                <w:rFonts w:ascii="Browallia New" w:hAnsi="Browallia New" w:cs="Browallia New"/>
                <w:sz w:val="28"/>
              </w:rPr>
            </w:pPr>
          </w:p>
        </w:tc>
        <w:tc>
          <w:tcPr>
            <w:tcW w:w="284" w:type="dxa"/>
          </w:tcPr>
          <w:p w:rsidR="004803E8" w:rsidRDefault="004803E8">
            <w:pPr>
              <w:pStyle w:val="NoSpacing"/>
              <w:tabs>
                <w:tab w:val="left" w:pos="567"/>
              </w:tabs>
              <w:ind w:left="-1101"/>
              <w:jc w:val="center"/>
              <w:rPr>
                <w:rFonts w:ascii="Browallia New" w:hAnsi="Browallia New" w:cs="Browallia New"/>
                <w:sz w:val="28"/>
              </w:rPr>
            </w:pPr>
          </w:p>
        </w:tc>
        <w:tc>
          <w:tcPr>
            <w:tcW w:w="2450" w:type="dxa"/>
            <w:gridSpan w:val="3"/>
          </w:tcPr>
          <w:p w:rsidR="004803E8" w:rsidRDefault="004803E8">
            <w:pPr>
              <w:pStyle w:val="NoSpacing"/>
              <w:tabs>
                <w:tab w:val="left" w:pos="567"/>
              </w:tabs>
              <w:ind w:left="-1101"/>
              <w:jc w:val="left"/>
              <w:rPr>
                <w:rFonts w:ascii="Browallia New" w:hAnsi="Browallia New" w:cs="Browallia New"/>
                <w:sz w:val="28"/>
              </w:rPr>
            </w:pPr>
          </w:p>
        </w:tc>
        <w:tc>
          <w:tcPr>
            <w:tcW w:w="3060" w:type="dxa"/>
            <w:gridSpan w:val="2"/>
            <w:hideMark/>
          </w:tcPr>
          <w:p w:rsidR="004803E8" w:rsidRDefault="004803E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3060" w:type="dxa"/>
            <w:gridSpan w:val="2"/>
            <w:hideMark/>
          </w:tcPr>
          <w:p w:rsidR="004803E8" w:rsidRDefault="004803E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4803E8" w:rsidTr="00AA3CE9">
        <w:tc>
          <w:tcPr>
            <w:tcW w:w="236" w:type="dxa"/>
          </w:tcPr>
          <w:p w:rsidR="004803E8" w:rsidRDefault="004803E8">
            <w:pPr>
              <w:pStyle w:val="NoSpacing"/>
              <w:tabs>
                <w:tab w:val="left" w:pos="567"/>
              </w:tabs>
              <w:ind w:left="-1101"/>
              <w:jc w:val="center"/>
              <w:rPr>
                <w:rFonts w:ascii="Browallia New" w:hAnsi="Browallia New" w:cs="Browallia New"/>
                <w:sz w:val="28"/>
              </w:rPr>
            </w:pPr>
          </w:p>
        </w:tc>
        <w:tc>
          <w:tcPr>
            <w:tcW w:w="284" w:type="dxa"/>
          </w:tcPr>
          <w:p w:rsidR="004803E8" w:rsidRDefault="004803E8">
            <w:pPr>
              <w:pStyle w:val="NoSpacing"/>
              <w:tabs>
                <w:tab w:val="left" w:pos="567"/>
              </w:tabs>
              <w:ind w:left="-1101"/>
              <w:jc w:val="center"/>
              <w:rPr>
                <w:rFonts w:ascii="Browallia New" w:hAnsi="Browallia New" w:cs="Browallia New"/>
                <w:sz w:val="28"/>
              </w:rPr>
            </w:pPr>
          </w:p>
        </w:tc>
        <w:tc>
          <w:tcPr>
            <w:tcW w:w="2450" w:type="dxa"/>
            <w:gridSpan w:val="3"/>
          </w:tcPr>
          <w:p w:rsidR="004803E8" w:rsidRDefault="004803E8">
            <w:pPr>
              <w:pStyle w:val="NoSpacing"/>
              <w:tabs>
                <w:tab w:val="left" w:pos="567"/>
              </w:tabs>
              <w:ind w:left="-1101"/>
              <w:jc w:val="left"/>
              <w:rPr>
                <w:rFonts w:ascii="Browallia New" w:hAnsi="Browallia New" w:cs="Browallia New"/>
                <w:sz w:val="28"/>
              </w:rPr>
            </w:pPr>
          </w:p>
        </w:tc>
        <w:tc>
          <w:tcPr>
            <w:tcW w:w="1530" w:type="dxa"/>
            <w:hideMark/>
          </w:tcPr>
          <w:p w:rsidR="004803E8" w:rsidRDefault="004803E8" w:rsidP="003F4C73">
            <w:pPr>
              <w:pStyle w:val="NoSpacing"/>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Jun 30</w:t>
            </w:r>
            <w:r w:rsidRPr="00B46187">
              <w:rPr>
                <w:rFonts w:ascii="Browallia New" w:hAnsi="Browallia New" w:cs="Browallia New"/>
                <w:color w:val="000000" w:themeColor="text1"/>
                <w:sz w:val="28"/>
              </w:rPr>
              <w:t>, 2017</w:t>
            </w:r>
          </w:p>
        </w:tc>
        <w:tc>
          <w:tcPr>
            <w:tcW w:w="1530" w:type="dxa"/>
            <w:hideMark/>
          </w:tcPr>
          <w:p w:rsidR="004803E8" w:rsidRDefault="004803E8" w:rsidP="003F4C73">
            <w:pPr>
              <w:pStyle w:val="NoSpacing"/>
              <w:tabs>
                <w:tab w:val="left" w:pos="567"/>
              </w:tabs>
              <w:ind w:firstLine="0"/>
              <w:jc w:val="center"/>
              <w:rPr>
                <w:rFonts w:ascii="Browallia New" w:hAnsi="Browallia New" w:cs="Browallia New"/>
                <w:sz w:val="28"/>
              </w:rPr>
            </w:pPr>
            <w:r w:rsidRPr="00B46187">
              <w:rPr>
                <w:rFonts w:ascii="Browallia New" w:hAnsi="Browallia New" w:cs="Browallia New"/>
                <w:color w:val="000000" w:themeColor="text1"/>
                <w:sz w:val="28"/>
              </w:rPr>
              <w:t>Dec 31, 2016</w:t>
            </w:r>
          </w:p>
        </w:tc>
        <w:tc>
          <w:tcPr>
            <w:tcW w:w="1530" w:type="dxa"/>
            <w:hideMark/>
          </w:tcPr>
          <w:p w:rsidR="004803E8" w:rsidRDefault="004803E8" w:rsidP="003F4C73">
            <w:pPr>
              <w:pStyle w:val="NoSpacing"/>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Jun 30</w:t>
            </w:r>
            <w:r w:rsidRPr="00B46187">
              <w:rPr>
                <w:rFonts w:ascii="Browallia New" w:hAnsi="Browallia New" w:cs="Browallia New"/>
                <w:color w:val="000000" w:themeColor="text1"/>
                <w:sz w:val="28"/>
              </w:rPr>
              <w:t>, 2017</w:t>
            </w:r>
          </w:p>
        </w:tc>
        <w:tc>
          <w:tcPr>
            <w:tcW w:w="1530" w:type="dxa"/>
            <w:hideMark/>
          </w:tcPr>
          <w:p w:rsidR="004803E8" w:rsidRDefault="004803E8" w:rsidP="003F4C73">
            <w:pPr>
              <w:pStyle w:val="NoSpacing"/>
              <w:tabs>
                <w:tab w:val="left" w:pos="567"/>
              </w:tabs>
              <w:ind w:firstLine="0"/>
              <w:jc w:val="center"/>
              <w:rPr>
                <w:rFonts w:ascii="Browallia New" w:hAnsi="Browallia New" w:cs="Browallia New"/>
                <w:sz w:val="28"/>
              </w:rPr>
            </w:pPr>
            <w:r w:rsidRPr="00B46187">
              <w:rPr>
                <w:rFonts w:ascii="Browallia New" w:hAnsi="Browallia New" w:cs="Browallia New"/>
                <w:color w:val="000000" w:themeColor="text1"/>
                <w:sz w:val="28"/>
              </w:rPr>
              <w:t>Dec 31, 2016</w:t>
            </w:r>
          </w:p>
        </w:tc>
      </w:tr>
      <w:tr w:rsidR="003F4C73" w:rsidTr="00AA3CE9">
        <w:tc>
          <w:tcPr>
            <w:tcW w:w="236" w:type="dxa"/>
          </w:tcPr>
          <w:p w:rsidR="003F4C73" w:rsidRDefault="003F4C73">
            <w:pPr>
              <w:pStyle w:val="NoSpacing"/>
              <w:tabs>
                <w:tab w:val="left" w:pos="567"/>
              </w:tabs>
              <w:ind w:left="-1101"/>
              <w:jc w:val="center"/>
              <w:rPr>
                <w:rFonts w:ascii="Browallia New" w:hAnsi="Browallia New" w:cs="Browallia New"/>
                <w:sz w:val="28"/>
              </w:rPr>
            </w:pPr>
          </w:p>
        </w:tc>
        <w:tc>
          <w:tcPr>
            <w:tcW w:w="284" w:type="dxa"/>
          </w:tcPr>
          <w:p w:rsidR="003F4C73" w:rsidRDefault="003F4C73">
            <w:pPr>
              <w:pStyle w:val="NoSpacing"/>
              <w:tabs>
                <w:tab w:val="left" w:pos="567"/>
              </w:tabs>
              <w:ind w:left="-1101"/>
              <w:jc w:val="center"/>
              <w:rPr>
                <w:rFonts w:ascii="Browallia New" w:hAnsi="Browallia New" w:cs="Browallia New"/>
                <w:sz w:val="28"/>
              </w:rPr>
            </w:pPr>
          </w:p>
        </w:tc>
        <w:tc>
          <w:tcPr>
            <w:tcW w:w="2450" w:type="dxa"/>
            <w:gridSpan w:val="3"/>
          </w:tcPr>
          <w:p w:rsidR="003F4C73" w:rsidRDefault="003F4C73">
            <w:pPr>
              <w:pStyle w:val="NoSpacing"/>
              <w:tabs>
                <w:tab w:val="left" w:pos="567"/>
              </w:tabs>
              <w:ind w:left="-1101"/>
              <w:jc w:val="left"/>
              <w:rPr>
                <w:rFonts w:ascii="Browallia New" w:hAnsi="Browallia New" w:cs="Browallia New"/>
                <w:sz w:val="28"/>
              </w:rPr>
            </w:pPr>
          </w:p>
        </w:tc>
        <w:tc>
          <w:tcPr>
            <w:tcW w:w="1530" w:type="dxa"/>
          </w:tcPr>
          <w:p w:rsidR="003F4C73" w:rsidRDefault="003F4C73">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530" w:type="dxa"/>
          </w:tcPr>
          <w:p w:rsidR="003F4C73" w:rsidRPr="00B46187" w:rsidRDefault="003F4C7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(Restated)</w:t>
            </w:r>
          </w:p>
        </w:tc>
        <w:tc>
          <w:tcPr>
            <w:tcW w:w="1530" w:type="dxa"/>
          </w:tcPr>
          <w:p w:rsidR="003F4C73" w:rsidRDefault="003F4C73">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530" w:type="dxa"/>
          </w:tcPr>
          <w:p w:rsidR="003F4C73" w:rsidRPr="00B46187" w:rsidRDefault="003F4C73" w:rsidP="00AA3CE9">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r>
      <w:tr w:rsidR="004803E8" w:rsidTr="00AA3CE9">
        <w:tc>
          <w:tcPr>
            <w:tcW w:w="2970" w:type="dxa"/>
            <w:gridSpan w:val="5"/>
            <w:hideMark/>
          </w:tcPr>
          <w:p w:rsidR="004803E8" w:rsidRDefault="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Trade accounts payable</w:t>
            </w:r>
          </w:p>
          <w:p w:rsidR="004803E8" w:rsidRDefault="006C25CC">
            <w:pPr>
              <w:tabs>
                <w:tab w:val="left" w:pos="567"/>
              </w:tabs>
              <w:ind w:left="317" w:firstLine="0"/>
              <w:jc w:val="left"/>
              <w:rPr>
                <w:rFonts w:ascii="Browallia New" w:eastAsia="Times New Roman" w:hAnsi="Browallia New" w:cs="Browallia New"/>
                <w:sz w:val="28"/>
              </w:rPr>
            </w:pPr>
            <w:r>
              <w:rPr>
                <w:rFonts w:ascii="Browallia New" w:eastAsia="Times New Roman" w:hAnsi="Browallia New" w:cs="Browallia New"/>
                <w:sz w:val="28"/>
              </w:rPr>
              <w:t>o</w:t>
            </w:r>
            <w:r w:rsidR="004803E8">
              <w:rPr>
                <w:rFonts w:ascii="Browallia New" w:eastAsia="Times New Roman" w:hAnsi="Browallia New" w:cs="Browallia New"/>
                <w:sz w:val="28"/>
              </w:rPr>
              <w:t>ther companies</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p>
          <w:p w:rsidR="004803E8" w:rsidRPr="00A65CB1" w:rsidRDefault="004803E8">
            <w:pPr>
              <w:ind w:firstLine="0"/>
              <w:jc w:val="right"/>
              <w:rPr>
                <w:color w:val="000000" w:themeColor="text1"/>
              </w:rPr>
            </w:pPr>
            <w:r w:rsidRPr="00A65CB1">
              <w:rPr>
                <w:rFonts w:ascii="Browallia New" w:hAnsi="Browallia New" w:cs="Browallia New"/>
                <w:color w:val="000000" w:themeColor="text1"/>
                <w:sz w:val="28"/>
              </w:rPr>
              <w:t>13,504,221.87</w:t>
            </w:r>
          </w:p>
        </w:tc>
        <w:tc>
          <w:tcPr>
            <w:tcW w:w="1530" w:type="dxa"/>
            <w:vAlign w:val="bottom"/>
            <w:hideMark/>
          </w:tcPr>
          <w:p w:rsidR="004803E8" w:rsidRPr="00A65CB1" w:rsidRDefault="004803E8">
            <w:pPr>
              <w:tabs>
                <w:tab w:val="left" w:pos="567"/>
              </w:tabs>
              <w:ind w:firstLine="0"/>
              <w:jc w:val="right"/>
              <w:rPr>
                <w:rFonts w:ascii="Browallia New" w:eastAsia="Times New Roman" w:hAnsi="Browallia New" w:cs="Browallia New"/>
                <w:color w:val="000000" w:themeColor="text1"/>
                <w:sz w:val="28"/>
              </w:rPr>
            </w:pPr>
            <w:r w:rsidRPr="00A65CB1">
              <w:rPr>
                <w:rFonts w:ascii="Browallia New" w:hAnsi="Browallia New" w:cs="Browallia New"/>
                <w:color w:val="000000" w:themeColor="text1"/>
                <w:sz w:val="28"/>
                <w:lang w:eastAsia="ko-KR"/>
              </w:rPr>
              <w:t>21,489,876.81</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p>
          <w:p w:rsidR="004803E8" w:rsidRPr="00A65CB1" w:rsidRDefault="008E7753">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13,105,036.50</w:t>
            </w:r>
          </w:p>
        </w:tc>
        <w:tc>
          <w:tcPr>
            <w:tcW w:w="1530" w:type="dxa"/>
            <w:vAlign w:val="bottom"/>
            <w:hideMark/>
          </w:tcPr>
          <w:p w:rsidR="004803E8" w:rsidRPr="00A65CB1" w:rsidRDefault="004803E8">
            <w:pPr>
              <w:tabs>
                <w:tab w:val="left" w:pos="567"/>
              </w:tabs>
              <w:ind w:firstLine="0"/>
              <w:jc w:val="right"/>
              <w:rPr>
                <w:rFonts w:ascii="Browallia New" w:eastAsia="Times New Roman" w:hAnsi="Browallia New" w:cs="Browallia New"/>
                <w:color w:val="000000" w:themeColor="text1"/>
                <w:sz w:val="28"/>
              </w:rPr>
            </w:pPr>
            <w:r w:rsidRPr="00A65CB1">
              <w:rPr>
                <w:rFonts w:ascii="Browallia New" w:hAnsi="Browallia New" w:cs="Browallia New"/>
                <w:color w:val="000000" w:themeColor="text1"/>
                <w:sz w:val="28"/>
                <w:lang w:eastAsia="ko-KR"/>
              </w:rPr>
              <w:t>17,681,868.79</w:t>
            </w:r>
          </w:p>
        </w:tc>
      </w:tr>
      <w:tr w:rsidR="004803E8" w:rsidTr="00AA3CE9">
        <w:tc>
          <w:tcPr>
            <w:tcW w:w="2970" w:type="dxa"/>
            <w:gridSpan w:val="5"/>
            <w:hideMark/>
          </w:tcPr>
          <w:p w:rsidR="004803E8" w:rsidRDefault="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Other</w:t>
            </w:r>
            <w:r w:rsidR="00C343AC">
              <w:rPr>
                <w:rFonts w:ascii="Browallia New" w:eastAsia="Times New Roman" w:hAnsi="Browallia New" w:cs="Browallia New"/>
                <w:sz w:val="28"/>
              </w:rPr>
              <w:t>s</w:t>
            </w:r>
            <w:r>
              <w:rPr>
                <w:rFonts w:ascii="Browallia New" w:eastAsia="Times New Roman" w:hAnsi="Browallia New" w:cs="Browallia New"/>
                <w:sz w:val="28"/>
              </w:rPr>
              <w:t xml:space="preserve"> payable</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p>
        </w:tc>
        <w:tc>
          <w:tcPr>
            <w:tcW w:w="1530" w:type="dxa"/>
            <w:vAlign w:val="bottom"/>
          </w:tcPr>
          <w:p w:rsidR="004803E8" w:rsidRPr="00A65CB1" w:rsidRDefault="004803E8">
            <w:pPr>
              <w:tabs>
                <w:tab w:val="left" w:pos="567"/>
              </w:tabs>
              <w:ind w:firstLine="0"/>
              <w:jc w:val="right"/>
              <w:rPr>
                <w:rFonts w:ascii="Browallia New" w:hAnsi="Browallia New" w:cs="Browallia New"/>
                <w:color w:val="000000" w:themeColor="text1"/>
                <w:sz w:val="28"/>
                <w:lang w:eastAsia="ko-KR"/>
              </w:rPr>
            </w:pP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p>
        </w:tc>
        <w:tc>
          <w:tcPr>
            <w:tcW w:w="1530" w:type="dxa"/>
            <w:vAlign w:val="bottom"/>
          </w:tcPr>
          <w:p w:rsidR="004803E8" w:rsidRPr="00A65CB1" w:rsidRDefault="004803E8">
            <w:pPr>
              <w:tabs>
                <w:tab w:val="left" w:pos="567"/>
              </w:tabs>
              <w:ind w:firstLine="0"/>
              <w:jc w:val="right"/>
              <w:rPr>
                <w:rFonts w:ascii="Browallia New" w:hAnsi="Browallia New" w:cs="Browallia New"/>
                <w:color w:val="000000" w:themeColor="text1"/>
                <w:sz w:val="28"/>
                <w:lang w:eastAsia="ko-KR"/>
              </w:rPr>
            </w:pPr>
          </w:p>
        </w:tc>
      </w:tr>
      <w:tr w:rsidR="004803E8" w:rsidTr="00AA3CE9">
        <w:tc>
          <w:tcPr>
            <w:tcW w:w="2970" w:type="dxa"/>
            <w:gridSpan w:val="5"/>
            <w:hideMark/>
          </w:tcPr>
          <w:p w:rsidR="004803E8" w:rsidRDefault="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 xml:space="preserve">     </w:t>
            </w:r>
            <w:r w:rsidR="00C343AC">
              <w:rPr>
                <w:rFonts w:ascii="Browallia New" w:eastAsia="Times New Roman" w:hAnsi="Browallia New" w:cs="Browallia New"/>
                <w:sz w:val="28"/>
              </w:rPr>
              <w:t>Subsidiary</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cs/>
              </w:rPr>
            </w:pPr>
            <w:r w:rsidRPr="00A65CB1">
              <w:rPr>
                <w:rFonts w:ascii="Browallia New" w:hAnsi="Browallia New" w:cs="Browallia New"/>
                <w:color w:val="000000" w:themeColor="text1"/>
                <w:sz w:val="28"/>
              </w:rPr>
              <w:t>-</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155,616.44</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1,074,890.58</w:t>
            </w:r>
          </w:p>
        </w:tc>
      </w:tr>
      <w:tr w:rsidR="004803E8" w:rsidTr="00AA3CE9">
        <w:tc>
          <w:tcPr>
            <w:tcW w:w="2970" w:type="dxa"/>
            <w:gridSpan w:val="5"/>
            <w:hideMark/>
          </w:tcPr>
          <w:p w:rsidR="004803E8" w:rsidRDefault="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cs/>
              </w:rPr>
              <w:t xml:space="preserve">     </w:t>
            </w:r>
            <w:r w:rsidR="00C343AC">
              <w:rPr>
                <w:rFonts w:ascii="Browallia New" w:eastAsia="Times New Roman" w:hAnsi="Browallia New" w:cs="Browallia New"/>
                <w:sz w:val="28"/>
              </w:rPr>
              <w:t>Indirect subsidiary</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63,000.00</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63,000.00</w:t>
            </w:r>
          </w:p>
        </w:tc>
      </w:tr>
      <w:tr w:rsidR="004803E8" w:rsidTr="00AA3CE9">
        <w:trPr>
          <w:trHeight w:val="80"/>
        </w:trPr>
        <w:tc>
          <w:tcPr>
            <w:tcW w:w="2970" w:type="dxa"/>
            <w:gridSpan w:val="5"/>
            <w:hideMark/>
          </w:tcPr>
          <w:p w:rsidR="004803E8" w:rsidRDefault="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 xml:space="preserve">     Other companies</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cs/>
              </w:rPr>
            </w:pPr>
            <w:r w:rsidRPr="00A65CB1">
              <w:rPr>
                <w:rFonts w:ascii="Browallia New" w:eastAsia="Times New Roman" w:hAnsi="Browallia New" w:cs="Browallia New"/>
                <w:color w:val="000000" w:themeColor="text1"/>
                <w:sz w:val="28"/>
              </w:rPr>
              <w:t>72,641,056.02</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98,876,326.93</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961,567.66</w:t>
            </w:r>
          </w:p>
        </w:tc>
        <w:tc>
          <w:tcPr>
            <w:tcW w:w="1530" w:type="dxa"/>
            <w:hideMark/>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454,547.54</w:t>
            </w:r>
          </w:p>
        </w:tc>
      </w:tr>
      <w:tr w:rsidR="004803E8" w:rsidTr="00AA3CE9">
        <w:tc>
          <w:tcPr>
            <w:tcW w:w="2970" w:type="dxa"/>
            <w:gridSpan w:val="5"/>
          </w:tcPr>
          <w:p w:rsidR="004803E8" w:rsidRDefault="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 xml:space="preserve">     Director</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eastAsia="Times New Roman" w:hAnsi="Browallia New" w:cs="Browallia New"/>
                <w:color w:val="000000" w:themeColor="text1"/>
                <w:sz w:val="28"/>
              </w:rPr>
              <w:t>53,246.35</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w:t>
            </w:r>
          </w:p>
        </w:tc>
      </w:tr>
      <w:tr w:rsidR="004803E8" w:rsidTr="00AA3CE9">
        <w:tc>
          <w:tcPr>
            <w:tcW w:w="2970" w:type="dxa"/>
            <w:gridSpan w:val="5"/>
            <w:hideMark/>
          </w:tcPr>
          <w:p w:rsidR="004803E8" w:rsidRDefault="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Accrued expenses</w:t>
            </w:r>
          </w:p>
        </w:tc>
        <w:tc>
          <w:tcPr>
            <w:tcW w:w="1530" w:type="dxa"/>
          </w:tcPr>
          <w:p w:rsidR="004803E8" w:rsidRPr="00A65CB1" w:rsidRDefault="004803E8">
            <w:pPr>
              <w:pStyle w:val="NoSpacing"/>
              <w:ind w:firstLine="0"/>
              <w:jc w:val="right"/>
              <w:rPr>
                <w:rFonts w:ascii="Browallia New" w:hAnsi="Browallia New" w:cs="Browallia New"/>
                <w:color w:val="000000" w:themeColor="text1"/>
                <w:sz w:val="28"/>
                <w:cs/>
              </w:rPr>
            </w:pP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p>
        </w:tc>
        <w:tc>
          <w:tcPr>
            <w:tcW w:w="1530" w:type="dxa"/>
          </w:tcPr>
          <w:p w:rsidR="004803E8" w:rsidRPr="00A65CB1" w:rsidRDefault="004803E8">
            <w:pPr>
              <w:pStyle w:val="NoSpacing"/>
              <w:ind w:firstLine="0"/>
              <w:jc w:val="right"/>
              <w:rPr>
                <w:rFonts w:ascii="Browallia New" w:hAnsi="Browallia New" w:cs="Browallia New"/>
                <w:color w:val="000000" w:themeColor="text1"/>
                <w:sz w:val="28"/>
              </w:rPr>
            </w:pPr>
          </w:p>
        </w:tc>
      </w:tr>
      <w:tr w:rsidR="004803E8" w:rsidTr="00AA3CE9">
        <w:tc>
          <w:tcPr>
            <w:tcW w:w="2970" w:type="dxa"/>
            <w:gridSpan w:val="5"/>
          </w:tcPr>
          <w:p w:rsidR="004803E8" w:rsidRDefault="004803E8" w:rsidP="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cs/>
              </w:rPr>
              <w:t xml:space="preserve">     </w:t>
            </w:r>
            <w:r>
              <w:rPr>
                <w:rFonts w:ascii="Browallia New" w:eastAsia="Times New Roman" w:hAnsi="Browallia New" w:cs="Browallia New"/>
                <w:sz w:val="28"/>
              </w:rPr>
              <w:t>Other companies</w:t>
            </w:r>
          </w:p>
        </w:tc>
        <w:tc>
          <w:tcPr>
            <w:tcW w:w="1530" w:type="dxa"/>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eastAsia="Times New Roman" w:hAnsi="Browallia New" w:cs="Browallia New"/>
                <w:color w:val="000000" w:themeColor="text1"/>
                <w:sz w:val="28"/>
              </w:rPr>
              <w:t>12,958,937.72</w:t>
            </w:r>
          </w:p>
        </w:tc>
        <w:tc>
          <w:tcPr>
            <w:tcW w:w="1530" w:type="dxa"/>
          </w:tcPr>
          <w:p w:rsidR="004803E8" w:rsidRPr="00A65CB1" w:rsidRDefault="003F4C73" w:rsidP="004803E8">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8,702,112.13</w:t>
            </w:r>
          </w:p>
        </w:tc>
        <w:tc>
          <w:tcPr>
            <w:tcW w:w="1530" w:type="dxa"/>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7,739,445.71</w:t>
            </w:r>
          </w:p>
        </w:tc>
        <w:tc>
          <w:tcPr>
            <w:tcW w:w="1530" w:type="dxa"/>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3,903,346.99</w:t>
            </w:r>
          </w:p>
        </w:tc>
      </w:tr>
      <w:tr w:rsidR="004803E8" w:rsidTr="00AA3CE9">
        <w:tc>
          <w:tcPr>
            <w:tcW w:w="2970" w:type="dxa"/>
            <w:gridSpan w:val="5"/>
          </w:tcPr>
          <w:p w:rsidR="004803E8" w:rsidRDefault="004803E8" w:rsidP="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cs/>
              </w:rPr>
              <w:t xml:space="preserve">     </w:t>
            </w:r>
            <w:r>
              <w:rPr>
                <w:rFonts w:ascii="Browallia New" w:eastAsia="Times New Roman" w:hAnsi="Browallia New" w:cs="Browallia New"/>
                <w:sz w:val="28"/>
              </w:rPr>
              <w:t>Director</w:t>
            </w:r>
          </w:p>
        </w:tc>
        <w:tc>
          <w:tcPr>
            <w:tcW w:w="1530" w:type="dxa"/>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eastAsia="Times New Roman" w:hAnsi="Browallia New" w:cs="Browallia New"/>
                <w:color w:val="000000" w:themeColor="text1"/>
                <w:sz w:val="28"/>
              </w:rPr>
              <w:t>646,450.02</w:t>
            </w:r>
          </w:p>
        </w:tc>
        <w:tc>
          <w:tcPr>
            <w:tcW w:w="1530" w:type="dxa"/>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686,350.00</w:t>
            </w:r>
          </w:p>
        </w:tc>
        <w:tc>
          <w:tcPr>
            <w:tcW w:w="1530" w:type="dxa"/>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646,450.02</w:t>
            </w:r>
          </w:p>
        </w:tc>
        <w:tc>
          <w:tcPr>
            <w:tcW w:w="1530" w:type="dxa"/>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686,350.00</w:t>
            </w:r>
          </w:p>
        </w:tc>
      </w:tr>
      <w:tr w:rsidR="004803E8" w:rsidTr="00AA3CE9">
        <w:tc>
          <w:tcPr>
            <w:tcW w:w="2970" w:type="dxa"/>
            <w:gridSpan w:val="5"/>
            <w:hideMark/>
          </w:tcPr>
          <w:p w:rsidR="004803E8" w:rsidRDefault="00C343AC" w:rsidP="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Advance receipts</w:t>
            </w:r>
          </w:p>
        </w:tc>
        <w:tc>
          <w:tcPr>
            <w:tcW w:w="1530" w:type="dxa"/>
            <w:hideMark/>
          </w:tcPr>
          <w:p w:rsidR="004803E8" w:rsidRPr="00A65CB1" w:rsidRDefault="004803E8" w:rsidP="004803E8">
            <w:pPr>
              <w:pStyle w:val="NoSpacing"/>
              <w:ind w:firstLine="0"/>
              <w:jc w:val="right"/>
              <w:rPr>
                <w:rFonts w:ascii="Browallia New" w:hAnsi="Browallia New" w:cs="Browallia New"/>
                <w:color w:val="000000" w:themeColor="text1"/>
                <w:sz w:val="28"/>
                <w:cs/>
              </w:rPr>
            </w:pPr>
            <w:r w:rsidRPr="00A65CB1">
              <w:rPr>
                <w:rFonts w:ascii="Browallia New" w:hAnsi="Browallia New" w:cs="Browallia New"/>
                <w:color w:val="000000" w:themeColor="text1"/>
                <w:sz w:val="28"/>
              </w:rPr>
              <w:t>2,163,877.04</w:t>
            </w:r>
          </w:p>
        </w:tc>
        <w:tc>
          <w:tcPr>
            <w:tcW w:w="1530" w:type="dxa"/>
            <w:hideMark/>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5,047,012.32</w:t>
            </w:r>
          </w:p>
        </w:tc>
        <w:tc>
          <w:tcPr>
            <w:tcW w:w="1530" w:type="dxa"/>
            <w:hideMark/>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198,696.26</w:t>
            </w:r>
          </w:p>
        </w:tc>
        <w:tc>
          <w:tcPr>
            <w:tcW w:w="1530" w:type="dxa"/>
            <w:hideMark/>
          </w:tcPr>
          <w:p w:rsidR="004803E8" w:rsidRPr="00A65CB1" w:rsidRDefault="004803E8" w:rsidP="004803E8">
            <w:pPr>
              <w:pStyle w:val="NoSpacing"/>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36,900.00</w:t>
            </w:r>
          </w:p>
        </w:tc>
      </w:tr>
      <w:tr w:rsidR="004803E8" w:rsidTr="00AA3CE9">
        <w:tc>
          <w:tcPr>
            <w:tcW w:w="2970" w:type="dxa"/>
            <w:gridSpan w:val="5"/>
            <w:hideMark/>
          </w:tcPr>
          <w:p w:rsidR="004803E8" w:rsidRDefault="004803E8" w:rsidP="004803E8">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Accrued interest</w:t>
            </w:r>
            <w:r w:rsidR="00C343AC">
              <w:rPr>
                <w:rFonts w:ascii="Browallia New" w:eastAsia="Times New Roman" w:hAnsi="Browallia New" w:cs="Browallia New"/>
                <w:sz w:val="28"/>
              </w:rPr>
              <w:t xml:space="preserve"> expenses</w:t>
            </w:r>
          </w:p>
        </w:tc>
        <w:tc>
          <w:tcPr>
            <w:tcW w:w="1530" w:type="dxa"/>
            <w:hideMark/>
          </w:tcPr>
          <w:p w:rsidR="004803E8" w:rsidRPr="00A65CB1" w:rsidRDefault="004803E8" w:rsidP="004803E8">
            <w:pPr>
              <w:pStyle w:val="NoSpacing"/>
              <w:pBdr>
                <w:bottom w:val="single" w:sz="4" w:space="1" w:color="auto"/>
              </w:pBdr>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15,827,028.84</w:t>
            </w:r>
          </w:p>
        </w:tc>
        <w:tc>
          <w:tcPr>
            <w:tcW w:w="1530" w:type="dxa"/>
            <w:hideMark/>
          </w:tcPr>
          <w:p w:rsidR="004803E8" w:rsidRPr="00A65CB1" w:rsidRDefault="004803E8" w:rsidP="004803E8">
            <w:pPr>
              <w:pStyle w:val="NoSpacing"/>
              <w:pBdr>
                <w:bottom w:val="single" w:sz="4" w:space="1" w:color="auto"/>
              </w:pBdr>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13,695,168.82</w:t>
            </w:r>
          </w:p>
        </w:tc>
        <w:tc>
          <w:tcPr>
            <w:tcW w:w="1530" w:type="dxa"/>
            <w:hideMark/>
          </w:tcPr>
          <w:p w:rsidR="004803E8" w:rsidRPr="00A65CB1" w:rsidRDefault="004803E8" w:rsidP="004803E8">
            <w:pPr>
              <w:pStyle w:val="NoSpacing"/>
              <w:pBdr>
                <w:bottom w:val="single" w:sz="4" w:space="1" w:color="auto"/>
              </w:pBdr>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2,663,835.75</w:t>
            </w:r>
          </w:p>
        </w:tc>
        <w:tc>
          <w:tcPr>
            <w:tcW w:w="1530" w:type="dxa"/>
            <w:hideMark/>
          </w:tcPr>
          <w:p w:rsidR="004803E8" w:rsidRPr="00A65CB1" w:rsidRDefault="004803E8" w:rsidP="004803E8">
            <w:pPr>
              <w:pStyle w:val="NoSpacing"/>
              <w:pBdr>
                <w:bottom w:val="single" w:sz="4" w:space="1" w:color="auto"/>
              </w:pBdr>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26,643.48</w:t>
            </w:r>
          </w:p>
        </w:tc>
      </w:tr>
      <w:tr w:rsidR="00E46C9D" w:rsidTr="00AA3CE9">
        <w:tc>
          <w:tcPr>
            <w:tcW w:w="787" w:type="dxa"/>
            <w:gridSpan w:val="3"/>
            <w:hideMark/>
          </w:tcPr>
          <w:p w:rsidR="00E46C9D" w:rsidRDefault="00E46C9D" w:rsidP="00E46C9D">
            <w:pPr>
              <w:pStyle w:val="NoSpacing"/>
              <w:tabs>
                <w:tab w:val="left" w:pos="567"/>
              </w:tabs>
              <w:ind w:firstLine="0"/>
              <w:jc w:val="left"/>
              <w:rPr>
                <w:rFonts w:ascii="Browallia New" w:hAnsi="Browallia New" w:cs="Browallia New"/>
                <w:sz w:val="28"/>
              </w:rPr>
            </w:pPr>
            <w:r>
              <w:rPr>
                <w:rFonts w:ascii="Browallia New" w:hAnsi="Browallia New" w:cs="Browallia New"/>
                <w:sz w:val="28"/>
              </w:rPr>
              <w:t>Total</w:t>
            </w:r>
          </w:p>
        </w:tc>
        <w:tc>
          <w:tcPr>
            <w:tcW w:w="283" w:type="dxa"/>
          </w:tcPr>
          <w:p w:rsidR="00E46C9D" w:rsidRDefault="00E46C9D" w:rsidP="00E46C9D">
            <w:pPr>
              <w:pStyle w:val="NoSpacing"/>
              <w:tabs>
                <w:tab w:val="left" w:pos="567"/>
              </w:tabs>
              <w:ind w:firstLine="0"/>
              <w:rPr>
                <w:rFonts w:ascii="Browallia New" w:hAnsi="Browallia New" w:cs="Browallia New"/>
                <w:sz w:val="28"/>
              </w:rPr>
            </w:pPr>
          </w:p>
        </w:tc>
        <w:tc>
          <w:tcPr>
            <w:tcW w:w="1900" w:type="dxa"/>
          </w:tcPr>
          <w:p w:rsidR="00E46C9D" w:rsidRDefault="00E46C9D" w:rsidP="00E46C9D">
            <w:pPr>
              <w:tabs>
                <w:tab w:val="left" w:pos="567"/>
              </w:tabs>
              <w:ind w:firstLine="0"/>
              <w:jc w:val="left"/>
              <w:rPr>
                <w:rFonts w:ascii="Browallia New" w:eastAsia="Times New Roman" w:hAnsi="Browallia New" w:cs="Browallia New"/>
                <w:sz w:val="28"/>
              </w:rPr>
            </w:pPr>
          </w:p>
        </w:tc>
        <w:tc>
          <w:tcPr>
            <w:tcW w:w="1530" w:type="dxa"/>
            <w:hideMark/>
          </w:tcPr>
          <w:p w:rsidR="00E46C9D" w:rsidRPr="00A65CB1" w:rsidRDefault="00E46C9D" w:rsidP="00E46C9D">
            <w:pPr>
              <w:pStyle w:val="NoSpacing"/>
              <w:pBdr>
                <w:bottom w:val="double" w:sz="4" w:space="1" w:color="auto"/>
              </w:pBdr>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117,794,817.86</w:t>
            </w:r>
          </w:p>
        </w:tc>
        <w:tc>
          <w:tcPr>
            <w:tcW w:w="1530" w:type="dxa"/>
            <w:hideMark/>
          </w:tcPr>
          <w:p w:rsidR="00E46C9D" w:rsidRPr="00A65CB1" w:rsidRDefault="003F4C73" w:rsidP="00E46C9D">
            <w:pPr>
              <w:pStyle w:val="NoSpacing"/>
              <w:pBdr>
                <w:bottom w:val="double" w:sz="4" w:space="1" w:color="auto"/>
              </w:pBdr>
              <w:ind w:firstLine="0"/>
              <w:jc w:val="right"/>
              <w:rPr>
                <w:rFonts w:ascii="Browallia New" w:hAnsi="Browallia New" w:cs="Browallia New"/>
                <w:color w:val="000000" w:themeColor="text1"/>
                <w:sz w:val="28"/>
              </w:rPr>
            </w:pPr>
            <w:r>
              <w:rPr>
                <w:rFonts w:ascii="Browallia New" w:eastAsia="Times New Roman" w:hAnsi="Browallia New" w:cs="Browallia New"/>
                <w:color w:val="000000" w:themeColor="text1"/>
                <w:sz w:val="28"/>
              </w:rPr>
              <w:t>148,496,847.01</w:t>
            </w:r>
          </w:p>
        </w:tc>
        <w:tc>
          <w:tcPr>
            <w:tcW w:w="1530" w:type="dxa"/>
            <w:hideMark/>
          </w:tcPr>
          <w:p w:rsidR="00E46C9D" w:rsidRPr="00A65CB1" w:rsidRDefault="00E46C9D" w:rsidP="008E7753">
            <w:pPr>
              <w:pStyle w:val="NoSpacing"/>
              <w:pBdr>
                <w:bottom w:val="double" w:sz="4" w:space="1" w:color="auto"/>
              </w:pBdr>
              <w:ind w:firstLine="0"/>
              <w:jc w:val="right"/>
              <w:rPr>
                <w:rFonts w:ascii="Browallia New" w:hAnsi="Browallia New" w:cs="Browallia New"/>
                <w:color w:val="000000" w:themeColor="text1"/>
                <w:sz w:val="28"/>
              </w:rPr>
            </w:pPr>
            <w:r w:rsidRPr="00A65CB1">
              <w:rPr>
                <w:rFonts w:ascii="Browallia New" w:hAnsi="Browallia New" w:cs="Browallia New"/>
                <w:color w:val="000000" w:themeColor="text1"/>
                <w:sz w:val="28"/>
              </w:rPr>
              <w:t>25,</w:t>
            </w:r>
            <w:r w:rsidR="008E7753">
              <w:rPr>
                <w:rFonts w:ascii="Browallia New" w:hAnsi="Browallia New" w:cs="Browallia New"/>
                <w:color w:val="000000" w:themeColor="text1"/>
                <w:sz w:val="28"/>
              </w:rPr>
              <w:t>533,648.34</w:t>
            </w:r>
          </w:p>
        </w:tc>
        <w:tc>
          <w:tcPr>
            <w:tcW w:w="1530" w:type="dxa"/>
            <w:vAlign w:val="bottom"/>
            <w:hideMark/>
          </w:tcPr>
          <w:p w:rsidR="00E46C9D" w:rsidRPr="00A65CB1" w:rsidRDefault="00E46C9D" w:rsidP="00E46C9D">
            <w:pPr>
              <w:pBdr>
                <w:bottom w:val="double" w:sz="4" w:space="1" w:color="auto"/>
              </w:pBdr>
              <w:tabs>
                <w:tab w:val="left" w:pos="567"/>
              </w:tabs>
              <w:ind w:firstLine="0"/>
              <w:jc w:val="right"/>
              <w:rPr>
                <w:rFonts w:ascii="Browallia New" w:eastAsia="Times New Roman" w:hAnsi="Browallia New" w:cs="Browallia New"/>
                <w:color w:val="000000" w:themeColor="text1"/>
                <w:sz w:val="28"/>
              </w:rPr>
            </w:pPr>
            <w:r w:rsidRPr="00A65CB1">
              <w:rPr>
                <w:rFonts w:ascii="Browallia New" w:hAnsi="Browallia New" w:cs="Browallia New"/>
                <w:color w:val="000000" w:themeColor="text1"/>
                <w:sz w:val="28"/>
              </w:rPr>
              <w:t>23,927,547.38</w:t>
            </w:r>
          </w:p>
        </w:tc>
      </w:tr>
    </w:tbl>
    <w:p w:rsidR="00ED50B6" w:rsidRPr="00C87F4F" w:rsidRDefault="000F50AC" w:rsidP="00ED50B6">
      <w:pPr>
        <w:spacing w:after="120"/>
        <w:ind w:firstLine="0"/>
        <w:rPr>
          <w:rFonts w:ascii="Browallia New" w:eastAsia="Times New Roman" w:hAnsi="Browallia New" w:cs="Browallia New"/>
          <w:b/>
          <w:bCs/>
          <w:color w:val="000000" w:themeColor="text1"/>
          <w:sz w:val="28"/>
          <w:cs/>
        </w:rPr>
      </w:pPr>
      <w:r>
        <w:rPr>
          <w:rFonts w:ascii="Browallia New" w:eastAsia="Times New Roman" w:hAnsi="Browallia New" w:cs="Browallia New"/>
          <w:b/>
          <w:bCs/>
          <w:color w:val="000000" w:themeColor="text1"/>
          <w:sz w:val="28"/>
        </w:rPr>
        <w:lastRenderedPageBreak/>
        <w:t>1</w:t>
      </w:r>
      <w:r w:rsidR="003F4C73">
        <w:rPr>
          <w:rFonts w:ascii="Browallia New" w:eastAsia="Times New Roman" w:hAnsi="Browallia New" w:cs="Browallia New"/>
          <w:b/>
          <w:bCs/>
          <w:color w:val="000000" w:themeColor="text1"/>
          <w:sz w:val="28"/>
        </w:rPr>
        <w:t>6</w:t>
      </w:r>
      <w:r w:rsidR="00347370" w:rsidRPr="000339E8">
        <w:rPr>
          <w:rFonts w:ascii="Browallia New" w:eastAsia="Times New Roman" w:hAnsi="Browallia New" w:cs="Browallia New"/>
          <w:b/>
          <w:bCs/>
          <w:color w:val="000000" w:themeColor="text1"/>
          <w:sz w:val="28"/>
          <w:cs/>
        </w:rPr>
        <w:t>.</w:t>
      </w:r>
      <w:r w:rsidR="00347370" w:rsidRPr="000339E8">
        <w:rPr>
          <w:rFonts w:ascii="Browallia New" w:eastAsia="Times New Roman" w:hAnsi="Browallia New" w:cs="Browallia New"/>
          <w:b/>
          <w:bCs/>
          <w:color w:val="000000" w:themeColor="text1"/>
          <w:sz w:val="28"/>
        </w:rPr>
        <w:tab/>
      </w:r>
      <w:r w:rsidR="00C87F4F" w:rsidRPr="00C87F4F">
        <w:rPr>
          <w:rFonts w:ascii="Browallia New" w:eastAsia="Times New Roman" w:hAnsi="Browallia New" w:cs="Browallia New"/>
          <w:b/>
          <w:bCs/>
          <w:color w:val="000000" w:themeColor="text1"/>
          <w:sz w:val="28"/>
        </w:rPr>
        <w:t>SHORT-TERM LOANS FROM RELATED PARTIES</w:t>
      </w:r>
    </w:p>
    <w:p w:rsidR="00ED50B6" w:rsidRPr="00C87F4F" w:rsidRDefault="00CC698B" w:rsidP="00ED50B6">
      <w:pPr>
        <w:spacing w:before="120"/>
        <w:ind w:left="720" w:firstLine="0"/>
        <w:jc w:val="thaiDistribute"/>
        <w:rPr>
          <w:rFonts w:ascii="Browallia New" w:eastAsia="Times New Roman" w:hAnsi="Browallia New" w:cs="Browallia New"/>
          <w:color w:val="000000" w:themeColor="text1"/>
          <w:spacing w:val="-5"/>
          <w:sz w:val="28"/>
        </w:rPr>
      </w:pPr>
      <w:r>
        <w:rPr>
          <w:rFonts w:ascii="Browallia New" w:eastAsia="Times New Roman" w:hAnsi="Browallia New" w:cs="Browallia New"/>
          <w:color w:val="000000" w:themeColor="text1"/>
          <w:sz w:val="28"/>
        </w:rPr>
        <w:t>Short-term loans from related persons and other companies</w:t>
      </w:r>
      <w:r w:rsidR="00C87F4F" w:rsidRPr="00C87F4F">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 xml:space="preserve">of indirect </w:t>
      </w:r>
      <w:r w:rsidR="00D04DE6">
        <w:rPr>
          <w:rFonts w:ascii="Browallia New" w:eastAsia="Times New Roman" w:hAnsi="Browallia New" w:cs="Browallia New"/>
          <w:color w:val="000000" w:themeColor="text1"/>
          <w:sz w:val="28"/>
        </w:rPr>
        <w:t xml:space="preserve">subsidiaries </w:t>
      </w:r>
      <w:r>
        <w:rPr>
          <w:rFonts w:ascii="Browallia New" w:eastAsia="Times New Roman" w:hAnsi="Browallia New" w:cs="Browallia New"/>
          <w:color w:val="000000" w:themeColor="text1"/>
          <w:sz w:val="28"/>
        </w:rPr>
        <w:t>were</w:t>
      </w:r>
      <w:r w:rsidR="00C87F4F" w:rsidRPr="00C87F4F">
        <w:rPr>
          <w:rFonts w:ascii="Browallia New" w:eastAsia="Times New Roman" w:hAnsi="Browallia New" w:cs="Browallia New"/>
          <w:color w:val="000000" w:themeColor="text1"/>
          <w:sz w:val="28"/>
        </w:rPr>
        <w:t xml:space="preserve"> </w:t>
      </w:r>
      <w:r w:rsidR="001163F3">
        <w:rPr>
          <w:rFonts w:ascii="Browallia New" w:eastAsia="Times New Roman" w:hAnsi="Browallia New" w:cs="Browallia New"/>
          <w:color w:val="000000" w:themeColor="text1"/>
          <w:sz w:val="28"/>
        </w:rPr>
        <w:t>loan</w:t>
      </w:r>
      <w:r>
        <w:rPr>
          <w:rFonts w:ascii="Browallia New" w:eastAsia="Times New Roman" w:hAnsi="Browallia New" w:cs="Browallia New"/>
          <w:color w:val="000000" w:themeColor="text1"/>
          <w:sz w:val="28"/>
        </w:rPr>
        <w:t>s</w:t>
      </w:r>
      <w:r w:rsidR="001163F3">
        <w:rPr>
          <w:rFonts w:ascii="Browallia New" w:eastAsia="Times New Roman" w:hAnsi="Browallia New" w:cs="Browallia New"/>
          <w:color w:val="000000" w:themeColor="text1"/>
          <w:sz w:val="28"/>
        </w:rPr>
        <w:t xml:space="preserve"> </w:t>
      </w:r>
      <w:r w:rsidR="00C87F4F" w:rsidRPr="00C87F4F">
        <w:rPr>
          <w:rFonts w:ascii="Browallia New" w:eastAsia="Times New Roman" w:hAnsi="Browallia New" w:cs="Browallia New"/>
          <w:color w:val="000000" w:themeColor="text1"/>
          <w:sz w:val="28"/>
        </w:rPr>
        <w:t>from former director and former shareholders of</w:t>
      </w:r>
      <w:r>
        <w:rPr>
          <w:rFonts w:ascii="Browallia New" w:eastAsia="Times New Roman" w:hAnsi="Browallia New" w:cs="Browallia New"/>
          <w:color w:val="000000" w:themeColor="text1"/>
          <w:sz w:val="28"/>
        </w:rPr>
        <w:t xml:space="preserve"> 3 indirect subsidiaries</w:t>
      </w:r>
      <w:r w:rsidR="00C87F4F" w:rsidRPr="00C87F4F">
        <w:rPr>
          <w:rFonts w:ascii="Browallia New" w:eastAsia="Times New Roman" w:hAnsi="Browallia New" w:cs="Browallia New"/>
          <w:color w:val="000000" w:themeColor="text1"/>
          <w:sz w:val="28"/>
        </w:rPr>
        <w:t>. The loan</w:t>
      </w:r>
      <w:r>
        <w:rPr>
          <w:rFonts w:ascii="Browallia New" w:eastAsia="Times New Roman" w:hAnsi="Browallia New" w:cs="Browallia New"/>
          <w:color w:val="000000" w:themeColor="text1"/>
          <w:sz w:val="28"/>
        </w:rPr>
        <w:t>s</w:t>
      </w:r>
      <w:r w:rsidR="00C87F4F" w:rsidRPr="00C87F4F">
        <w:rPr>
          <w:rFonts w:ascii="Browallia New" w:eastAsia="Times New Roman" w:hAnsi="Browallia New" w:cs="Browallia New"/>
          <w:color w:val="000000" w:themeColor="text1"/>
          <w:sz w:val="28"/>
        </w:rPr>
        <w:t xml:space="preserve"> were granted without collateral by issuing on demand promissory notes and </w:t>
      </w:r>
      <w:r>
        <w:rPr>
          <w:rFonts w:ascii="Browallia New" w:eastAsia="Times New Roman" w:hAnsi="Browallia New" w:cs="Browallia New"/>
          <w:color w:val="000000" w:themeColor="text1"/>
          <w:sz w:val="28"/>
        </w:rPr>
        <w:t xml:space="preserve">on an </w:t>
      </w:r>
      <w:r w:rsidR="00C87F4F" w:rsidRPr="00C87F4F">
        <w:rPr>
          <w:rFonts w:ascii="Browallia New" w:eastAsia="Times New Roman" w:hAnsi="Browallia New" w:cs="Browallia New"/>
          <w:color w:val="000000" w:themeColor="text1"/>
          <w:sz w:val="28"/>
        </w:rPr>
        <w:t>interest-free basis.</w:t>
      </w:r>
    </w:p>
    <w:p w:rsidR="00C87F4F" w:rsidRDefault="00C87F4F" w:rsidP="003126F5">
      <w:pPr>
        <w:ind w:firstLine="0"/>
        <w:rPr>
          <w:rFonts w:ascii="Browallia New" w:eastAsia="Times New Roman" w:hAnsi="Browallia New" w:cs="Browallia New"/>
          <w:b/>
          <w:bCs/>
          <w:color w:val="000000" w:themeColor="text1"/>
          <w:sz w:val="28"/>
        </w:rPr>
      </w:pPr>
    </w:p>
    <w:p w:rsidR="00C22E22" w:rsidRPr="000339E8" w:rsidRDefault="00ED50B6" w:rsidP="00C22E22">
      <w:pPr>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1</w:t>
      </w:r>
      <w:r w:rsidR="003F4C73">
        <w:rPr>
          <w:rFonts w:ascii="Browallia New" w:eastAsia="Times New Roman" w:hAnsi="Browallia New" w:cs="Browallia New"/>
          <w:b/>
          <w:bCs/>
          <w:color w:val="000000" w:themeColor="text1"/>
          <w:sz w:val="28"/>
        </w:rPr>
        <w:t>7</w:t>
      </w:r>
      <w:r>
        <w:rPr>
          <w:rFonts w:ascii="Browallia New" w:eastAsia="Times New Roman" w:hAnsi="Browallia New" w:cs="Browallia New"/>
          <w:b/>
          <w:bCs/>
          <w:color w:val="000000" w:themeColor="text1"/>
          <w:sz w:val="28"/>
        </w:rPr>
        <w:t>.</w:t>
      </w:r>
      <w:r>
        <w:rPr>
          <w:rFonts w:ascii="Browallia New" w:eastAsia="Times New Roman" w:hAnsi="Browallia New" w:cs="Browallia New"/>
          <w:b/>
          <w:bCs/>
          <w:color w:val="000000" w:themeColor="text1"/>
          <w:sz w:val="28"/>
        </w:rPr>
        <w:tab/>
      </w:r>
      <w:r w:rsidR="00C22E22" w:rsidRPr="000339E8">
        <w:rPr>
          <w:rFonts w:ascii="Browallia New" w:eastAsia="Times New Roman" w:hAnsi="Browallia New" w:cs="Browallia New"/>
          <w:b/>
          <w:bCs/>
          <w:color w:val="000000" w:themeColor="text1"/>
          <w:sz w:val="28"/>
        </w:rPr>
        <w:t>LONG</w:t>
      </w:r>
      <w:r w:rsidR="00C22E22" w:rsidRPr="000339E8">
        <w:rPr>
          <w:rFonts w:ascii="Browallia New" w:eastAsia="Times New Roman" w:hAnsi="Browallia New" w:cs="Browallia New"/>
          <w:b/>
          <w:bCs/>
          <w:color w:val="000000" w:themeColor="text1"/>
          <w:sz w:val="28"/>
          <w:cs/>
        </w:rPr>
        <w:t>-</w:t>
      </w:r>
      <w:r w:rsidR="00C22E22" w:rsidRPr="000339E8">
        <w:rPr>
          <w:rFonts w:ascii="Browallia New" w:eastAsia="Times New Roman" w:hAnsi="Browallia New" w:cs="Browallia New"/>
          <w:b/>
          <w:bCs/>
          <w:color w:val="000000" w:themeColor="text1"/>
          <w:sz w:val="28"/>
        </w:rPr>
        <w:t>TERM LOANS FROM FINANCIAL INSTITUTIONS</w:t>
      </w:r>
      <w:r w:rsidR="00EC43E5">
        <w:rPr>
          <w:rFonts w:ascii="Browallia New" w:eastAsia="Times New Roman" w:hAnsi="Browallia New" w:cs="Browallia New"/>
          <w:b/>
          <w:bCs/>
          <w:color w:val="000000" w:themeColor="text1"/>
          <w:sz w:val="28"/>
          <w:cs/>
        </w:rPr>
        <w:t xml:space="preserve"> </w:t>
      </w:r>
      <w:r w:rsidR="00EC43E5" w:rsidRPr="00EC43E5">
        <w:rPr>
          <w:rFonts w:ascii="Browallia New" w:eastAsia="Times New Roman" w:hAnsi="Browallia New" w:cs="Browallia New"/>
          <w:b/>
          <w:bCs/>
          <w:color w:val="000000" w:themeColor="text1"/>
          <w:sz w:val="28"/>
          <w:cs/>
        </w:rPr>
        <w:t xml:space="preserve">- </w:t>
      </w:r>
      <w:r w:rsidR="00EC43E5" w:rsidRPr="00EC43E5">
        <w:rPr>
          <w:rFonts w:ascii="Browallia New" w:eastAsia="Times New Roman" w:hAnsi="Browallia New" w:cs="Browallia New"/>
          <w:b/>
          <w:bCs/>
          <w:color w:val="000000" w:themeColor="text1"/>
          <w:sz w:val="28"/>
        </w:rPr>
        <w:t>NET</w:t>
      </w:r>
    </w:p>
    <w:p w:rsidR="001F68C0" w:rsidRPr="00D936A9" w:rsidRDefault="00C22E22" w:rsidP="00AA3CE9">
      <w:pPr>
        <w:spacing w:after="120"/>
        <w:ind w:left="720" w:firstLine="0"/>
        <w:rPr>
          <w:rFonts w:ascii="Browallia New" w:eastAsia="Times New Roman" w:hAnsi="Browallia New" w:cs="Browallia New"/>
          <w:color w:val="000000" w:themeColor="text1"/>
          <w:sz w:val="28"/>
        </w:rPr>
      </w:pPr>
      <w:r w:rsidRPr="00D936A9">
        <w:rPr>
          <w:rFonts w:ascii="Browallia New" w:eastAsia="Times New Roman" w:hAnsi="Browallia New" w:cs="Browallia New"/>
          <w:color w:val="000000" w:themeColor="text1"/>
          <w:sz w:val="28"/>
        </w:rPr>
        <w:t>The movement of long</w:t>
      </w:r>
      <w:r w:rsidRPr="00D936A9">
        <w:rPr>
          <w:rFonts w:ascii="Browallia New" w:eastAsia="Times New Roman" w:hAnsi="Browallia New" w:cs="Browallia New"/>
          <w:color w:val="000000" w:themeColor="text1"/>
          <w:sz w:val="28"/>
          <w:cs/>
        </w:rPr>
        <w:t>-</w:t>
      </w:r>
      <w:r w:rsidRPr="00D936A9">
        <w:rPr>
          <w:rFonts w:ascii="Browallia New" w:eastAsia="Times New Roman" w:hAnsi="Browallia New" w:cs="Browallia New"/>
          <w:color w:val="000000" w:themeColor="text1"/>
          <w:sz w:val="28"/>
        </w:rPr>
        <w:t xml:space="preserve">term loans </w:t>
      </w:r>
      <w:r w:rsidR="00EC43E5">
        <w:rPr>
          <w:rFonts w:ascii="Browallia New" w:eastAsia="Times New Roman" w:hAnsi="Browallia New" w:cs="Browallia New"/>
          <w:color w:val="000000" w:themeColor="text1"/>
          <w:sz w:val="28"/>
          <w:cs/>
        </w:rPr>
        <w:t xml:space="preserve">- </w:t>
      </w:r>
      <w:r w:rsidR="00EC43E5">
        <w:rPr>
          <w:rFonts w:ascii="Browallia New" w:eastAsia="Times New Roman" w:hAnsi="Browallia New" w:cs="Browallia New"/>
          <w:color w:val="000000" w:themeColor="text1"/>
          <w:sz w:val="28"/>
        </w:rPr>
        <w:t xml:space="preserve">net </w:t>
      </w:r>
      <w:r w:rsidRPr="00D936A9">
        <w:rPr>
          <w:rFonts w:ascii="Browallia New" w:eastAsia="Times New Roman" w:hAnsi="Browallia New" w:cs="Browallia New"/>
          <w:color w:val="000000" w:themeColor="text1"/>
          <w:sz w:val="28"/>
        </w:rPr>
        <w:t xml:space="preserve">from financial institutions for the </w:t>
      </w:r>
      <w:r w:rsidR="00DE2173">
        <w:rPr>
          <w:rFonts w:ascii="Browallia New" w:eastAsia="Times New Roman" w:hAnsi="Browallia New" w:cs="Browallia New"/>
          <w:color w:val="000000" w:themeColor="text1"/>
          <w:sz w:val="28"/>
        </w:rPr>
        <w:t>six</w:t>
      </w:r>
      <w:r w:rsidRPr="00D936A9">
        <w:rPr>
          <w:rFonts w:ascii="Browallia New" w:eastAsia="Times New Roman" w:hAnsi="Browallia New" w:cs="Browallia New"/>
          <w:color w:val="000000" w:themeColor="text1"/>
          <w:sz w:val="28"/>
          <w:cs/>
        </w:rPr>
        <w:t>-</w:t>
      </w:r>
      <w:r w:rsidR="00DE2173">
        <w:rPr>
          <w:rFonts w:ascii="Browallia New" w:eastAsia="Times New Roman" w:hAnsi="Browallia New" w:cs="Browallia New"/>
          <w:color w:val="000000" w:themeColor="text1"/>
          <w:sz w:val="28"/>
        </w:rPr>
        <w:t>month period ended June</w:t>
      </w:r>
      <w:r w:rsidRPr="00D936A9">
        <w:rPr>
          <w:rFonts w:ascii="Browallia New" w:eastAsia="Times New Roman" w:hAnsi="Browallia New" w:cs="Browallia New"/>
          <w:color w:val="000000" w:themeColor="text1"/>
          <w:sz w:val="28"/>
        </w:rPr>
        <w:t xml:space="preserve"> </w:t>
      </w:r>
      <w:r w:rsidR="00A95D13">
        <w:rPr>
          <w:rFonts w:ascii="Browallia New" w:eastAsia="Times New Roman" w:hAnsi="Browallia New" w:cs="Browallia New"/>
          <w:color w:val="000000" w:themeColor="text1"/>
          <w:sz w:val="28"/>
        </w:rPr>
        <w:t>30</w:t>
      </w:r>
      <w:r w:rsidRPr="00D936A9">
        <w:rPr>
          <w:rFonts w:ascii="Browallia New" w:eastAsia="Times New Roman" w:hAnsi="Browallia New" w:cs="Browallia New"/>
          <w:color w:val="000000" w:themeColor="text1"/>
          <w:sz w:val="28"/>
        </w:rPr>
        <w:t xml:space="preserve">, </w:t>
      </w:r>
      <w:r w:rsidR="00A95D13">
        <w:rPr>
          <w:rFonts w:ascii="Browallia New" w:eastAsia="Times New Roman" w:hAnsi="Browallia New" w:cs="Browallia New"/>
          <w:color w:val="000000" w:themeColor="text1"/>
          <w:sz w:val="28"/>
        </w:rPr>
        <w:t>2017</w:t>
      </w:r>
      <w:r w:rsidRPr="00D936A9">
        <w:rPr>
          <w:rFonts w:ascii="Browallia New" w:eastAsia="Times New Roman" w:hAnsi="Browallia New" w:cs="Browallia New"/>
          <w:color w:val="000000" w:themeColor="text1"/>
          <w:sz w:val="28"/>
          <w:cs/>
        </w:rPr>
        <w:t xml:space="preserve"> </w:t>
      </w:r>
      <w:r w:rsidRPr="00D936A9">
        <w:rPr>
          <w:rFonts w:ascii="Browallia New" w:eastAsia="Times New Roman" w:hAnsi="Browallia New" w:cs="Browallia New"/>
          <w:color w:val="000000" w:themeColor="text1"/>
          <w:sz w:val="28"/>
        </w:rPr>
        <w:t>as follows</w:t>
      </w:r>
      <w:r w:rsidRPr="00D936A9">
        <w:rPr>
          <w:rFonts w:ascii="Browallia New" w:eastAsia="Times New Roman" w:hAnsi="Browallia New" w:cs="Browallia New"/>
          <w:color w:val="000000" w:themeColor="text1"/>
          <w:sz w:val="28"/>
          <w:cs/>
        </w:rPr>
        <w:t>.-</w:t>
      </w:r>
    </w:p>
    <w:tbl>
      <w:tblPr>
        <w:tblW w:w="8975" w:type="dxa"/>
        <w:tblInd w:w="817" w:type="dxa"/>
        <w:tblLayout w:type="fixed"/>
        <w:tblLook w:val="04A0" w:firstRow="1" w:lastRow="0" w:firstColumn="1" w:lastColumn="0" w:noHBand="0" w:noVBand="1"/>
      </w:tblPr>
      <w:tblGrid>
        <w:gridCol w:w="551"/>
        <w:gridCol w:w="5040"/>
        <w:gridCol w:w="1701"/>
        <w:gridCol w:w="1683"/>
      </w:tblGrid>
      <w:tr w:rsidR="00A429EA" w:rsidRPr="000339E8" w:rsidTr="00A429EA">
        <w:trPr>
          <w:trHeight w:val="20"/>
          <w:tblHeader/>
        </w:trPr>
        <w:tc>
          <w:tcPr>
            <w:tcW w:w="5591" w:type="dxa"/>
            <w:gridSpan w:val="2"/>
            <w:shd w:val="clear" w:color="auto" w:fill="auto"/>
          </w:tcPr>
          <w:p w:rsidR="00C22E22" w:rsidRPr="000339E8" w:rsidRDefault="00C22E22" w:rsidP="00442BD6">
            <w:pPr>
              <w:pStyle w:val="NoSpacing"/>
              <w:ind w:left="-108" w:firstLine="0"/>
              <w:jc w:val="left"/>
              <w:rPr>
                <w:rFonts w:ascii="Browallia New" w:hAnsi="Browallia New" w:cs="Browallia New"/>
                <w:color w:val="000000" w:themeColor="text1"/>
                <w:sz w:val="28"/>
              </w:rPr>
            </w:pPr>
          </w:p>
        </w:tc>
        <w:tc>
          <w:tcPr>
            <w:tcW w:w="3384" w:type="dxa"/>
            <w:gridSpan w:val="2"/>
            <w:shd w:val="clear" w:color="auto" w:fill="auto"/>
          </w:tcPr>
          <w:p w:rsidR="00C22E22" w:rsidRPr="000339E8" w:rsidRDefault="00C22E22" w:rsidP="00442BD6">
            <w:pPr>
              <w:pStyle w:val="NoSpacing"/>
              <w:pBdr>
                <w:bottom w:val="single" w:sz="4" w:space="1" w:color="auto"/>
              </w:pBdr>
              <w:tabs>
                <w:tab w:val="left" w:pos="567"/>
              </w:tabs>
              <w:ind w:left="-98" w:firstLine="0"/>
              <w:jc w:val="center"/>
              <w:rPr>
                <w:rFonts w:ascii="Browallia New" w:hAnsi="Browallia New" w:cs="Browallia New"/>
                <w:color w:val="000000" w:themeColor="text1"/>
                <w:sz w:val="28"/>
              </w:rPr>
            </w:pPr>
            <w:r w:rsidRPr="000339E8">
              <w:rPr>
                <w:rFonts w:ascii="Browallia New" w:eastAsia="Times New Roman" w:hAnsi="Browallia New" w:cs="Browallia New"/>
                <w:color w:val="000000" w:themeColor="text1"/>
                <w:sz w:val="28"/>
              </w:rPr>
              <w:t xml:space="preserve">Unit </w:t>
            </w:r>
            <w:r w:rsidRPr="000339E8">
              <w:rPr>
                <w:rFonts w:ascii="Browallia New" w:eastAsia="Times New Roman" w:hAnsi="Browallia New" w:cs="Browallia New"/>
                <w:color w:val="000000" w:themeColor="text1"/>
                <w:sz w:val="28"/>
                <w:cs/>
              </w:rPr>
              <w:t xml:space="preserve">: </w:t>
            </w:r>
            <w:r w:rsidRPr="000339E8">
              <w:rPr>
                <w:rFonts w:ascii="Browallia New" w:eastAsia="Times New Roman" w:hAnsi="Browallia New" w:cs="Browallia New"/>
                <w:color w:val="000000" w:themeColor="text1"/>
                <w:sz w:val="28"/>
              </w:rPr>
              <w:t>Baht</w:t>
            </w:r>
          </w:p>
        </w:tc>
      </w:tr>
      <w:tr w:rsidR="00A429EA" w:rsidRPr="000339E8" w:rsidTr="00A429EA">
        <w:trPr>
          <w:trHeight w:val="20"/>
          <w:tblHeader/>
        </w:trPr>
        <w:tc>
          <w:tcPr>
            <w:tcW w:w="5591" w:type="dxa"/>
            <w:gridSpan w:val="2"/>
            <w:shd w:val="clear" w:color="auto" w:fill="auto"/>
          </w:tcPr>
          <w:p w:rsidR="00C22E22" w:rsidRPr="000339E8" w:rsidRDefault="00C22E22"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C22E22" w:rsidRPr="000339E8" w:rsidRDefault="00C22E22" w:rsidP="00A429EA">
            <w:pPr>
              <w:pStyle w:val="NoSpacing"/>
              <w:pBdr>
                <w:bottom w:val="single" w:sz="4" w:space="1" w:color="auto"/>
              </w:pBdr>
              <w:tabs>
                <w:tab w:val="left" w:pos="567"/>
              </w:tabs>
              <w:ind w:left="-108" w:right="-30" w:firstLine="0"/>
              <w:jc w:val="center"/>
              <w:rPr>
                <w:rFonts w:ascii="Browallia New" w:hAnsi="Browallia New" w:cs="Browallia New"/>
                <w:color w:val="000000" w:themeColor="text1"/>
                <w:sz w:val="28"/>
                <w:cs/>
              </w:rPr>
            </w:pPr>
            <w:r w:rsidRPr="000339E8">
              <w:rPr>
                <w:rFonts w:ascii="Browallia New" w:eastAsia="Times New Roman" w:hAnsi="Browallia New" w:cs="Browallia New"/>
                <w:color w:val="000000" w:themeColor="text1"/>
                <w:sz w:val="28"/>
              </w:rPr>
              <w:t>Consolidated</w:t>
            </w:r>
          </w:p>
        </w:tc>
        <w:tc>
          <w:tcPr>
            <w:tcW w:w="1683" w:type="dxa"/>
            <w:shd w:val="clear" w:color="auto" w:fill="auto"/>
            <w:vAlign w:val="bottom"/>
          </w:tcPr>
          <w:p w:rsidR="00C22E22" w:rsidRPr="000339E8" w:rsidRDefault="00A429EA" w:rsidP="00A429EA">
            <w:pPr>
              <w:pStyle w:val="NoSpacing"/>
              <w:pBdr>
                <w:bottom w:val="single" w:sz="4" w:space="1" w:color="auto"/>
              </w:pBdr>
              <w:tabs>
                <w:tab w:val="left" w:pos="567"/>
              </w:tabs>
              <w:ind w:left="-108" w:right="-60" w:firstLine="0"/>
              <w:jc w:val="center"/>
              <w:rPr>
                <w:rFonts w:ascii="Browallia New" w:hAnsi="Browallia New" w:cs="Browallia New"/>
                <w:color w:val="000000" w:themeColor="text1"/>
                <w:sz w:val="28"/>
                <w:cs/>
              </w:rPr>
            </w:pPr>
            <w:r w:rsidRPr="00A429EA">
              <w:rPr>
                <w:rFonts w:ascii="Browallia New" w:eastAsia="Times New Roman" w:hAnsi="Browallia New" w:cs="Browallia New"/>
                <w:color w:val="000000" w:themeColor="text1"/>
                <w:sz w:val="28"/>
              </w:rPr>
              <w:t>Separate</w:t>
            </w:r>
          </w:p>
        </w:tc>
      </w:tr>
      <w:tr w:rsidR="00A429EA" w:rsidRPr="000339E8" w:rsidTr="00EC43E5">
        <w:trPr>
          <w:trHeight w:val="20"/>
        </w:trPr>
        <w:tc>
          <w:tcPr>
            <w:tcW w:w="5591" w:type="dxa"/>
            <w:gridSpan w:val="2"/>
            <w:shd w:val="clear" w:color="auto" w:fill="auto"/>
            <w:vAlign w:val="center"/>
          </w:tcPr>
          <w:p w:rsidR="001F68C0" w:rsidRPr="000339E8" w:rsidRDefault="00DF456B" w:rsidP="00EC43E5">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Ope</w:t>
            </w:r>
            <w:r w:rsidR="00F7542A" w:rsidRPr="000339E8">
              <w:rPr>
                <w:rFonts w:ascii="Browallia New" w:eastAsia="Times New Roman" w:hAnsi="Browallia New" w:cs="Browallia New"/>
                <w:color w:val="000000" w:themeColor="text1"/>
                <w:sz w:val="28"/>
              </w:rPr>
              <w:t xml:space="preserve">ning balance </w:t>
            </w:r>
            <w:r w:rsidR="0072282C">
              <w:rPr>
                <w:rFonts w:ascii="Browallia New" w:eastAsia="Times New Roman" w:hAnsi="Browallia New" w:cs="Browallia New"/>
                <w:color w:val="000000" w:themeColor="text1"/>
                <w:sz w:val="28"/>
              </w:rPr>
              <w:t>as at January 1, 2017</w:t>
            </w:r>
          </w:p>
        </w:tc>
        <w:tc>
          <w:tcPr>
            <w:tcW w:w="1701" w:type="dxa"/>
            <w:shd w:val="clear" w:color="auto" w:fill="auto"/>
            <w:vAlign w:val="center"/>
          </w:tcPr>
          <w:p w:rsidR="001F68C0" w:rsidRPr="000339E8" w:rsidRDefault="001F68C0" w:rsidP="00EC43E5">
            <w:pPr>
              <w:pStyle w:val="NoSpacing"/>
              <w:tabs>
                <w:tab w:val="left" w:pos="567"/>
              </w:tabs>
              <w:ind w:left="-108"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pacing w:val="-6"/>
                <w:sz w:val="28"/>
                <w:lang w:eastAsia="ko-KR"/>
              </w:rPr>
              <w:t>1,469,201,540</w:t>
            </w:r>
            <w:r w:rsidRPr="000339E8">
              <w:rPr>
                <w:rFonts w:ascii="Browallia New" w:hAnsi="Browallia New" w:cs="Browallia New"/>
                <w:color w:val="000000" w:themeColor="text1"/>
                <w:spacing w:val="-6"/>
                <w:sz w:val="28"/>
                <w:cs/>
                <w:lang w:eastAsia="ko-KR"/>
              </w:rPr>
              <w:t>.</w:t>
            </w:r>
            <w:r w:rsidRPr="000339E8">
              <w:rPr>
                <w:rFonts w:ascii="Browallia New" w:hAnsi="Browallia New" w:cs="Browallia New"/>
                <w:color w:val="000000" w:themeColor="text1"/>
                <w:spacing w:val="-6"/>
                <w:sz w:val="28"/>
                <w:lang w:eastAsia="ko-KR"/>
              </w:rPr>
              <w:t>00</w:t>
            </w:r>
          </w:p>
        </w:tc>
        <w:tc>
          <w:tcPr>
            <w:tcW w:w="1683" w:type="dxa"/>
            <w:shd w:val="clear" w:color="auto" w:fill="auto"/>
            <w:vAlign w:val="center"/>
          </w:tcPr>
          <w:p w:rsidR="001F68C0" w:rsidRPr="000339E8" w:rsidRDefault="001F68C0" w:rsidP="00EC43E5">
            <w:pPr>
              <w:pStyle w:val="NoSpacing"/>
              <w:tabs>
                <w:tab w:val="left" w:pos="567"/>
              </w:tabs>
              <w:ind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pacing w:val="-6"/>
                <w:sz w:val="28"/>
                <w:lang w:eastAsia="ko-KR"/>
              </w:rPr>
              <w:t>36,450,000</w:t>
            </w:r>
            <w:r w:rsidRPr="000339E8">
              <w:rPr>
                <w:rFonts w:ascii="Browallia New" w:hAnsi="Browallia New" w:cs="Browallia New"/>
                <w:color w:val="000000" w:themeColor="text1"/>
                <w:spacing w:val="-6"/>
                <w:sz w:val="28"/>
                <w:cs/>
                <w:lang w:eastAsia="ko-KR"/>
              </w:rPr>
              <w:t>.</w:t>
            </w:r>
            <w:r w:rsidRPr="000339E8">
              <w:rPr>
                <w:rFonts w:ascii="Browallia New" w:hAnsi="Browallia New" w:cs="Browallia New"/>
                <w:color w:val="000000" w:themeColor="text1"/>
                <w:spacing w:val="-6"/>
                <w:sz w:val="28"/>
                <w:lang w:eastAsia="ko-KR"/>
              </w:rPr>
              <w:t>00</w:t>
            </w:r>
          </w:p>
        </w:tc>
      </w:tr>
      <w:tr w:rsidR="00D936A9" w:rsidRPr="000339E8" w:rsidTr="00E46C9D">
        <w:trPr>
          <w:trHeight w:val="20"/>
        </w:trPr>
        <w:tc>
          <w:tcPr>
            <w:tcW w:w="551" w:type="dxa"/>
            <w:shd w:val="clear" w:color="auto" w:fill="auto"/>
            <w:vAlign w:val="center"/>
          </w:tcPr>
          <w:p w:rsidR="00D936A9" w:rsidRPr="000339E8" w:rsidRDefault="00D936A9" w:rsidP="00EC43E5">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u w:val="single"/>
              </w:rPr>
              <w:t>Add</w:t>
            </w:r>
            <w:r w:rsidRPr="000339E8">
              <w:rPr>
                <w:rFonts w:ascii="Browallia New" w:eastAsia="Times New Roman" w:hAnsi="Browallia New" w:cs="Browallia New" w:hint="cs"/>
                <w:color w:val="000000" w:themeColor="text1"/>
                <w:sz w:val="28"/>
                <w:cs/>
              </w:rPr>
              <w:t xml:space="preserve"> </w:t>
            </w:r>
          </w:p>
        </w:tc>
        <w:tc>
          <w:tcPr>
            <w:tcW w:w="5040" w:type="dxa"/>
            <w:shd w:val="clear" w:color="auto" w:fill="auto"/>
            <w:vAlign w:val="center"/>
          </w:tcPr>
          <w:p w:rsidR="00D936A9" w:rsidRPr="000339E8" w:rsidRDefault="00D936A9" w:rsidP="00EC43E5">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Increase during the period</w:t>
            </w:r>
          </w:p>
        </w:tc>
        <w:tc>
          <w:tcPr>
            <w:tcW w:w="1701" w:type="dxa"/>
            <w:shd w:val="clear" w:color="auto" w:fill="auto"/>
            <w:vAlign w:val="center"/>
          </w:tcPr>
          <w:p w:rsidR="00D936A9" w:rsidRPr="000339E8" w:rsidRDefault="00E46C9D" w:rsidP="00EC43E5">
            <w:pPr>
              <w:pStyle w:val="NoSpacing"/>
              <w:tabs>
                <w:tab w:val="left" w:pos="567"/>
              </w:tabs>
              <w:ind w:left="-108" w:firstLine="0"/>
              <w:jc w:val="right"/>
              <w:rPr>
                <w:rFonts w:ascii="Browallia New" w:hAnsi="Browallia New" w:cs="Browallia New"/>
                <w:color w:val="000000" w:themeColor="text1"/>
                <w:spacing w:val="-6"/>
                <w:sz w:val="28"/>
                <w:lang w:eastAsia="ko-KR"/>
              </w:rPr>
            </w:pPr>
            <w:r w:rsidRPr="00137956">
              <w:rPr>
                <w:rFonts w:ascii="Browallia New" w:hAnsi="Browallia New" w:cs="Browallia New"/>
                <w:spacing w:val="-6"/>
                <w:sz w:val="28"/>
                <w:lang w:eastAsia="ko-KR"/>
              </w:rPr>
              <w:t>171,500,000.00</w:t>
            </w:r>
          </w:p>
        </w:tc>
        <w:tc>
          <w:tcPr>
            <w:tcW w:w="1683" w:type="dxa"/>
            <w:shd w:val="clear" w:color="auto" w:fill="auto"/>
            <w:vAlign w:val="center"/>
          </w:tcPr>
          <w:p w:rsidR="00D936A9" w:rsidRPr="000339E8" w:rsidRDefault="00E46C9D" w:rsidP="00EC43E5">
            <w:pPr>
              <w:pStyle w:val="NoSpacing"/>
              <w:tabs>
                <w:tab w:val="left" w:pos="567"/>
              </w:tabs>
              <w:ind w:firstLine="0"/>
              <w:jc w:val="right"/>
              <w:rPr>
                <w:rFonts w:ascii="Browallia New" w:hAnsi="Browallia New" w:cs="Browallia New"/>
                <w:color w:val="000000" w:themeColor="text1"/>
                <w:spacing w:val="-6"/>
                <w:sz w:val="28"/>
                <w:lang w:val="en-GB" w:eastAsia="ko-KR"/>
              </w:rPr>
            </w:pPr>
            <w:r w:rsidRPr="00137956">
              <w:rPr>
                <w:rFonts w:ascii="Browallia New" w:hAnsi="Browallia New" w:cs="Browallia New" w:hint="eastAsia"/>
                <w:spacing w:val="-6"/>
                <w:sz w:val="28"/>
                <w:lang w:val="en-GB" w:eastAsia="ko-KR"/>
              </w:rPr>
              <w:t>15,000,000.00</w:t>
            </w:r>
          </w:p>
        </w:tc>
      </w:tr>
      <w:tr w:rsidR="00D936A9" w:rsidRPr="000339E8" w:rsidTr="00E46C9D">
        <w:trPr>
          <w:trHeight w:val="20"/>
        </w:trPr>
        <w:tc>
          <w:tcPr>
            <w:tcW w:w="551" w:type="dxa"/>
            <w:shd w:val="clear" w:color="auto" w:fill="auto"/>
            <w:vAlign w:val="center"/>
          </w:tcPr>
          <w:p w:rsidR="00F7542A" w:rsidRPr="000339E8" w:rsidRDefault="00F7542A" w:rsidP="00EC43E5">
            <w:pPr>
              <w:tabs>
                <w:tab w:val="left" w:pos="459"/>
              </w:tabs>
              <w:ind w:left="-108" w:firstLine="0"/>
              <w:jc w:val="left"/>
              <w:rPr>
                <w:rFonts w:ascii="Browallia New" w:eastAsia="Times New Roman" w:hAnsi="Browallia New" w:cs="Browallia New"/>
                <w:color w:val="000000" w:themeColor="text1"/>
                <w:sz w:val="28"/>
              </w:rPr>
            </w:pPr>
            <w:r w:rsidRPr="000339E8">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F7542A" w:rsidRPr="000339E8" w:rsidRDefault="00F7542A" w:rsidP="00EC43E5">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rPr>
              <w:t>Paid during the period</w:t>
            </w:r>
          </w:p>
        </w:tc>
        <w:tc>
          <w:tcPr>
            <w:tcW w:w="1701" w:type="dxa"/>
            <w:shd w:val="clear" w:color="auto" w:fill="auto"/>
            <w:vAlign w:val="center"/>
          </w:tcPr>
          <w:p w:rsidR="00F7542A" w:rsidRPr="000339E8" w:rsidRDefault="00E46C9D" w:rsidP="00EC43E5">
            <w:pPr>
              <w:pStyle w:val="NoSpacing"/>
              <w:pBdr>
                <w:bottom w:val="single" w:sz="4" w:space="1" w:color="auto"/>
              </w:pBdr>
              <w:tabs>
                <w:tab w:val="left" w:pos="567"/>
              </w:tabs>
              <w:ind w:left="-108" w:firstLine="0"/>
              <w:jc w:val="right"/>
              <w:rPr>
                <w:rFonts w:ascii="Browallia New" w:hAnsi="Browallia New" w:cs="Browallia New"/>
                <w:color w:val="000000" w:themeColor="text1"/>
                <w:sz w:val="28"/>
              </w:rPr>
            </w:pPr>
            <w:r w:rsidRPr="00137956">
              <w:rPr>
                <w:rFonts w:ascii="Browallia New" w:hAnsi="Browallia New" w:cs="Browallia New"/>
                <w:sz w:val="28"/>
              </w:rPr>
              <w:t>(100,105,204.76)</w:t>
            </w:r>
          </w:p>
        </w:tc>
        <w:tc>
          <w:tcPr>
            <w:tcW w:w="1683" w:type="dxa"/>
            <w:shd w:val="clear" w:color="auto" w:fill="auto"/>
            <w:vAlign w:val="center"/>
          </w:tcPr>
          <w:p w:rsidR="00F7542A" w:rsidRPr="000339E8" w:rsidRDefault="00E46C9D" w:rsidP="00EC43E5">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137956">
              <w:rPr>
                <w:rFonts w:ascii="Browallia New" w:hAnsi="Browallia New" w:cs="Browallia New"/>
                <w:sz w:val="28"/>
              </w:rPr>
              <w:t>(20,100,000.00)</w:t>
            </w:r>
          </w:p>
        </w:tc>
      </w:tr>
      <w:tr w:rsidR="0072282C" w:rsidRPr="000339E8" w:rsidTr="00E46C9D">
        <w:trPr>
          <w:trHeight w:val="20"/>
        </w:trPr>
        <w:tc>
          <w:tcPr>
            <w:tcW w:w="5591" w:type="dxa"/>
            <w:gridSpan w:val="2"/>
            <w:shd w:val="clear" w:color="auto" w:fill="auto"/>
            <w:vAlign w:val="center"/>
          </w:tcPr>
          <w:p w:rsidR="0072282C" w:rsidRPr="000339E8" w:rsidRDefault="00DE2173" w:rsidP="00EC43E5">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Ending balance as at June</w:t>
            </w:r>
            <w:r w:rsidR="0072282C" w:rsidRPr="0072282C">
              <w:rPr>
                <w:rFonts w:ascii="Browallia New" w:eastAsia="Times New Roman" w:hAnsi="Browallia New" w:cs="Browallia New"/>
                <w:color w:val="000000" w:themeColor="text1"/>
                <w:sz w:val="28"/>
                <w:cs/>
              </w:rPr>
              <w:t xml:space="preserve"> </w:t>
            </w:r>
            <w:r w:rsidR="0072282C">
              <w:rPr>
                <w:rFonts w:ascii="Browallia New" w:eastAsia="Times New Roman" w:hAnsi="Browallia New" w:cs="Browallia New"/>
                <w:color w:val="000000" w:themeColor="text1"/>
                <w:sz w:val="28"/>
              </w:rPr>
              <w:t>3</w:t>
            </w:r>
            <w:r>
              <w:rPr>
                <w:rFonts w:ascii="Browallia New" w:eastAsia="Times New Roman" w:hAnsi="Browallia New" w:cs="Browallia New"/>
                <w:color w:val="000000" w:themeColor="text1"/>
                <w:sz w:val="28"/>
              </w:rPr>
              <w:t>0</w:t>
            </w:r>
            <w:r w:rsidR="0072282C" w:rsidRPr="0072282C">
              <w:rPr>
                <w:rFonts w:ascii="Browallia New" w:eastAsia="Times New Roman" w:hAnsi="Browallia New" w:cs="Browallia New"/>
                <w:color w:val="000000" w:themeColor="text1"/>
                <w:sz w:val="28"/>
              </w:rPr>
              <w:t>, 2017</w:t>
            </w:r>
          </w:p>
        </w:tc>
        <w:tc>
          <w:tcPr>
            <w:tcW w:w="1701" w:type="dxa"/>
            <w:shd w:val="clear" w:color="auto" w:fill="auto"/>
            <w:vAlign w:val="center"/>
          </w:tcPr>
          <w:p w:rsidR="0072282C" w:rsidRPr="000339E8" w:rsidRDefault="00E46C9D" w:rsidP="00EC43E5">
            <w:pPr>
              <w:pStyle w:val="NoSpacing"/>
              <w:tabs>
                <w:tab w:val="left" w:pos="567"/>
              </w:tabs>
              <w:ind w:firstLine="0"/>
              <w:jc w:val="right"/>
              <w:rPr>
                <w:rFonts w:ascii="Browallia New" w:hAnsi="Browallia New" w:cs="Browallia New"/>
                <w:color w:val="000000" w:themeColor="text1"/>
                <w:sz w:val="28"/>
              </w:rPr>
            </w:pPr>
            <w:r w:rsidRPr="00137956">
              <w:rPr>
                <w:rFonts w:ascii="Browallia New" w:hAnsi="Browallia New" w:cs="Browallia New"/>
                <w:sz w:val="28"/>
              </w:rPr>
              <w:t>1,540,596,335.24</w:t>
            </w:r>
          </w:p>
        </w:tc>
        <w:tc>
          <w:tcPr>
            <w:tcW w:w="1683" w:type="dxa"/>
            <w:shd w:val="clear" w:color="auto" w:fill="auto"/>
            <w:vAlign w:val="center"/>
          </w:tcPr>
          <w:p w:rsidR="0072282C" w:rsidRPr="000339E8" w:rsidRDefault="00E46C9D" w:rsidP="00EC43E5">
            <w:pPr>
              <w:pStyle w:val="NoSpacing"/>
              <w:tabs>
                <w:tab w:val="left" w:pos="567"/>
              </w:tabs>
              <w:ind w:firstLine="0"/>
              <w:jc w:val="right"/>
              <w:rPr>
                <w:rFonts w:ascii="Browallia New" w:hAnsi="Browallia New" w:cs="Browallia New"/>
                <w:color w:val="000000" w:themeColor="text1"/>
                <w:sz w:val="28"/>
              </w:rPr>
            </w:pPr>
            <w:r w:rsidRPr="00137956">
              <w:rPr>
                <w:rFonts w:ascii="Browallia New" w:hAnsi="Browallia New" w:cs="Browallia New"/>
                <w:sz w:val="28"/>
              </w:rPr>
              <w:t>31,350,000.00</w:t>
            </w:r>
          </w:p>
        </w:tc>
      </w:tr>
      <w:tr w:rsidR="00D936A9" w:rsidRPr="000339E8" w:rsidTr="00E46C9D">
        <w:trPr>
          <w:trHeight w:val="20"/>
        </w:trPr>
        <w:tc>
          <w:tcPr>
            <w:tcW w:w="551" w:type="dxa"/>
            <w:shd w:val="clear" w:color="auto" w:fill="auto"/>
            <w:vAlign w:val="center"/>
          </w:tcPr>
          <w:p w:rsidR="001F68C0" w:rsidRPr="000339E8" w:rsidRDefault="00F7542A" w:rsidP="00EC43E5">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1F68C0" w:rsidRPr="000339E8" w:rsidRDefault="00F7542A" w:rsidP="00EC43E5">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rPr>
              <w:t>Current portion</w:t>
            </w:r>
          </w:p>
        </w:tc>
        <w:tc>
          <w:tcPr>
            <w:tcW w:w="1701" w:type="dxa"/>
            <w:shd w:val="clear" w:color="auto" w:fill="auto"/>
            <w:vAlign w:val="center"/>
          </w:tcPr>
          <w:p w:rsidR="001F68C0" w:rsidRPr="000339E8" w:rsidRDefault="00E46C9D" w:rsidP="00EC43E5">
            <w:pPr>
              <w:pStyle w:val="NoSpacing"/>
              <w:pBdr>
                <w:bottom w:val="single" w:sz="4" w:space="1" w:color="auto"/>
              </w:pBdr>
              <w:tabs>
                <w:tab w:val="left" w:pos="567"/>
              </w:tabs>
              <w:ind w:left="-108" w:firstLine="0"/>
              <w:jc w:val="right"/>
              <w:rPr>
                <w:rFonts w:ascii="Browallia New" w:hAnsi="Browallia New" w:cs="Browallia New"/>
                <w:color w:val="000000" w:themeColor="text1"/>
                <w:sz w:val="28"/>
              </w:rPr>
            </w:pPr>
            <w:r w:rsidRPr="00137956">
              <w:rPr>
                <w:rFonts w:ascii="Browallia New" w:hAnsi="Browallia New" w:cs="Browallia New"/>
                <w:sz w:val="28"/>
              </w:rPr>
              <w:t>(838,185,819.06)</w:t>
            </w:r>
          </w:p>
        </w:tc>
        <w:tc>
          <w:tcPr>
            <w:tcW w:w="1683" w:type="dxa"/>
            <w:shd w:val="clear" w:color="auto" w:fill="auto"/>
            <w:vAlign w:val="center"/>
          </w:tcPr>
          <w:p w:rsidR="001F68C0" w:rsidRPr="000339E8" w:rsidRDefault="00E46C9D" w:rsidP="00EC43E5">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137956">
              <w:rPr>
                <w:rFonts w:ascii="Browallia New" w:hAnsi="Browallia New" w:cs="Browallia New"/>
                <w:sz w:val="28"/>
              </w:rPr>
              <w:t>(25,350,000.00)</w:t>
            </w:r>
          </w:p>
        </w:tc>
      </w:tr>
      <w:tr w:rsidR="00E46C9D" w:rsidRPr="000339E8" w:rsidTr="00E46C9D">
        <w:trPr>
          <w:trHeight w:val="20"/>
        </w:trPr>
        <w:tc>
          <w:tcPr>
            <w:tcW w:w="5591" w:type="dxa"/>
            <w:gridSpan w:val="2"/>
            <w:shd w:val="clear" w:color="auto" w:fill="auto"/>
            <w:vAlign w:val="center"/>
          </w:tcPr>
          <w:p w:rsidR="00E46C9D" w:rsidRPr="000339E8" w:rsidRDefault="00E46C9D" w:rsidP="00E46C9D">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Net</w:t>
            </w:r>
          </w:p>
        </w:tc>
        <w:tc>
          <w:tcPr>
            <w:tcW w:w="1701" w:type="dxa"/>
            <w:shd w:val="clear" w:color="auto" w:fill="auto"/>
          </w:tcPr>
          <w:p w:rsidR="00E46C9D" w:rsidRPr="00137956" w:rsidRDefault="00E46C9D" w:rsidP="00E46C9D">
            <w:pPr>
              <w:pStyle w:val="NoSpacing"/>
              <w:pBdr>
                <w:bottom w:val="double" w:sz="4" w:space="1" w:color="auto"/>
              </w:pBdr>
              <w:tabs>
                <w:tab w:val="left" w:pos="567"/>
              </w:tabs>
              <w:ind w:left="-108" w:firstLine="0"/>
              <w:jc w:val="right"/>
              <w:rPr>
                <w:rFonts w:ascii="Browallia New" w:hAnsi="Browallia New" w:cs="Browallia New"/>
                <w:sz w:val="28"/>
              </w:rPr>
            </w:pPr>
            <w:r w:rsidRPr="00137956">
              <w:rPr>
                <w:rFonts w:ascii="Browallia New" w:hAnsi="Browallia New" w:cs="Browallia New"/>
                <w:sz w:val="28"/>
              </w:rPr>
              <w:t>702,410,516.18</w:t>
            </w:r>
          </w:p>
        </w:tc>
        <w:tc>
          <w:tcPr>
            <w:tcW w:w="1683" w:type="dxa"/>
            <w:shd w:val="clear" w:color="auto" w:fill="auto"/>
            <w:vAlign w:val="center"/>
          </w:tcPr>
          <w:p w:rsidR="00E46C9D" w:rsidRPr="000339E8" w:rsidRDefault="00E46C9D" w:rsidP="00E46C9D">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137956">
              <w:rPr>
                <w:rFonts w:ascii="Browallia New" w:hAnsi="Browallia New" w:cs="Browallia New"/>
                <w:sz w:val="28"/>
              </w:rPr>
              <w:t>6,000,000.00</w:t>
            </w:r>
          </w:p>
        </w:tc>
      </w:tr>
    </w:tbl>
    <w:p w:rsidR="00580D42" w:rsidRDefault="00580D42" w:rsidP="00E46C9D">
      <w:pPr>
        <w:tabs>
          <w:tab w:val="left" w:pos="709"/>
        </w:tabs>
        <w:ind w:firstLine="0"/>
        <w:jc w:val="left"/>
        <w:rPr>
          <w:rFonts w:ascii="Browallia New" w:hAnsi="Browallia New" w:cs="Browallia New"/>
          <w:b/>
          <w:bCs/>
          <w:color w:val="000000" w:themeColor="text1"/>
          <w:sz w:val="28"/>
        </w:rPr>
      </w:pPr>
    </w:p>
    <w:p w:rsidR="00E46C9D" w:rsidRPr="00942640" w:rsidRDefault="00ED50B6" w:rsidP="00E46C9D">
      <w:pPr>
        <w:tabs>
          <w:tab w:val="left" w:pos="709"/>
        </w:tabs>
        <w:ind w:firstLine="0"/>
        <w:jc w:val="left"/>
        <w:rPr>
          <w:rFonts w:ascii="Browallia New" w:hAnsi="Browallia New" w:cs="Browallia New"/>
          <w:b/>
          <w:bCs/>
          <w:color w:val="0070C0"/>
          <w:sz w:val="28"/>
        </w:rPr>
      </w:pPr>
      <w:r w:rsidRPr="005E47C3">
        <w:rPr>
          <w:rFonts w:ascii="Browallia New" w:hAnsi="Browallia New" w:cs="Browallia New"/>
          <w:b/>
          <w:bCs/>
          <w:color w:val="000000" w:themeColor="text1"/>
          <w:sz w:val="28"/>
        </w:rPr>
        <w:t>1</w:t>
      </w:r>
      <w:r w:rsidR="003F4C73">
        <w:rPr>
          <w:rFonts w:ascii="Browallia New" w:hAnsi="Browallia New" w:cs="Browallia New"/>
          <w:b/>
          <w:bCs/>
          <w:color w:val="000000" w:themeColor="text1"/>
          <w:sz w:val="28"/>
        </w:rPr>
        <w:t>8</w:t>
      </w:r>
      <w:r w:rsidR="00E46C9D" w:rsidRPr="005E47C3">
        <w:rPr>
          <w:rFonts w:ascii="Browallia New" w:hAnsi="Browallia New" w:cs="Browallia New"/>
          <w:b/>
          <w:bCs/>
          <w:color w:val="000000" w:themeColor="text1"/>
          <w:sz w:val="28"/>
        </w:rPr>
        <w:t>.</w:t>
      </w:r>
      <w:r w:rsidR="00E46C9D" w:rsidRPr="00942640">
        <w:rPr>
          <w:rFonts w:ascii="Browallia New" w:hAnsi="Browallia New" w:cs="Browallia New"/>
          <w:b/>
          <w:bCs/>
          <w:color w:val="0070C0"/>
          <w:sz w:val="28"/>
        </w:rPr>
        <w:tab/>
      </w:r>
      <w:r w:rsidR="005E47C3" w:rsidRPr="00122253">
        <w:rPr>
          <w:rFonts w:ascii="Browallia New" w:eastAsia="Malgun Gothic" w:hAnsi="Browallia New" w:cs="Browallia New"/>
          <w:b/>
          <w:bCs/>
          <w:sz w:val="28"/>
        </w:rPr>
        <w:t>DEBENTURES</w:t>
      </w:r>
    </w:p>
    <w:p w:rsidR="005E47C3" w:rsidRPr="00CC698B" w:rsidRDefault="003126F5" w:rsidP="005E47C3">
      <w:pPr>
        <w:tabs>
          <w:tab w:val="left" w:pos="709"/>
        </w:tabs>
        <w:spacing w:before="120" w:after="60"/>
        <w:ind w:firstLine="0"/>
        <w:rPr>
          <w:rFonts w:ascii="Browallia New" w:eastAsia="Malgun Gothic" w:hAnsi="Browallia New" w:cs="Browallia New"/>
          <w:b/>
          <w:bCs/>
          <w:i/>
          <w:iCs/>
          <w:sz w:val="28"/>
        </w:rPr>
      </w:pPr>
      <w:r>
        <w:rPr>
          <w:rFonts w:ascii="Browallia New" w:eastAsia="Times New Roman" w:hAnsi="Browallia New" w:cs="Browallia New"/>
          <w:b/>
          <w:bCs/>
          <w:i/>
          <w:iCs/>
          <w:sz w:val="28"/>
        </w:rPr>
        <w:tab/>
      </w:r>
      <w:r w:rsidR="005E47C3" w:rsidRPr="00CC698B">
        <w:rPr>
          <w:rFonts w:ascii="Browallia New" w:eastAsia="Malgun Gothic" w:hAnsi="Browallia New" w:cs="Browallia New"/>
          <w:b/>
          <w:bCs/>
          <w:i/>
          <w:iCs/>
          <w:sz w:val="28"/>
        </w:rPr>
        <w:t>The Company :</w:t>
      </w:r>
    </w:p>
    <w:p w:rsidR="005E47C3" w:rsidRPr="00CC698B" w:rsidRDefault="003F4C73" w:rsidP="003126F5">
      <w:pPr>
        <w:ind w:left="720" w:hanging="720"/>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18</w:t>
      </w:r>
      <w:r w:rsidR="003126F5">
        <w:rPr>
          <w:rFonts w:ascii="Browallia New" w:eastAsia="Times New Roman" w:hAnsi="Browallia New" w:cs="Browallia New"/>
          <w:color w:val="000000" w:themeColor="text1"/>
          <w:sz w:val="28"/>
        </w:rPr>
        <w:t xml:space="preserve">.1 </w:t>
      </w:r>
      <w:r w:rsidR="003126F5">
        <w:rPr>
          <w:rFonts w:ascii="Browallia New" w:eastAsia="Times New Roman" w:hAnsi="Browallia New" w:cs="Browallia New"/>
          <w:color w:val="000000" w:themeColor="text1"/>
          <w:sz w:val="28"/>
        </w:rPr>
        <w:tab/>
      </w:r>
      <w:r w:rsidR="005E47C3" w:rsidRPr="00597897">
        <w:rPr>
          <w:rFonts w:ascii="Browallia New" w:eastAsia="Times New Roman" w:hAnsi="Browallia New" w:cs="Browallia New"/>
          <w:color w:val="000000" w:themeColor="text1"/>
          <w:spacing w:val="-2"/>
          <w:sz w:val="28"/>
        </w:rPr>
        <w:t xml:space="preserve">At the Annual General Meeting of Shareholders </w:t>
      </w:r>
      <w:r w:rsidR="00CC698B" w:rsidRPr="00597897">
        <w:rPr>
          <w:rFonts w:ascii="Browallia New" w:eastAsia="Times New Roman" w:hAnsi="Browallia New" w:cs="Browallia New"/>
          <w:color w:val="000000" w:themeColor="text1"/>
          <w:spacing w:val="-2"/>
          <w:sz w:val="28"/>
        </w:rPr>
        <w:t>of</w:t>
      </w:r>
      <w:r w:rsidR="005E47C3" w:rsidRPr="00597897">
        <w:rPr>
          <w:rFonts w:ascii="Browallia New" w:eastAsia="Times New Roman" w:hAnsi="Browallia New" w:cs="Browallia New"/>
          <w:color w:val="000000" w:themeColor="text1"/>
          <w:spacing w:val="-2"/>
          <w:sz w:val="28"/>
        </w:rPr>
        <w:t xml:space="preserve"> 2016</w:t>
      </w:r>
      <w:r w:rsidR="005E47C3" w:rsidRPr="00597897">
        <w:rPr>
          <w:rFonts w:ascii="Browallia New" w:eastAsia="Times New Roman" w:hAnsi="Browallia New" w:cs="Browallia New"/>
          <w:color w:val="000000" w:themeColor="text1"/>
          <w:spacing w:val="-2"/>
          <w:sz w:val="28"/>
          <w:cs/>
        </w:rPr>
        <w:t xml:space="preserve"> </w:t>
      </w:r>
      <w:r w:rsidR="005E47C3" w:rsidRPr="00597897">
        <w:rPr>
          <w:rFonts w:ascii="Browallia New" w:eastAsia="Times New Roman" w:hAnsi="Browallia New" w:cs="Browallia New"/>
          <w:color w:val="000000" w:themeColor="text1"/>
          <w:spacing w:val="-2"/>
          <w:sz w:val="28"/>
        </w:rPr>
        <w:t>held on April 29, 2016, it was resolved to issue and offer</w:t>
      </w:r>
      <w:r w:rsidR="00597897" w:rsidRPr="00597897">
        <w:rPr>
          <w:rFonts w:ascii="Browallia New" w:eastAsia="Times New Roman" w:hAnsi="Browallia New" w:cs="Browallia New"/>
          <w:color w:val="000000" w:themeColor="text1"/>
          <w:spacing w:val="-2"/>
          <w:sz w:val="28"/>
        </w:rPr>
        <w:t>ed</w:t>
      </w:r>
      <w:r w:rsidR="005E47C3" w:rsidRPr="00597897">
        <w:rPr>
          <w:rFonts w:ascii="Browallia New" w:eastAsia="Times New Roman" w:hAnsi="Browallia New" w:cs="Browallia New"/>
          <w:color w:val="000000" w:themeColor="text1"/>
          <w:spacing w:val="-2"/>
          <w:sz w:val="28"/>
        </w:rPr>
        <w:t xml:space="preserve"> to sell the </w:t>
      </w:r>
      <w:r w:rsidR="00A95D13" w:rsidRPr="00597897">
        <w:rPr>
          <w:rFonts w:ascii="Browallia New" w:eastAsia="Times New Roman" w:hAnsi="Browallia New" w:cs="Browallia New"/>
          <w:color w:val="000000" w:themeColor="text1"/>
          <w:spacing w:val="-2"/>
          <w:sz w:val="28"/>
        </w:rPr>
        <w:t>unsubordinated debentures</w:t>
      </w:r>
      <w:r w:rsidR="005E47C3" w:rsidRPr="00597897">
        <w:rPr>
          <w:rFonts w:ascii="Browallia New" w:eastAsia="Times New Roman" w:hAnsi="Browallia New" w:cs="Browallia New"/>
          <w:color w:val="000000" w:themeColor="text1"/>
          <w:spacing w:val="-2"/>
          <w:sz w:val="28"/>
        </w:rPr>
        <w:t xml:space="preserve"> in ord</w:t>
      </w:r>
      <w:r w:rsidR="00CC698B" w:rsidRPr="00597897">
        <w:rPr>
          <w:rFonts w:ascii="Browallia New" w:eastAsia="Times New Roman" w:hAnsi="Browallia New" w:cs="Browallia New"/>
          <w:color w:val="000000" w:themeColor="text1"/>
          <w:spacing w:val="-2"/>
          <w:sz w:val="28"/>
        </w:rPr>
        <w:t>er to raise fund for investment, loan repayment,</w:t>
      </w:r>
      <w:r w:rsidR="005E47C3" w:rsidRPr="00597897">
        <w:rPr>
          <w:rFonts w:ascii="Browallia New" w:eastAsia="Times New Roman" w:hAnsi="Browallia New" w:cs="Browallia New"/>
          <w:color w:val="000000" w:themeColor="text1"/>
          <w:spacing w:val="-2"/>
          <w:sz w:val="28"/>
        </w:rPr>
        <w:t xml:space="preserve"> and/or use for its working capital.  The outstanding at any time shall not exceed Baht 2,000</w:t>
      </w:r>
      <w:r w:rsidR="005E47C3" w:rsidRPr="00597897">
        <w:rPr>
          <w:rFonts w:ascii="Browallia New" w:eastAsia="Times New Roman" w:hAnsi="Browallia New" w:cs="Browallia New"/>
          <w:color w:val="000000" w:themeColor="text1"/>
          <w:spacing w:val="-2"/>
          <w:sz w:val="28"/>
          <w:cs/>
        </w:rPr>
        <w:t xml:space="preserve"> </w:t>
      </w:r>
      <w:r w:rsidR="00597897" w:rsidRPr="00597897">
        <w:rPr>
          <w:rFonts w:ascii="Browallia New" w:eastAsia="Times New Roman" w:hAnsi="Browallia New" w:cs="Browallia New"/>
          <w:color w:val="000000" w:themeColor="text1"/>
          <w:spacing w:val="-2"/>
          <w:sz w:val="28"/>
        </w:rPr>
        <w:t xml:space="preserve">million. </w:t>
      </w:r>
      <w:r w:rsidR="005E47C3" w:rsidRPr="00597897">
        <w:rPr>
          <w:rFonts w:ascii="Browallia New" w:eastAsia="Times New Roman" w:hAnsi="Browallia New" w:cs="Browallia New"/>
          <w:color w:val="000000" w:themeColor="text1"/>
          <w:spacing w:val="-2"/>
          <w:sz w:val="28"/>
        </w:rPr>
        <w:t>The debentures may be offered on a revolving basis so long as the total outstanding amount of the debentures does not exceed Baht 2,000</w:t>
      </w:r>
      <w:r w:rsidR="005E47C3" w:rsidRPr="00597897">
        <w:rPr>
          <w:rFonts w:ascii="Browallia New" w:eastAsia="Times New Roman" w:hAnsi="Browallia New" w:cs="Browallia New"/>
          <w:color w:val="000000" w:themeColor="text1"/>
          <w:spacing w:val="-2"/>
          <w:sz w:val="28"/>
          <w:cs/>
        </w:rPr>
        <w:t xml:space="preserve"> </w:t>
      </w:r>
      <w:r w:rsidR="005E47C3" w:rsidRPr="00597897">
        <w:rPr>
          <w:rFonts w:ascii="Browallia New" w:eastAsia="Times New Roman" w:hAnsi="Browallia New" w:cs="Browallia New"/>
          <w:color w:val="000000" w:themeColor="text1"/>
          <w:spacing w:val="-2"/>
          <w:sz w:val="28"/>
        </w:rPr>
        <w:t>million.</w:t>
      </w:r>
    </w:p>
    <w:p w:rsidR="005E47C3" w:rsidRPr="00CC698B" w:rsidRDefault="005E47C3" w:rsidP="00AA3CE9">
      <w:pPr>
        <w:spacing w:before="120" w:after="120"/>
        <w:ind w:left="720" w:firstLine="0"/>
        <w:rPr>
          <w:rFonts w:ascii="Browallia New" w:eastAsia="Times New Roman" w:hAnsi="Browallia New" w:cs="Browallia New"/>
          <w:b/>
          <w:bCs/>
          <w:sz w:val="28"/>
        </w:rPr>
      </w:pPr>
      <w:r w:rsidRPr="00CC698B">
        <w:rPr>
          <w:rFonts w:ascii="Browallia New" w:eastAsia="Times New Roman" w:hAnsi="Browallia New" w:cs="Browallia New"/>
          <w:color w:val="000000" w:themeColor="text1"/>
          <w:sz w:val="28"/>
        </w:rPr>
        <w:t xml:space="preserve">On June 8, 2017, the </w:t>
      </w:r>
      <w:r w:rsidR="006C25CC">
        <w:rPr>
          <w:rFonts w:ascii="Browallia New" w:eastAsia="Times New Roman" w:hAnsi="Browallia New" w:cs="Browallia New"/>
          <w:color w:val="000000" w:themeColor="text1"/>
          <w:sz w:val="28"/>
        </w:rPr>
        <w:t>C</w:t>
      </w:r>
      <w:r w:rsidR="00CC698B" w:rsidRPr="00CC698B">
        <w:rPr>
          <w:rFonts w:ascii="Browallia New" w:eastAsia="Times New Roman" w:hAnsi="Browallia New" w:cs="Browallia New"/>
          <w:color w:val="000000" w:themeColor="text1"/>
          <w:sz w:val="28"/>
        </w:rPr>
        <w:t>ompany</w:t>
      </w:r>
      <w:r w:rsidRPr="00CC698B">
        <w:rPr>
          <w:rFonts w:ascii="Browallia New" w:eastAsia="Times New Roman" w:hAnsi="Browallia New" w:cs="Browallia New"/>
          <w:color w:val="000000" w:themeColor="text1"/>
          <w:sz w:val="28"/>
        </w:rPr>
        <w:t xml:space="preserve"> has issued and offered to sell 3</w:t>
      </w:r>
      <w:r w:rsidRPr="00CC698B">
        <w:rPr>
          <w:rFonts w:ascii="Browallia New" w:eastAsia="Times New Roman" w:hAnsi="Browallia New" w:cs="Browallia New"/>
          <w:color w:val="000000" w:themeColor="text1"/>
          <w:sz w:val="28"/>
          <w:cs/>
        </w:rPr>
        <w:t xml:space="preserve"> </w:t>
      </w:r>
      <w:r w:rsidRPr="00CC698B">
        <w:rPr>
          <w:rFonts w:ascii="Browallia New" w:eastAsia="Times New Roman" w:hAnsi="Browallia New" w:cs="Browallia New"/>
          <w:color w:val="000000" w:themeColor="text1"/>
          <w:sz w:val="28"/>
        </w:rPr>
        <w:t>sets of debenture of 815,400</w:t>
      </w:r>
      <w:r w:rsidRPr="00CC698B">
        <w:rPr>
          <w:rFonts w:ascii="Browallia New" w:eastAsia="Times New Roman" w:hAnsi="Browallia New" w:cs="Browallia New"/>
          <w:color w:val="000000" w:themeColor="text1"/>
          <w:sz w:val="28"/>
          <w:cs/>
        </w:rPr>
        <w:t xml:space="preserve"> </w:t>
      </w:r>
      <w:r w:rsidRPr="00CC698B">
        <w:rPr>
          <w:rFonts w:ascii="Browallia New" w:eastAsia="Times New Roman" w:hAnsi="Browallia New" w:cs="Browallia New"/>
          <w:color w:val="000000" w:themeColor="text1"/>
          <w:sz w:val="28"/>
        </w:rPr>
        <w:t xml:space="preserve">units at </w:t>
      </w:r>
      <w:r w:rsidR="00CC698B" w:rsidRPr="00CC698B">
        <w:rPr>
          <w:rFonts w:ascii="Browallia New" w:eastAsia="Times New Roman" w:hAnsi="Browallia New" w:cs="Browallia New"/>
          <w:color w:val="000000" w:themeColor="text1"/>
          <w:sz w:val="28"/>
        </w:rPr>
        <w:t>face</w:t>
      </w:r>
      <w:r w:rsidRPr="00CC698B">
        <w:rPr>
          <w:rFonts w:ascii="Browallia New" w:eastAsia="Times New Roman" w:hAnsi="Browallia New" w:cs="Browallia New"/>
          <w:color w:val="000000" w:themeColor="text1"/>
          <w:sz w:val="28"/>
        </w:rPr>
        <w:t xml:space="preserve"> value Baht 1,000</w:t>
      </w:r>
      <w:r w:rsidRPr="00CC698B">
        <w:rPr>
          <w:rFonts w:ascii="Browallia New" w:eastAsia="Times New Roman" w:hAnsi="Browallia New" w:cs="Browallia New"/>
          <w:color w:val="000000" w:themeColor="text1"/>
          <w:sz w:val="28"/>
          <w:cs/>
        </w:rPr>
        <w:t xml:space="preserve"> </w:t>
      </w:r>
      <w:r w:rsidR="00CC698B" w:rsidRPr="00CC698B">
        <w:rPr>
          <w:rFonts w:ascii="Browallia New" w:eastAsia="Times New Roman" w:hAnsi="Browallia New" w:cs="Browallia New"/>
          <w:color w:val="000000" w:themeColor="text1"/>
          <w:sz w:val="28"/>
        </w:rPr>
        <w:t xml:space="preserve">per unit </w:t>
      </w:r>
      <w:r w:rsidRPr="00CC698B">
        <w:rPr>
          <w:rFonts w:ascii="Browallia New" w:eastAsia="Times New Roman" w:hAnsi="Browallia New" w:cs="Browallia New"/>
          <w:color w:val="000000" w:themeColor="text1"/>
          <w:sz w:val="28"/>
        </w:rPr>
        <w:t>amounting to Baht 815</w:t>
      </w:r>
      <w:r w:rsidRPr="00CC698B">
        <w:rPr>
          <w:rFonts w:ascii="Browallia New" w:eastAsia="Times New Roman" w:hAnsi="Browallia New" w:cs="Browallia New"/>
          <w:color w:val="000000" w:themeColor="text1"/>
          <w:sz w:val="28"/>
          <w:cs/>
        </w:rPr>
        <w:t>.</w:t>
      </w:r>
      <w:r w:rsidRPr="00CC698B">
        <w:rPr>
          <w:rFonts w:ascii="Browallia New" w:eastAsia="Times New Roman" w:hAnsi="Browallia New" w:cs="Browallia New"/>
          <w:color w:val="000000" w:themeColor="text1"/>
          <w:sz w:val="28"/>
        </w:rPr>
        <w:t>40</w:t>
      </w:r>
      <w:r w:rsidRPr="00CC698B">
        <w:rPr>
          <w:rFonts w:ascii="Browallia New" w:eastAsia="Times New Roman" w:hAnsi="Browallia New" w:cs="Browallia New"/>
          <w:color w:val="000000" w:themeColor="text1"/>
          <w:sz w:val="28"/>
          <w:cs/>
        </w:rPr>
        <w:t xml:space="preserve"> </w:t>
      </w:r>
      <w:r w:rsidRPr="00CC698B">
        <w:rPr>
          <w:rFonts w:ascii="Browallia New" w:eastAsia="Times New Roman" w:hAnsi="Browallia New" w:cs="Browallia New"/>
          <w:color w:val="000000" w:themeColor="text1"/>
          <w:sz w:val="28"/>
        </w:rPr>
        <w:t>million as follows.-</w:t>
      </w:r>
    </w:p>
    <w:tbl>
      <w:tblPr>
        <w:tblW w:w="9090" w:type="dxa"/>
        <w:tblInd w:w="738" w:type="dxa"/>
        <w:tblLayout w:type="fixed"/>
        <w:tblLook w:val="04A0" w:firstRow="1" w:lastRow="0" w:firstColumn="1" w:lastColumn="0" w:noHBand="0" w:noVBand="1"/>
      </w:tblPr>
      <w:tblGrid>
        <w:gridCol w:w="4770"/>
        <w:gridCol w:w="1440"/>
        <w:gridCol w:w="1440"/>
        <w:gridCol w:w="1440"/>
      </w:tblGrid>
      <w:tr w:rsidR="00E46C9D" w:rsidRPr="00942640" w:rsidTr="00AA3CE9">
        <w:trPr>
          <w:trHeight w:val="729"/>
        </w:trPr>
        <w:tc>
          <w:tcPr>
            <w:tcW w:w="4770" w:type="dxa"/>
            <w:shd w:val="clear" w:color="auto" w:fill="auto"/>
            <w:vAlign w:val="bottom"/>
          </w:tcPr>
          <w:p w:rsidR="00E46C9D" w:rsidRPr="0083102E" w:rsidRDefault="00E46C9D" w:rsidP="00ED50B6">
            <w:pPr>
              <w:pBdr>
                <w:bottom w:val="single" w:sz="4" w:space="1" w:color="auto"/>
              </w:pBdr>
              <w:tabs>
                <w:tab w:val="left" w:pos="567"/>
              </w:tabs>
              <w:ind w:firstLine="0"/>
              <w:jc w:val="center"/>
              <w:rPr>
                <w:rFonts w:ascii="Browallia New" w:hAnsi="Browallia New" w:cs="Browallia New"/>
                <w:color w:val="000000" w:themeColor="text1"/>
                <w:sz w:val="28"/>
              </w:rPr>
            </w:pPr>
          </w:p>
          <w:p w:rsidR="00E46C9D" w:rsidRPr="0083102E" w:rsidRDefault="005E47C3" w:rsidP="00ED50B6">
            <w:pPr>
              <w:pBdr>
                <w:bottom w:val="single" w:sz="4" w:space="1" w:color="auto"/>
              </w:pBdr>
              <w:tabs>
                <w:tab w:val="left" w:pos="567"/>
              </w:tabs>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Type of debenture</w:t>
            </w:r>
          </w:p>
        </w:tc>
        <w:tc>
          <w:tcPr>
            <w:tcW w:w="1440" w:type="dxa"/>
            <w:shd w:val="clear" w:color="auto" w:fill="auto"/>
            <w:vAlign w:val="bottom"/>
            <w:hideMark/>
          </w:tcPr>
          <w:p w:rsidR="00E46C9D" w:rsidRPr="0083102E" w:rsidRDefault="005E47C3" w:rsidP="00ED50B6">
            <w:pPr>
              <w:pBdr>
                <w:bottom w:val="single" w:sz="4" w:space="1" w:color="auto"/>
              </w:pBdr>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Value</w:t>
            </w:r>
          </w:p>
          <w:p w:rsidR="00E46C9D" w:rsidRPr="0083102E" w:rsidRDefault="00E46C9D" w:rsidP="00ED50B6">
            <w:pPr>
              <w:pBdr>
                <w:bottom w:val="single" w:sz="4" w:space="1" w:color="auto"/>
              </w:pBdr>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w:t>
            </w:r>
            <w:r w:rsidR="005E47C3" w:rsidRPr="0083102E">
              <w:rPr>
                <w:rFonts w:ascii="Browallia New" w:hAnsi="Browallia New" w:cs="Browallia New"/>
                <w:color w:val="000000" w:themeColor="text1"/>
                <w:sz w:val="28"/>
              </w:rPr>
              <w:t>Million Baht</w:t>
            </w:r>
            <w:r w:rsidRPr="0083102E">
              <w:rPr>
                <w:rFonts w:ascii="Browallia New" w:hAnsi="Browallia New" w:cs="Browallia New"/>
                <w:color w:val="000000" w:themeColor="text1"/>
                <w:sz w:val="28"/>
              </w:rPr>
              <w:t>)</w:t>
            </w:r>
          </w:p>
        </w:tc>
        <w:tc>
          <w:tcPr>
            <w:tcW w:w="1440" w:type="dxa"/>
            <w:shd w:val="clear" w:color="auto" w:fill="auto"/>
            <w:vAlign w:val="bottom"/>
            <w:hideMark/>
          </w:tcPr>
          <w:p w:rsidR="00E46C9D" w:rsidRPr="0083102E" w:rsidRDefault="0083102E" w:rsidP="00ED50B6">
            <w:pPr>
              <w:pBdr>
                <w:bottom w:val="single" w:sz="4" w:space="1" w:color="auto"/>
              </w:pBdr>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Interest Rate</w:t>
            </w:r>
          </w:p>
          <w:p w:rsidR="00E46C9D" w:rsidRPr="0083102E" w:rsidRDefault="00E46C9D" w:rsidP="00ED50B6">
            <w:pPr>
              <w:pBdr>
                <w:bottom w:val="single" w:sz="4" w:space="1" w:color="auto"/>
              </w:pBdr>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w:t>
            </w:r>
            <w:r w:rsidR="0083102E" w:rsidRPr="0083102E">
              <w:rPr>
                <w:rFonts w:ascii="Browallia New" w:hAnsi="Browallia New" w:cs="Browallia New"/>
                <w:color w:val="000000" w:themeColor="text1"/>
                <w:sz w:val="28"/>
              </w:rPr>
              <w:t>%</w:t>
            </w:r>
            <w:r w:rsidRPr="0083102E">
              <w:rPr>
                <w:rFonts w:ascii="Browallia New" w:hAnsi="Browallia New" w:cs="Browallia New"/>
                <w:color w:val="000000" w:themeColor="text1"/>
                <w:sz w:val="28"/>
              </w:rPr>
              <w:t>)</w:t>
            </w:r>
          </w:p>
        </w:tc>
        <w:tc>
          <w:tcPr>
            <w:tcW w:w="1440" w:type="dxa"/>
            <w:shd w:val="clear" w:color="auto" w:fill="auto"/>
            <w:vAlign w:val="bottom"/>
            <w:hideMark/>
          </w:tcPr>
          <w:p w:rsidR="00E46C9D" w:rsidRPr="0083102E" w:rsidRDefault="0083102E" w:rsidP="00ED50B6">
            <w:pPr>
              <w:pBdr>
                <w:bottom w:val="single" w:sz="4" w:space="1" w:color="auto"/>
              </w:pBdr>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Due date</w:t>
            </w:r>
          </w:p>
        </w:tc>
      </w:tr>
      <w:tr w:rsidR="00E46C9D" w:rsidRPr="00942640" w:rsidTr="00AA3CE9">
        <w:trPr>
          <w:trHeight w:val="364"/>
        </w:trPr>
        <w:tc>
          <w:tcPr>
            <w:tcW w:w="4770" w:type="dxa"/>
            <w:shd w:val="clear" w:color="auto" w:fill="auto"/>
            <w:hideMark/>
          </w:tcPr>
          <w:p w:rsidR="00E46C9D" w:rsidRPr="0083102E" w:rsidRDefault="0083102E" w:rsidP="00ED50B6">
            <w:pPr>
              <w:tabs>
                <w:tab w:val="left" w:pos="567"/>
              </w:tabs>
              <w:ind w:firstLine="0"/>
              <w:jc w:val="left"/>
              <w:rPr>
                <w:rFonts w:ascii="Browallia New" w:hAnsi="Browallia New" w:cs="Browallia New"/>
                <w:color w:val="000000" w:themeColor="text1"/>
                <w:sz w:val="28"/>
              </w:rPr>
            </w:pPr>
            <w:r w:rsidRPr="002943B6">
              <w:rPr>
                <w:rFonts w:ascii="Browallia New" w:hAnsi="Browallia New" w:cs="Browallia New"/>
                <w:color w:val="000000"/>
                <w:sz w:val="28"/>
              </w:rPr>
              <w:t>Debenture</w:t>
            </w:r>
            <w:r w:rsidR="00CC698B">
              <w:rPr>
                <w:rFonts w:ascii="Browallia New" w:hAnsi="Browallia New" w:cs="Browallia New"/>
                <w:color w:val="000000"/>
                <w:sz w:val="28"/>
              </w:rPr>
              <w:t>s</w:t>
            </w:r>
            <w:r w:rsidRPr="002943B6">
              <w:rPr>
                <w:rFonts w:ascii="Browallia New" w:hAnsi="Browallia New" w:cs="Browallia New"/>
                <w:color w:val="000000"/>
                <w:sz w:val="28"/>
              </w:rPr>
              <w:t xml:space="preserve"> No.1</w:t>
            </w:r>
            <w:r w:rsidRPr="002943B6">
              <w:rPr>
                <w:rFonts w:ascii="Browallia New" w:hAnsi="Browallia New" w:cs="Browallia New"/>
                <w:color w:val="000000"/>
                <w:sz w:val="28"/>
                <w:cs/>
              </w:rPr>
              <w:t>/</w:t>
            </w:r>
            <w:r>
              <w:rPr>
                <w:rFonts w:ascii="Browallia New" w:hAnsi="Browallia New" w:cs="Browallia New"/>
                <w:color w:val="000000"/>
                <w:sz w:val="28"/>
              </w:rPr>
              <w:t>2017</w:t>
            </w:r>
            <w:r w:rsidRPr="002943B6">
              <w:rPr>
                <w:rFonts w:ascii="Browallia New" w:hAnsi="Browallia New" w:cs="Browallia New"/>
                <w:color w:val="000000"/>
                <w:sz w:val="28"/>
              </w:rPr>
              <w:t>, 1</w:t>
            </w:r>
            <w:r w:rsidRPr="002943B6">
              <w:rPr>
                <w:rFonts w:ascii="Browallia New" w:hAnsi="Browallia New" w:cs="Browallia New"/>
                <w:color w:val="000000"/>
                <w:sz w:val="28"/>
                <w:vertAlign w:val="superscript"/>
              </w:rPr>
              <w:t>st</w:t>
            </w:r>
            <w:r w:rsidRPr="002943B6">
              <w:rPr>
                <w:rFonts w:ascii="Browallia New" w:hAnsi="Browallia New" w:cs="Browallia New"/>
                <w:color w:val="000000"/>
                <w:sz w:val="28"/>
              </w:rPr>
              <w:t xml:space="preserve"> set</w:t>
            </w:r>
          </w:p>
        </w:tc>
        <w:tc>
          <w:tcPr>
            <w:tcW w:w="1440" w:type="dxa"/>
            <w:shd w:val="clear" w:color="auto" w:fill="auto"/>
            <w:hideMark/>
          </w:tcPr>
          <w:p w:rsidR="00E46C9D" w:rsidRPr="0083102E" w:rsidRDefault="00E46C9D" w:rsidP="00ED50B6">
            <w:pPr>
              <w:tabs>
                <w:tab w:val="left" w:pos="567"/>
              </w:tabs>
              <w:ind w:firstLine="0"/>
              <w:jc w:val="right"/>
              <w:rPr>
                <w:rFonts w:ascii="Browallia New" w:hAnsi="Browallia New" w:cs="Browallia New"/>
                <w:color w:val="000000" w:themeColor="text1"/>
                <w:sz w:val="28"/>
              </w:rPr>
            </w:pPr>
            <w:r w:rsidRPr="0083102E">
              <w:rPr>
                <w:rFonts w:ascii="Browallia New" w:hAnsi="Browallia New" w:cs="Browallia New"/>
                <w:color w:val="000000" w:themeColor="text1"/>
                <w:sz w:val="28"/>
              </w:rPr>
              <w:t>328.00</w:t>
            </w:r>
          </w:p>
        </w:tc>
        <w:tc>
          <w:tcPr>
            <w:tcW w:w="1440" w:type="dxa"/>
            <w:shd w:val="clear" w:color="auto" w:fill="auto"/>
            <w:hideMark/>
          </w:tcPr>
          <w:p w:rsidR="00E46C9D" w:rsidRPr="0083102E" w:rsidRDefault="00E46C9D" w:rsidP="00ED50B6">
            <w:pPr>
              <w:tabs>
                <w:tab w:val="left" w:pos="567"/>
              </w:tabs>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5.00</w:t>
            </w:r>
          </w:p>
        </w:tc>
        <w:tc>
          <w:tcPr>
            <w:tcW w:w="1440" w:type="dxa"/>
            <w:shd w:val="clear" w:color="auto" w:fill="auto"/>
            <w:vAlign w:val="bottom"/>
            <w:hideMark/>
          </w:tcPr>
          <w:p w:rsidR="00E46C9D" w:rsidRPr="0083102E" w:rsidRDefault="0083102E" w:rsidP="00ED50B6">
            <w:pP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sz w:val="28"/>
              </w:rPr>
              <w:t>June 7</w:t>
            </w:r>
            <w:r w:rsidRPr="002943B6">
              <w:rPr>
                <w:rFonts w:ascii="Browallia New" w:hAnsi="Browallia New" w:cs="Browallia New"/>
                <w:color w:val="000000"/>
                <w:sz w:val="28"/>
              </w:rPr>
              <w:t>, 2019</w:t>
            </w:r>
          </w:p>
        </w:tc>
      </w:tr>
      <w:tr w:rsidR="00E46C9D" w:rsidRPr="00942640" w:rsidTr="00AA3CE9">
        <w:trPr>
          <w:trHeight w:val="351"/>
        </w:trPr>
        <w:tc>
          <w:tcPr>
            <w:tcW w:w="4770" w:type="dxa"/>
            <w:shd w:val="clear" w:color="auto" w:fill="auto"/>
            <w:hideMark/>
          </w:tcPr>
          <w:p w:rsidR="00E46C9D" w:rsidRPr="0083102E" w:rsidRDefault="0083102E" w:rsidP="00ED50B6">
            <w:pPr>
              <w:tabs>
                <w:tab w:val="left" w:pos="567"/>
              </w:tabs>
              <w:ind w:firstLine="0"/>
              <w:jc w:val="left"/>
              <w:rPr>
                <w:rFonts w:ascii="Browallia New" w:hAnsi="Browallia New" w:cs="Browallia New"/>
                <w:color w:val="000000" w:themeColor="text1"/>
                <w:sz w:val="28"/>
              </w:rPr>
            </w:pPr>
            <w:r w:rsidRPr="002943B6">
              <w:rPr>
                <w:rFonts w:ascii="Browallia New" w:hAnsi="Browallia New" w:cs="Browallia New"/>
                <w:color w:val="000000"/>
                <w:sz w:val="28"/>
              </w:rPr>
              <w:t>Debentures No.1</w:t>
            </w:r>
            <w:r w:rsidRPr="002943B6">
              <w:rPr>
                <w:rFonts w:ascii="Browallia New" w:hAnsi="Browallia New" w:cs="Browallia New"/>
                <w:color w:val="000000"/>
                <w:sz w:val="28"/>
                <w:cs/>
              </w:rPr>
              <w:t>/</w:t>
            </w:r>
            <w:r>
              <w:rPr>
                <w:rFonts w:ascii="Browallia New" w:hAnsi="Browallia New" w:cs="Browallia New"/>
                <w:color w:val="000000"/>
                <w:sz w:val="28"/>
              </w:rPr>
              <w:t>2017</w:t>
            </w:r>
            <w:r w:rsidRPr="002943B6">
              <w:rPr>
                <w:rFonts w:ascii="Browallia New" w:hAnsi="Browallia New" w:cs="Browallia New"/>
                <w:color w:val="000000"/>
                <w:sz w:val="28"/>
              </w:rPr>
              <w:t>, 2</w:t>
            </w:r>
            <w:r w:rsidRPr="002943B6">
              <w:rPr>
                <w:rFonts w:ascii="Browallia New" w:hAnsi="Browallia New" w:cs="Browallia New"/>
                <w:color w:val="000000"/>
                <w:sz w:val="28"/>
                <w:vertAlign w:val="superscript"/>
              </w:rPr>
              <w:t>nd</w:t>
            </w:r>
            <w:r w:rsidRPr="002943B6">
              <w:rPr>
                <w:rFonts w:ascii="Browallia New" w:hAnsi="Browallia New" w:cs="Browallia New"/>
                <w:color w:val="000000"/>
                <w:sz w:val="28"/>
              </w:rPr>
              <w:t xml:space="preserve"> set</w:t>
            </w:r>
          </w:p>
        </w:tc>
        <w:tc>
          <w:tcPr>
            <w:tcW w:w="1440" w:type="dxa"/>
            <w:shd w:val="clear" w:color="auto" w:fill="auto"/>
            <w:hideMark/>
          </w:tcPr>
          <w:p w:rsidR="00E46C9D" w:rsidRPr="0083102E" w:rsidRDefault="00E46C9D" w:rsidP="00ED50B6">
            <w:pPr>
              <w:tabs>
                <w:tab w:val="left" w:pos="567"/>
              </w:tabs>
              <w:ind w:firstLine="0"/>
              <w:jc w:val="right"/>
              <w:rPr>
                <w:rFonts w:ascii="Browallia New" w:hAnsi="Browallia New" w:cs="Browallia New"/>
                <w:color w:val="000000" w:themeColor="text1"/>
                <w:sz w:val="28"/>
              </w:rPr>
            </w:pPr>
            <w:r w:rsidRPr="0083102E">
              <w:rPr>
                <w:rFonts w:ascii="Browallia New" w:hAnsi="Browallia New" w:cs="Browallia New"/>
                <w:color w:val="000000" w:themeColor="text1"/>
                <w:sz w:val="28"/>
              </w:rPr>
              <w:t>283.30</w:t>
            </w:r>
          </w:p>
        </w:tc>
        <w:tc>
          <w:tcPr>
            <w:tcW w:w="1440" w:type="dxa"/>
            <w:shd w:val="clear" w:color="auto" w:fill="auto"/>
            <w:hideMark/>
          </w:tcPr>
          <w:p w:rsidR="00E46C9D" w:rsidRPr="0083102E" w:rsidRDefault="00E46C9D" w:rsidP="00ED50B6">
            <w:pPr>
              <w:tabs>
                <w:tab w:val="left" w:pos="567"/>
              </w:tabs>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5.20</w:t>
            </w:r>
          </w:p>
        </w:tc>
        <w:tc>
          <w:tcPr>
            <w:tcW w:w="1440" w:type="dxa"/>
            <w:shd w:val="clear" w:color="auto" w:fill="auto"/>
            <w:vAlign w:val="bottom"/>
            <w:hideMark/>
          </w:tcPr>
          <w:p w:rsidR="00E46C9D" w:rsidRPr="0083102E" w:rsidRDefault="0083102E" w:rsidP="00ED50B6">
            <w:pP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sz w:val="28"/>
              </w:rPr>
              <w:t>June 8</w:t>
            </w:r>
            <w:r w:rsidRPr="002943B6">
              <w:rPr>
                <w:rFonts w:ascii="Browallia New" w:hAnsi="Browallia New" w:cs="Browallia New"/>
                <w:color w:val="000000"/>
                <w:sz w:val="28"/>
              </w:rPr>
              <w:t>, 2020</w:t>
            </w:r>
          </w:p>
        </w:tc>
      </w:tr>
      <w:tr w:rsidR="00E46C9D" w:rsidRPr="00942640" w:rsidTr="00AA3CE9">
        <w:trPr>
          <w:trHeight w:val="377"/>
        </w:trPr>
        <w:tc>
          <w:tcPr>
            <w:tcW w:w="4770" w:type="dxa"/>
            <w:shd w:val="clear" w:color="auto" w:fill="auto"/>
            <w:hideMark/>
          </w:tcPr>
          <w:p w:rsidR="00E46C9D" w:rsidRPr="0083102E" w:rsidRDefault="0083102E" w:rsidP="00ED50B6">
            <w:pPr>
              <w:tabs>
                <w:tab w:val="left" w:pos="567"/>
              </w:tabs>
              <w:ind w:firstLine="0"/>
              <w:jc w:val="left"/>
              <w:rPr>
                <w:rFonts w:ascii="Browallia New" w:hAnsi="Browallia New" w:cs="Browallia New"/>
                <w:color w:val="000000" w:themeColor="text1"/>
                <w:sz w:val="28"/>
              </w:rPr>
            </w:pPr>
            <w:r>
              <w:rPr>
                <w:rFonts w:ascii="Browallia New" w:hAnsi="Browallia New" w:cs="Browallia New"/>
                <w:sz w:val="28"/>
              </w:rPr>
              <w:t>Debentures No.1/2017</w:t>
            </w:r>
            <w:r w:rsidRPr="002943B6">
              <w:rPr>
                <w:rFonts w:ascii="Browallia New" w:hAnsi="Browallia New" w:cs="Browallia New"/>
                <w:sz w:val="28"/>
              </w:rPr>
              <w:t>, 3</w:t>
            </w:r>
            <w:r w:rsidRPr="002943B6">
              <w:rPr>
                <w:rFonts w:ascii="Browallia New" w:hAnsi="Browallia New" w:cs="Browallia New"/>
                <w:sz w:val="28"/>
                <w:vertAlign w:val="superscript"/>
              </w:rPr>
              <w:t>rd</w:t>
            </w:r>
            <w:r w:rsidRPr="002943B6">
              <w:rPr>
                <w:rFonts w:ascii="Browallia New" w:hAnsi="Browallia New" w:cs="Browallia New"/>
                <w:sz w:val="28"/>
              </w:rPr>
              <w:t xml:space="preserve"> set</w:t>
            </w:r>
          </w:p>
        </w:tc>
        <w:tc>
          <w:tcPr>
            <w:tcW w:w="1440" w:type="dxa"/>
            <w:shd w:val="clear" w:color="auto" w:fill="auto"/>
            <w:hideMark/>
          </w:tcPr>
          <w:p w:rsidR="00E46C9D" w:rsidRPr="0083102E" w:rsidRDefault="00E46C9D" w:rsidP="00ED50B6">
            <w:pPr>
              <w:pBdr>
                <w:bottom w:val="single" w:sz="4" w:space="1" w:color="auto"/>
              </w:pBdr>
              <w:tabs>
                <w:tab w:val="left" w:pos="567"/>
              </w:tabs>
              <w:ind w:firstLine="0"/>
              <w:jc w:val="right"/>
              <w:rPr>
                <w:rFonts w:ascii="Browallia New" w:hAnsi="Browallia New" w:cs="Browallia New"/>
                <w:color w:val="000000" w:themeColor="text1"/>
                <w:sz w:val="28"/>
              </w:rPr>
            </w:pPr>
            <w:r w:rsidRPr="0083102E">
              <w:rPr>
                <w:rFonts w:ascii="Browallia New" w:hAnsi="Browallia New" w:cs="Browallia New"/>
                <w:color w:val="000000" w:themeColor="text1"/>
                <w:sz w:val="28"/>
              </w:rPr>
              <w:t>204.10</w:t>
            </w:r>
          </w:p>
        </w:tc>
        <w:tc>
          <w:tcPr>
            <w:tcW w:w="1440" w:type="dxa"/>
            <w:shd w:val="clear" w:color="auto" w:fill="auto"/>
            <w:hideMark/>
          </w:tcPr>
          <w:p w:rsidR="00E46C9D" w:rsidRPr="0083102E" w:rsidRDefault="00E46C9D" w:rsidP="00ED50B6">
            <w:pPr>
              <w:tabs>
                <w:tab w:val="left" w:pos="567"/>
              </w:tabs>
              <w:ind w:firstLine="0"/>
              <w:jc w:val="center"/>
              <w:rPr>
                <w:rFonts w:ascii="Browallia New" w:hAnsi="Browallia New" w:cs="Browallia New"/>
                <w:color w:val="000000" w:themeColor="text1"/>
                <w:sz w:val="28"/>
              </w:rPr>
            </w:pPr>
            <w:r w:rsidRPr="0083102E">
              <w:rPr>
                <w:rFonts w:ascii="Browallia New" w:hAnsi="Browallia New" w:cs="Browallia New"/>
                <w:color w:val="000000" w:themeColor="text1"/>
                <w:sz w:val="28"/>
              </w:rPr>
              <w:t>5.35</w:t>
            </w:r>
          </w:p>
        </w:tc>
        <w:tc>
          <w:tcPr>
            <w:tcW w:w="1440" w:type="dxa"/>
            <w:shd w:val="clear" w:color="auto" w:fill="auto"/>
            <w:vAlign w:val="bottom"/>
            <w:hideMark/>
          </w:tcPr>
          <w:p w:rsidR="00E46C9D" w:rsidRPr="0083102E" w:rsidRDefault="0083102E" w:rsidP="00ED50B6">
            <w:pP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sz w:val="28"/>
              </w:rPr>
              <w:t>June 8</w:t>
            </w:r>
            <w:r w:rsidRPr="002943B6">
              <w:rPr>
                <w:rFonts w:ascii="Browallia New" w:hAnsi="Browallia New" w:cs="Browallia New"/>
                <w:color w:val="000000"/>
                <w:sz w:val="28"/>
              </w:rPr>
              <w:t>, 2021</w:t>
            </w:r>
          </w:p>
        </w:tc>
      </w:tr>
      <w:tr w:rsidR="00E46C9D" w:rsidRPr="00942640" w:rsidTr="00AA3CE9">
        <w:trPr>
          <w:trHeight w:val="405"/>
        </w:trPr>
        <w:tc>
          <w:tcPr>
            <w:tcW w:w="4770" w:type="dxa"/>
            <w:shd w:val="clear" w:color="auto" w:fill="auto"/>
            <w:hideMark/>
          </w:tcPr>
          <w:p w:rsidR="00E46C9D" w:rsidRPr="0083102E" w:rsidRDefault="0083102E" w:rsidP="00ED50B6">
            <w:pPr>
              <w:tabs>
                <w:tab w:val="left" w:pos="567"/>
              </w:tabs>
              <w:ind w:firstLine="0"/>
              <w:jc w:val="left"/>
              <w:rPr>
                <w:rFonts w:ascii="Browallia New" w:hAnsi="Browallia New" w:cs="Browallia New"/>
                <w:color w:val="000000" w:themeColor="text1"/>
                <w:sz w:val="28"/>
              </w:rPr>
            </w:pPr>
            <w:r w:rsidRPr="002943B6">
              <w:rPr>
                <w:rFonts w:ascii="Browallia New" w:hAnsi="Browallia New" w:cs="Browallia New"/>
                <w:color w:val="000000"/>
                <w:sz w:val="28"/>
              </w:rPr>
              <w:t>Total</w:t>
            </w:r>
          </w:p>
        </w:tc>
        <w:tc>
          <w:tcPr>
            <w:tcW w:w="1440" w:type="dxa"/>
            <w:shd w:val="clear" w:color="auto" w:fill="auto"/>
            <w:hideMark/>
          </w:tcPr>
          <w:p w:rsidR="00E46C9D" w:rsidRPr="0083102E" w:rsidRDefault="00E46C9D" w:rsidP="00ED50B6">
            <w:pPr>
              <w:pBdr>
                <w:bottom w:val="double" w:sz="4" w:space="1" w:color="auto"/>
              </w:pBdr>
              <w:tabs>
                <w:tab w:val="left" w:pos="567"/>
              </w:tabs>
              <w:ind w:firstLine="0"/>
              <w:jc w:val="right"/>
              <w:rPr>
                <w:rFonts w:ascii="Browallia New" w:hAnsi="Browallia New" w:cs="Browallia New"/>
                <w:color w:val="000000" w:themeColor="text1"/>
                <w:sz w:val="28"/>
              </w:rPr>
            </w:pPr>
            <w:r w:rsidRPr="0083102E">
              <w:rPr>
                <w:rFonts w:ascii="Browallia New" w:hAnsi="Browallia New" w:cs="Browallia New"/>
                <w:color w:val="000000" w:themeColor="text1"/>
                <w:sz w:val="28"/>
              </w:rPr>
              <w:t>815.40</w:t>
            </w:r>
          </w:p>
        </w:tc>
        <w:tc>
          <w:tcPr>
            <w:tcW w:w="1440" w:type="dxa"/>
            <w:shd w:val="clear" w:color="auto" w:fill="auto"/>
          </w:tcPr>
          <w:p w:rsidR="00E46C9D" w:rsidRPr="0083102E" w:rsidRDefault="00E46C9D" w:rsidP="00ED50B6">
            <w:pPr>
              <w:tabs>
                <w:tab w:val="left" w:pos="567"/>
              </w:tabs>
              <w:ind w:firstLine="0"/>
              <w:jc w:val="left"/>
              <w:rPr>
                <w:rFonts w:ascii="Browallia New" w:hAnsi="Browallia New" w:cs="Browallia New"/>
                <w:color w:val="000000" w:themeColor="text1"/>
                <w:sz w:val="28"/>
              </w:rPr>
            </w:pPr>
          </w:p>
        </w:tc>
        <w:tc>
          <w:tcPr>
            <w:tcW w:w="1440" w:type="dxa"/>
            <w:shd w:val="clear" w:color="auto" w:fill="auto"/>
            <w:vAlign w:val="bottom"/>
          </w:tcPr>
          <w:p w:rsidR="00E46C9D" w:rsidRPr="0083102E" w:rsidRDefault="00E46C9D" w:rsidP="00ED50B6">
            <w:pPr>
              <w:tabs>
                <w:tab w:val="left" w:pos="567"/>
              </w:tabs>
              <w:ind w:firstLine="0"/>
              <w:jc w:val="right"/>
              <w:rPr>
                <w:rFonts w:ascii="Browallia New" w:hAnsi="Browallia New" w:cs="Browallia New"/>
                <w:color w:val="000000" w:themeColor="text1"/>
                <w:sz w:val="28"/>
              </w:rPr>
            </w:pPr>
          </w:p>
        </w:tc>
      </w:tr>
    </w:tbl>
    <w:p w:rsidR="001B6171" w:rsidRDefault="001B6171" w:rsidP="003126F5">
      <w:pPr>
        <w:tabs>
          <w:tab w:val="left" w:pos="709"/>
        </w:tabs>
        <w:ind w:firstLine="0"/>
        <w:jc w:val="left"/>
        <w:rPr>
          <w:rFonts w:ascii="Browallia New" w:hAnsi="Browallia New" w:cs="Browallia New"/>
          <w:b/>
          <w:bCs/>
          <w:color w:val="000000" w:themeColor="text1"/>
          <w:sz w:val="28"/>
        </w:rPr>
      </w:pPr>
    </w:p>
    <w:p w:rsidR="001B6171" w:rsidRDefault="001B6171" w:rsidP="001B6171">
      <w:r>
        <w:br w:type="page"/>
      </w:r>
    </w:p>
    <w:p w:rsidR="003126F5" w:rsidRPr="003126F5" w:rsidRDefault="003126F5" w:rsidP="003126F5">
      <w:pPr>
        <w:tabs>
          <w:tab w:val="left" w:pos="709"/>
        </w:tabs>
        <w:ind w:firstLine="0"/>
        <w:jc w:val="left"/>
        <w:rPr>
          <w:rFonts w:ascii="Browallia New" w:hAnsi="Browallia New" w:cs="Browallia New"/>
          <w:b/>
          <w:bCs/>
          <w:sz w:val="28"/>
        </w:rPr>
      </w:pPr>
      <w:r w:rsidRPr="005E47C3">
        <w:rPr>
          <w:rFonts w:ascii="Browallia New" w:hAnsi="Browallia New" w:cs="Browallia New"/>
          <w:b/>
          <w:bCs/>
          <w:color w:val="000000" w:themeColor="text1"/>
          <w:sz w:val="28"/>
        </w:rPr>
        <w:lastRenderedPageBreak/>
        <w:t>1</w:t>
      </w:r>
      <w:r w:rsidR="003F4C73">
        <w:rPr>
          <w:rFonts w:ascii="Browallia New" w:hAnsi="Browallia New" w:cs="Browallia New"/>
          <w:b/>
          <w:bCs/>
          <w:color w:val="000000" w:themeColor="text1"/>
          <w:sz w:val="28"/>
        </w:rPr>
        <w:t>8</w:t>
      </w:r>
      <w:r w:rsidRPr="005E47C3">
        <w:rPr>
          <w:rFonts w:ascii="Browallia New" w:hAnsi="Browallia New" w:cs="Browallia New"/>
          <w:b/>
          <w:bCs/>
          <w:color w:val="000000" w:themeColor="text1"/>
          <w:sz w:val="28"/>
        </w:rPr>
        <w:t>.</w:t>
      </w:r>
      <w:r w:rsidRPr="00942640">
        <w:rPr>
          <w:rFonts w:ascii="Browallia New" w:hAnsi="Browallia New" w:cs="Browallia New"/>
          <w:b/>
          <w:bCs/>
          <w:color w:val="0070C0"/>
          <w:sz w:val="28"/>
        </w:rPr>
        <w:tab/>
      </w:r>
      <w:r w:rsidRPr="003126F5">
        <w:rPr>
          <w:rFonts w:ascii="Browallia New" w:eastAsia="Malgun Gothic" w:hAnsi="Browallia New" w:cs="Browallia New"/>
          <w:b/>
          <w:bCs/>
          <w:sz w:val="28"/>
        </w:rPr>
        <w:t>DEBENTURES</w:t>
      </w:r>
      <w:r w:rsidRPr="003126F5">
        <w:rPr>
          <w:rFonts w:ascii="Browallia New" w:hAnsi="Browallia New" w:cs="Browallia New"/>
          <w:b/>
          <w:bCs/>
          <w:sz w:val="28"/>
        </w:rPr>
        <w:t xml:space="preserve"> (Con’t)</w:t>
      </w:r>
    </w:p>
    <w:p w:rsidR="00C7001D" w:rsidRDefault="003126F5" w:rsidP="00C7001D">
      <w:pPr>
        <w:tabs>
          <w:tab w:val="left" w:pos="709"/>
        </w:tabs>
        <w:spacing w:before="120"/>
        <w:ind w:firstLine="0"/>
        <w:rPr>
          <w:rFonts w:ascii="Browallia New" w:hAnsi="Browallia New" w:cs="Browallia New"/>
          <w:b/>
          <w:bCs/>
          <w:i/>
          <w:iCs/>
          <w:sz w:val="28"/>
        </w:rPr>
      </w:pPr>
      <w:r w:rsidRPr="003126F5">
        <w:rPr>
          <w:rFonts w:ascii="Browallia New" w:hAnsi="Browallia New" w:cs="Browallia New"/>
          <w:b/>
          <w:bCs/>
          <w:i/>
          <w:iCs/>
          <w:sz w:val="28"/>
        </w:rPr>
        <w:tab/>
      </w:r>
      <w:r w:rsidR="00C7001D" w:rsidRPr="003126F5">
        <w:rPr>
          <w:rFonts w:ascii="Browallia New" w:hAnsi="Browallia New" w:cs="Browallia New"/>
          <w:b/>
          <w:bCs/>
          <w:i/>
          <w:iCs/>
          <w:sz w:val="28"/>
        </w:rPr>
        <w:t xml:space="preserve">Direct subsidiary </w:t>
      </w:r>
      <w:r w:rsidR="00C7001D" w:rsidRPr="003126F5">
        <w:rPr>
          <w:rFonts w:ascii="Browallia New" w:hAnsi="Browallia New" w:cs="Browallia New"/>
          <w:b/>
          <w:bCs/>
          <w:i/>
          <w:iCs/>
          <w:sz w:val="28"/>
          <w:cs/>
        </w:rPr>
        <w:t xml:space="preserve">: </w:t>
      </w:r>
      <w:r w:rsidR="00C7001D" w:rsidRPr="003126F5">
        <w:rPr>
          <w:rFonts w:ascii="Browallia New" w:hAnsi="Browallia New" w:cs="Browallia New"/>
          <w:i/>
          <w:iCs/>
          <w:sz w:val="28"/>
        </w:rPr>
        <w:t xml:space="preserve">Eastern Power </w:t>
      </w:r>
      <w:r w:rsidR="00C7001D" w:rsidRPr="003F7DDD">
        <w:rPr>
          <w:rFonts w:ascii="Browallia New" w:hAnsi="Browallia New" w:cs="Browallia New"/>
          <w:i/>
          <w:iCs/>
          <w:color w:val="000000" w:themeColor="text1"/>
          <w:sz w:val="28"/>
        </w:rPr>
        <w:t>Group Plc</w:t>
      </w:r>
      <w:r w:rsidR="00C7001D" w:rsidRPr="003F7DDD">
        <w:rPr>
          <w:rFonts w:ascii="Browallia New" w:hAnsi="Browallia New" w:cs="Browallia New"/>
          <w:i/>
          <w:iCs/>
          <w:color w:val="000000" w:themeColor="text1"/>
          <w:sz w:val="28"/>
          <w:cs/>
        </w:rPr>
        <w:t>.“</w:t>
      </w:r>
      <w:r w:rsidR="00C7001D" w:rsidRPr="003F7DDD">
        <w:rPr>
          <w:rFonts w:ascii="Browallia New" w:hAnsi="Browallia New" w:cs="Browallia New"/>
          <w:i/>
          <w:iCs/>
          <w:color w:val="000000" w:themeColor="text1"/>
          <w:sz w:val="28"/>
        </w:rPr>
        <w:t>EP</w:t>
      </w:r>
      <w:r w:rsidR="00C7001D" w:rsidRPr="003F7DDD">
        <w:rPr>
          <w:rFonts w:ascii="Browallia New" w:hAnsi="Browallia New" w:cs="Browallia New"/>
          <w:i/>
          <w:iCs/>
          <w:color w:val="000000" w:themeColor="text1"/>
          <w:sz w:val="28"/>
          <w:cs/>
        </w:rPr>
        <w:t>”</w:t>
      </w:r>
    </w:p>
    <w:p w:rsidR="00C7001D" w:rsidRPr="0041109C" w:rsidRDefault="003F4C73" w:rsidP="00C7001D">
      <w:pPr>
        <w:tabs>
          <w:tab w:val="left" w:pos="709"/>
        </w:tabs>
        <w:spacing w:before="120" w:after="120"/>
        <w:ind w:left="709" w:hanging="709"/>
        <w:rPr>
          <w:rFonts w:ascii="Browallia New" w:eastAsia="Malgun Gothic" w:hAnsi="Browallia New" w:cs="Browallia New"/>
          <w:sz w:val="28"/>
        </w:rPr>
      </w:pPr>
      <w:r>
        <w:rPr>
          <w:rFonts w:ascii="Browallia New" w:eastAsia="Malgun Gothic" w:hAnsi="Browallia New" w:cs="Browallia New"/>
          <w:sz w:val="28"/>
        </w:rPr>
        <w:t>18</w:t>
      </w:r>
      <w:r w:rsidR="00C7001D">
        <w:rPr>
          <w:rFonts w:ascii="Browallia New" w:eastAsia="Malgun Gothic" w:hAnsi="Browallia New" w:cs="Browallia New"/>
          <w:sz w:val="28"/>
        </w:rPr>
        <w:t>.2</w:t>
      </w:r>
      <w:r w:rsidR="00C7001D">
        <w:rPr>
          <w:rFonts w:ascii="Browallia New" w:eastAsia="Malgun Gothic" w:hAnsi="Browallia New" w:cs="Browallia New"/>
          <w:sz w:val="28"/>
        </w:rPr>
        <w:tab/>
      </w:r>
      <w:r w:rsidR="00C7001D" w:rsidRPr="00425EAA">
        <w:rPr>
          <w:rFonts w:ascii="Browallia New" w:eastAsia="Malgun Gothic" w:hAnsi="Browallia New" w:cs="Browallia New"/>
          <w:spacing w:val="-2"/>
          <w:sz w:val="28"/>
        </w:rPr>
        <w:t>On April 5, 2016</w:t>
      </w:r>
      <w:r w:rsidR="00E109F3" w:rsidRPr="00425EAA">
        <w:rPr>
          <w:rFonts w:ascii="Browallia New" w:eastAsia="Malgun Gothic" w:hAnsi="Browallia New" w:cs="Browallia New"/>
          <w:spacing w:val="-2"/>
          <w:sz w:val="28"/>
        </w:rPr>
        <w:t>, its</w:t>
      </w:r>
      <w:r w:rsidR="00C7001D" w:rsidRPr="00425EAA">
        <w:rPr>
          <w:rFonts w:ascii="Browallia New" w:eastAsia="Malgun Gothic" w:hAnsi="Browallia New" w:cs="Browallia New"/>
          <w:spacing w:val="-2"/>
          <w:sz w:val="28"/>
        </w:rPr>
        <w:t xml:space="preserve"> </w:t>
      </w:r>
      <w:r w:rsidR="00E109F3" w:rsidRPr="00425EAA">
        <w:rPr>
          <w:rFonts w:ascii="Browallia New" w:eastAsia="Malgun Gothic" w:hAnsi="Browallia New" w:cs="Browallia New"/>
          <w:spacing w:val="-2"/>
          <w:sz w:val="28"/>
        </w:rPr>
        <w:t>subsidiary</w:t>
      </w:r>
      <w:r w:rsidR="00C7001D" w:rsidRPr="00425EAA">
        <w:rPr>
          <w:rFonts w:ascii="Browallia New" w:eastAsia="Malgun Gothic" w:hAnsi="Browallia New" w:cs="Browallia New"/>
          <w:spacing w:val="-2"/>
          <w:sz w:val="28"/>
        </w:rPr>
        <w:t xml:space="preserve"> has issued and offered to sell 3</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 xml:space="preserve">sets of </w:t>
      </w:r>
      <w:r w:rsidR="00CC1C5A" w:rsidRPr="00425EAA">
        <w:rPr>
          <w:rFonts w:ascii="Browallia New" w:eastAsia="Malgun Gothic" w:hAnsi="Browallia New" w:cs="Browallia New"/>
          <w:spacing w:val="-2"/>
          <w:sz w:val="28"/>
        </w:rPr>
        <w:t xml:space="preserve">unsubordinated </w:t>
      </w:r>
      <w:r w:rsidR="00C7001D" w:rsidRPr="00425EAA">
        <w:rPr>
          <w:rFonts w:ascii="Browallia New" w:eastAsia="Malgun Gothic" w:hAnsi="Browallia New" w:cs="Browallia New"/>
          <w:spacing w:val="-2"/>
          <w:sz w:val="28"/>
        </w:rPr>
        <w:t>debenture</w:t>
      </w:r>
      <w:r w:rsidR="00CC1C5A" w:rsidRPr="00425EAA">
        <w:rPr>
          <w:rFonts w:ascii="Browallia New" w:eastAsia="Malgun Gothic" w:hAnsi="Browallia New" w:cs="Browallia New"/>
          <w:spacing w:val="-2"/>
          <w:sz w:val="28"/>
        </w:rPr>
        <w:t>s</w:t>
      </w:r>
      <w:r w:rsidR="00C7001D" w:rsidRPr="00425EAA">
        <w:rPr>
          <w:rFonts w:ascii="Browallia New" w:eastAsia="Malgun Gothic" w:hAnsi="Browallia New" w:cs="Browallia New"/>
          <w:spacing w:val="-2"/>
          <w:sz w:val="28"/>
        </w:rPr>
        <w:t xml:space="preserve"> of 918,700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units at par value Baht 1,000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amounting to Baht 918</w:t>
      </w:r>
      <w:r w:rsidR="00C7001D" w:rsidRPr="00425EAA">
        <w:rPr>
          <w:rFonts w:ascii="Browallia New" w:eastAsia="Malgun Gothic" w:hAnsi="Browallia New" w:cs="Browallia New"/>
          <w:spacing w:val="-2"/>
          <w:sz w:val="28"/>
          <w:cs/>
        </w:rPr>
        <w:t>.</w:t>
      </w:r>
      <w:r w:rsidR="00C7001D" w:rsidRPr="00425EAA">
        <w:rPr>
          <w:rFonts w:ascii="Browallia New" w:eastAsia="Malgun Gothic" w:hAnsi="Browallia New" w:cs="Browallia New"/>
          <w:spacing w:val="-2"/>
          <w:sz w:val="28"/>
        </w:rPr>
        <w:t>70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million which was approved by the Extraordinary Shareholders’ meeting of the Company No. 1</w:t>
      </w:r>
      <w:r w:rsidR="00C7001D" w:rsidRPr="00425EAA">
        <w:rPr>
          <w:rFonts w:ascii="Browallia New" w:eastAsia="Malgun Gothic" w:hAnsi="Browallia New" w:cs="Browallia New"/>
          <w:spacing w:val="-2"/>
          <w:sz w:val="28"/>
          <w:cs/>
        </w:rPr>
        <w:t>/</w:t>
      </w:r>
      <w:r w:rsidR="00C7001D" w:rsidRPr="00425EAA">
        <w:rPr>
          <w:rFonts w:ascii="Browallia New" w:eastAsia="Malgun Gothic" w:hAnsi="Browallia New" w:cs="Browallia New"/>
          <w:spacing w:val="-2"/>
          <w:sz w:val="28"/>
        </w:rPr>
        <w:t>2015</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held on December 29, 2015, to issue debentures not exceed Baht 2,000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million as follows.-</w:t>
      </w:r>
    </w:p>
    <w:tbl>
      <w:tblPr>
        <w:tblW w:w="9009" w:type="dxa"/>
        <w:tblInd w:w="738" w:type="dxa"/>
        <w:tblLayout w:type="fixed"/>
        <w:tblLook w:val="04A0" w:firstRow="1" w:lastRow="0" w:firstColumn="1" w:lastColumn="0" w:noHBand="0" w:noVBand="1"/>
      </w:tblPr>
      <w:tblGrid>
        <w:gridCol w:w="4048"/>
        <w:gridCol w:w="1418"/>
        <w:gridCol w:w="1417"/>
        <w:gridCol w:w="2126"/>
      </w:tblGrid>
      <w:tr w:rsidR="00C7001D" w:rsidRPr="002943B6" w:rsidTr="0017654B">
        <w:trPr>
          <w:trHeight w:val="729"/>
        </w:trPr>
        <w:tc>
          <w:tcPr>
            <w:tcW w:w="4048" w:type="dxa"/>
            <w:shd w:val="clear" w:color="auto" w:fill="auto"/>
            <w:vAlign w:val="bottom"/>
            <w:hideMark/>
          </w:tcPr>
          <w:p w:rsidR="00C7001D" w:rsidRPr="002943B6" w:rsidRDefault="00C7001D" w:rsidP="0017654B">
            <w:pPr>
              <w:pBdr>
                <w:bottom w:val="single" w:sz="4" w:space="1" w:color="auto"/>
              </w:pBd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Type of debenture</w:t>
            </w:r>
          </w:p>
        </w:tc>
        <w:tc>
          <w:tcPr>
            <w:tcW w:w="1418" w:type="dxa"/>
            <w:shd w:val="clear" w:color="auto" w:fill="auto"/>
            <w:vAlign w:val="bottom"/>
            <w:hideMark/>
          </w:tcPr>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Value</w:t>
            </w:r>
          </w:p>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(Million Baht)</w:t>
            </w:r>
          </w:p>
        </w:tc>
        <w:tc>
          <w:tcPr>
            <w:tcW w:w="1417" w:type="dxa"/>
            <w:shd w:val="clear" w:color="auto" w:fill="auto"/>
            <w:vAlign w:val="bottom"/>
            <w:hideMark/>
          </w:tcPr>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Interest rate</w:t>
            </w:r>
          </w:p>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w:t>
            </w:r>
          </w:p>
        </w:tc>
        <w:tc>
          <w:tcPr>
            <w:tcW w:w="2126" w:type="dxa"/>
            <w:shd w:val="clear" w:color="auto" w:fill="auto"/>
            <w:vAlign w:val="bottom"/>
            <w:hideMark/>
          </w:tcPr>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Due date</w:t>
            </w:r>
          </w:p>
        </w:tc>
      </w:tr>
      <w:tr w:rsidR="00C7001D" w:rsidRPr="002943B6" w:rsidTr="0017654B">
        <w:trPr>
          <w:trHeight w:val="364"/>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color w:val="000000"/>
                <w:sz w:val="28"/>
              </w:rPr>
              <w:t>Amortizing Debenture No.1</w:t>
            </w:r>
            <w:r w:rsidRPr="002943B6">
              <w:rPr>
                <w:rFonts w:ascii="Browallia New" w:hAnsi="Browallia New" w:cs="Browallia New"/>
                <w:color w:val="000000"/>
                <w:sz w:val="28"/>
                <w:cs/>
              </w:rPr>
              <w:t>/</w:t>
            </w:r>
            <w:r w:rsidRPr="002943B6">
              <w:rPr>
                <w:rFonts w:ascii="Browallia New" w:hAnsi="Browallia New" w:cs="Browallia New"/>
                <w:color w:val="000000"/>
                <w:sz w:val="28"/>
              </w:rPr>
              <w:t>2016, 1</w:t>
            </w:r>
            <w:r w:rsidRPr="002943B6">
              <w:rPr>
                <w:rFonts w:ascii="Browallia New" w:hAnsi="Browallia New" w:cs="Browallia New"/>
                <w:color w:val="000000"/>
                <w:sz w:val="28"/>
                <w:vertAlign w:val="superscript"/>
              </w:rPr>
              <w:t>st</w:t>
            </w:r>
            <w:r w:rsidRPr="002943B6">
              <w:rPr>
                <w:rFonts w:ascii="Browallia New" w:hAnsi="Browallia New" w:cs="Browallia New"/>
                <w:color w:val="000000"/>
                <w:sz w:val="28"/>
              </w:rPr>
              <w:t xml:space="preserve"> set</w:t>
            </w:r>
          </w:p>
        </w:tc>
        <w:tc>
          <w:tcPr>
            <w:tcW w:w="1418" w:type="dxa"/>
            <w:shd w:val="clear" w:color="auto" w:fill="auto"/>
            <w:vAlign w:val="bottom"/>
            <w:hideMark/>
          </w:tcPr>
          <w:p w:rsidR="00C7001D" w:rsidRPr="002943B6" w:rsidRDefault="00C7001D" w:rsidP="0017654B">
            <w:pP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113.40</w:t>
            </w:r>
          </w:p>
        </w:tc>
        <w:tc>
          <w:tcPr>
            <w:tcW w:w="1417"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4.15</w:t>
            </w:r>
          </w:p>
        </w:tc>
        <w:tc>
          <w:tcPr>
            <w:tcW w:w="2126"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April 5, 2019</w:t>
            </w:r>
          </w:p>
        </w:tc>
      </w:tr>
      <w:tr w:rsidR="00C7001D" w:rsidRPr="002943B6" w:rsidTr="0017654B">
        <w:trPr>
          <w:trHeight w:val="351"/>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color w:val="000000"/>
                <w:sz w:val="28"/>
              </w:rPr>
              <w:t>Debentures No.1</w:t>
            </w:r>
            <w:r w:rsidRPr="002943B6">
              <w:rPr>
                <w:rFonts w:ascii="Browallia New" w:hAnsi="Browallia New" w:cs="Browallia New"/>
                <w:color w:val="000000"/>
                <w:sz w:val="28"/>
                <w:cs/>
              </w:rPr>
              <w:t>/</w:t>
            </w:r>
            <w:r w:rsidRPr="002943B6">
              <w:rPr>
                <w:rFonts w:ascii="Browallia New" w:hAnsi="Browallia New" w:cs="Browallia New"/>
                <w:color w:val="000000"/>
                <w:sz w:val="28"/>
              </w:rPr>
              <w:t>2016, 2</w:t>
            </w:r>
            <w:r w:rsidRPr="002943B6">
              <w:rPr>
                <w:rFonts w:ascii="Browallia New" w:hAnsi="Browallia New" w:cs="Browallia New"/>
                <w:color w:val="000000"/>
                <w:sz w:val="28"/>
                <w:vertAlign w:val="superscript"/>
              </w:rPr>
              <w:t>nd</w:t>
            </w:r>
            <w:r w:rsidRPr="002943B6">
              <w:rPr>
                <w:rFonts w:ascii="Browallia New" w:hAnsi="Browallia New" w:cs="Browallia New"/>
                <w:color w:val="000000"/>
                <w:sz w:val="28"/>
              </w:rPr>
              <w:t xml:space="preserve"> set</w:t>
            </w:r>
          </w:p>
        </w:tc>
        <w:tc>
          <w:tcPr>
            <w:tcW w:w="1418" w:type="dxa"/>
            <w:shd w:val="clear" w:color="auto" w:fill="auto"/>
            <w:vAlign w:val="bottom"/>
            <w:hideMark/>
          </w:tcPr>
          <w:p w:rsidR="00C7001D" w:rsidRPr="002943B6" w:rsidRDefault="00C7001D" w:rsidP="0017654B">
            <w:pP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308.50</w:t>
            </w:r>
          </w:p>
        </w:tc>
        <w:tc>
          <w:tcPr>
            <w:tcW w:w="1417"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4.65</w:t>
            </w:r>
          </w:p>
        </w:tc>
        <w:tc>
          <w:tcPr>
            <w:tcW w:w="2126"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April 5, 2020</w:t>
            </w:r>
          </w:p>
        </w:tc>
      </w:tr>
      <w:tr w:rsidR="00C7001D" w:rsidRPr="002943B6" w:rsidTr="0017654B">
        <w:trPr>
          <w:trHeight w:val="377"/>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sz w:val="28"/>
              </w:rPr>
              <w:t>Debentures No.1/2016, 3</w:t>
            </w:r>
            <w:r w:rsidRPr="002943B6">
              <w:rPr>
                <w:rFonts w:ascii="Browallia New" w:hAnsi="Browallia New" w:cs="Browallia New"/>
                <w:sz w:val="28"/>
                <w:vertAlign w:val="superscript"/>
              </w:rPr>
              <w:t>rd</w:t>
            </w:r>
            <w:r w:rsidRPr="002943B6">
              <w:rPr>
                <w:rFonts w:ascii="Browallia New" w:hAnsi="Browallia New" w:cs="Browallia New"/>
                <w:sz w:val="28"/>
              </w:rPr>
              <w:t xml:space="preserve"> set</w:t>
            </w:r>
          </w:p>
        </w:tc>
        <w:tc>
          <w:tcPr>
            <w:tcW w:w="1418" w:type="dxa"/>
            <w:shd w:val="clear" w:color="auto" w:fill="auto"/>
            <w:vAlign w:val="bottom"/>
            <w:hideMark/>
          </w:tcPr>
          <w:p w:rsidR="00C7001D" w:rsidRPr="002943B6" w:rsidRDefault="00C7001D" w:rsidP="0017654B">
            <w:pPr>
              <w:pBdr>
                <w:bottom w:val="single" w:sz="4" w:space="1" w:color="auto"/>
              </w:pBd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496.80</w:t>
            </w:r>
          </w:p>
        </w:tc>
        <w:tc>
          <w:tcPr>
            <w:tcW w:w="1417"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5.10</w:t>
            </w:r>
          </w:p>
        </w:tc>
        <w:tc>
          <w:tcPr>
            <w:tcW w:w="2126"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April 5, 2021</w:t>
            </w:r>
          </w:p>
        </w:tc>
      </w:tr>
      <w:tr w:rsidR="00C7001D" w:rsidRPr="002943B6" w:rsidTr="0017654B">
        <w:trPr>
          <w:trHeight w:val="405"/>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color w:val="000000"/>
                <w:sz w:val="28"/>
              </w:rPr>
              <w:t>Total</w:t>
            </w:r>
          </w:p>
        </w:tc>
        <w:tc>
          <w:tcPr>
            <w:tcW w:w="1418" w:type="dxa"/>
            <w:shd w:val="clear" w:color="auto" w:fill="auto"/>
            <w:vAlign w:val="bottom"/>
            <w:hideMark/>
          </w:tcPr>
          <w:p w:rsidR="00C7001D" w:rsidRPr="002943B6" w:rsidRDefault="00C7001D" w:rsidP="0017654B">
            <w:pPr>
              <w:pBdr>
                <w:bottom w:val="double" w:sz="4" w:space="1" w:color="auto"/>
              </w:pBd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918.70</w:t>
            </w:r>
          </w:p>
        </w:tc>
        <w:tc>
          <w:tcPr>
            <w:tcW w:w="1417" w:type="dxa"/>
            <w:shd w:val="clear" w:color="auto" w:fill="auto"/>
            <w:vAlign w:val="bottom"/>
          </w:tcPr>
          <w:p w:rsidR="00C7001D" w:rsidRPr="002943B6" w:rsidRDefault="00C7001D" w:rsidP="0017654B">
            <w:pPr>
              <w:tabs>
                <w:tab w:val="left" w:pos="567"/>
              </w:tabs>
              <w:ind w:firstLine="0"/>
              <w:jc w:val="center"/>
              <w:rPr>
                <w:rFonts w:ascii="Browallia New" w:hAnsi="Browallia New" w:cs="Browallia New"/>
                <w:color w:val="000000"/>
                <w:sz w:val="28"/>
              </w:rPr>
            </w:pPr>
          </w:p>
        </w:tc>
        <w:tc>
          <w:tcPr>
            <w:tcW w:w="2126" w:type="dxa"/>
            <w:shd w:val="clear" w:color="auto" w:fill="auto"/>
            <w:vAlign w:val="bottom"/>
          </w:tcPr>
          <w:p w:rsidR="00C7001D" w:rsidRPr="002943B6" w:rsidRDefault="00C7001D" w:rsidP="0017654B">
            <w:pPr>
              <w:tabs>
                <w:tab w:val="left" w:pos="567"/>
              </w:tabs>
              <w:ind w:firstLine="0"/>
              <w:jc w:val="center"/>
              <w:rPr>
                <w:rFonts w:ascii="Browallia New" w:hAnsi="Browallia New" w:cs="Browallia New"/>
                <w:color w:val="000000"/>
                <w:sz w:val="28"/>
              </w:rPr>
            </w:pPr>
          </w:p>
        </w:tc>
      </w:tr>
    </w:tbl>
    <w:p w:rsidR="00C7001D" w:rsidRPr="00C32EDF" w:rsidRDefault="003F4C73" w:rsidP="001B6171">
      <w:pPr>
        <w:tabs>
          <w:tab w:val="left" w:pos="709"/>
        </w:tabs>
        <w:spacing w:before="240" w:after="120"/>
        <w:ind w:left="709" w:hanging="709"/>
        <w:rPr>
          <w:rFonts w:ascii="Browallia New" w:eastAsia="Times New Roman" w:hAnsi="Browallia New" w:cs="Browallia New"/>
          <w:b/>
          <w:bCs/>
          <w:sz w:val="28"/>
          <w:highlight w:val="yellow"/>
        </w:rPr>
      </w:pPr>
      <w:r>
        <w:rPr>
          <w:rFonts w:ascii="Browallia New" w:eastAsia="Malgun Gothic" w:hAnsi="Browallia New" w:cs="Browallia New"/>
          <w:sz w:val="28"/>
        </w:rPr>
        <w:t>18</w:t>
      </w:r>
      <w:r w:rsidR="00C7001D">
        <w:rPr>
          <w:rFonts w:ascii="Browallia New" w:eastAsia="Malgun Gothic" w:hAnsi="Browallia New" w:cs="Browallia New"/>
          <w:sz w:val="28"/>
        </w:rPr>
        <w:t>.3</w:t>
      </w:r>
      <w:r w:rsidR="00C7001D">
        <w:rPr>
          <w:rFonts w:ascii="Browallia New" w:eastAsia="Malgun Gothic" w:hAnsi="Browallia New" w:cs="Browallia New"/>
          <w:sz w:val="28"/>
        </w:rPr>
        <w:tab/>
      </w:r>
      <w:r w:rsidR="00C7001D" w:rsidRPr="00425EAA">
        <w:rPr>
          <w:rFonts w:ascii="Browallia New" w:eastAsia="Malgun Gothic" w:hAnsi="Browallia New" w:cs="Browallia New"/>
          <w:spacing w:val="-2"/>
          <w:sz w:val="28"/>
        </w:rPr>
        <w:t xml:space="preserve">On September 29, 2016, </w:t>
      </w:r>
      <w:r w:rsidR="00E109F3" w:rsidRPr="00425EAA">
        <w:rPr>
          <w:rFonts w:ascii="Browallia New" w:eastAsia="Malgun Gothic" w:hAnsi="Browallia New" w:cs="Browallia New"/>
          <w:spacing w:val="-2"/>
          <w:sz w:val="28"/>
        </w:rPr>
        <w:t>its subsidiary</w:t>
      </w:r>
      <w:r w:rsidR="00C7001D" w:rsidRPr="00425EAA">
        <w:rPr>
          <w:rFonts w:ascii="Browallia New" w:eastAsia="Malgun Gothic" w:hAnsi="Browallia New" w:cs="Browallia New"/>
          <w:spacing w:val="-2"/>
          <w:sz w:val="28"/>
        </w:rPr>
        <w:t xml:space="preserve"> has issued and offered to sell 3</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 xml:space="preserve">sets of </w:t>
      </w:r>
      <w:r w:rsidR="00425EAA" w:rsidRPr="00425EAA">
        <w:rPr>
          <w:rFonts w:ascii="Browallia New" w:eastAsia="Malgun Gothic" w:hAnsi="Browallia New" w:cs="Browallia New"/>
          <w:spacing w:val="-2"/>
          <w:sz w:val="28"/>
        </w:rPr>
        <w:t>unsubordinated debentures</w:t>
      </w:r>
      <w:r w:rsidR="00C7001D" w:rsidRPr="00425EAA">
        <w:rPr>
          <w:rFonts w:ascii="Browallia New" w:eastAsia="Malgun Gothic" w:hAnsi="Browallia New" w:cs="Browallia New"/>
          <w:spacing w:val="-2"/>
          <w:sz w:val="28"/>
        </w:rPr>
        <w:t xml:space="preserve"> of 1,500,000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units at par value Baht 1,000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amounting to Baht 1,500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million which was approved by the Extraordinary Shareholders’ meeting of the Company No. 2</w:t>
      </w:r>
      <w:r w:rsidR="00C7001D" w:rsidRPr="00425EAA">
        <w:rPr>
          <w:rFonts w:ascii="Browallia New" w:eastAsia="Malgun Gothic" w:hAnsi="Browallia New" w:cs="Browallia New"/>
          <w:spacing w:val="-2"/>
          <w:sz w:val="28"/>
          <w:cs/>
        </w:rPr>
        <w:t>/</w:t>
      </w:r>
      <w:r w:rsidR="00C7001D" w:rsidRPr="00425EAA">
        <w:rPr>
          <w:rFonts w:ascii="Browallia New" w:eastAsia="Malgun Gothic" w:hAnsi="Browallia New" w:cs="Browallia New"/>
          <w:spacing w:val="-2"/>
          <w:sz w:val="28"/>
        </w:rPr>
        <w:t>2016, held on August 8, 2016, to extend the limit of debenture issuance from Baht 2,000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million to Baht 2,500</w:t>
      </w:r>
      <w:r w:rsidR="00C7001D" w:rsidRPr="00425EAA">
        <w:rPr>
          <w:rFonts w:ascii="Browallia New" w:eastAsia="Malgun Gothic" w:hAnsi="Browallia New" w:cs="Browallia New"/>
          <w:spacing w:val="-2"/>
          <w:sz w:val="28"/>
          <w:cs/>
        </w:rPr>
        <w:t xml:space="preserve"> </w:t>
      </w:r>
      <w:r w:rsidR="00C7001D" w:rsidRPr="00425EAA">
        <w:rPr>
          <w:rFonts w:ascii="Browallia New" w:eastAsia="Malgun Gothic" w:hAnsi="Browallia New" w:cs="Browallia New"/>
          <w:spacing w:val="-2"/>
          <w:sz w:val="28"/>
        </w:rPr>
        <w:t>million as follows.-</w:t>
      </w:r>
    </w:p>
    <w:tbl>
      <w:tblPr>
        <w:tblW w:w="9030" w:type="dxa"/>
        <w:tblInd w:w="738" w:type="dxa"/>
        <w:shd w:val="clear" w:color="auto" w:fill="FFFF00"/>
        <w:tblLayout w:type="fixed"/>
        <w:tblLook w:val="04A0" w:firstRow="1" w:lastRow="0" w:firstColumn="1" w:lastColumn="0" w:noHBand="0" w:noVBand="1"/>
      </w:tblPr>
      <w:tblGrid>
        <w:gridCol w:w="4048"/>
        <w:gridCol w:w="1418"/>
        <w:gridCol w:w="1417"/>
        <w:gridCol w:w="2147"/>
      </w:tblGrid>
      <w:tr w:rsidR="00C7001D" w:rsidRPr="002943B6" w:rsidTr="0017654B">
        <w:trPr>
          <w:trHeight w:val="729"/>
        </w:trPr>
        <w:tc>
          <w:tcPr>
            <w:tcW w:w="4048" w:type="dxa"/>
            <w:shd w:val="clear" w:color="auto" w:fill="auto"/>
            <w:vAlign w:val="bottom"/>
          </w:tcPr>
          <w:p w:rsidR="00C7001D" w:rsidRPr="002943B6" w:rsidRDefault="00C7001D" w:rsidP="0017654B">
            <w:pPr>
              <w:pBdr>
                <w:bottom w:val="single" w:sz="4" w:space="1" w:color="auto"/>
              </w:pBdr>
              <w:tabs>
                <w:tab w:val="left" w:pos="567"/>
              </w:tabs>
              <w:ind w:firstLine="0"/>
              <w:jc w:val="center"/>
              <w:rPr>
                <w:rFonts w:ascii="Browallia New" w:hAnsi="Browallia New" w:cs="Browallia New"/>
                <w:color w:val="000000"/>
                <w:sz w:val="28"/>
              </w:rPr>
            </w:pPr>
          </w:p>
          <w:p w:rsidR="00C7001D" w:rsidRPr="002943B6" w:rsidRDefault="00C7001D" w:rsidP="0017654B">
            <w:pPr>
              <w:pBdr>
                <w:bottom w:val="single" w:sz="4" w:space="1" w:color="auto"/>
              </w:pBd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Type of debenture</w:t>
            </w:r>
          </w:p>
        </w:tc>
        <w:tc>
          <w:tcPr>
            <w:tcW w:w="1418" w:type="dxa"/>
            <w:shd w:val="clear" w:color="auto" w:fill="auto"/>
            <w:vAlign w:val="bottom"/>
            <w:hideMark/>
          </w:tcPr>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Value</w:t>
            </w:r>
          </w:p>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(Million Baht)</w:t>
            </w:r>
          </w:p>
        </w:tc>
        <w:tc>
          <w:tcPr>
            <w:tcW w:w="1417" w:type="dxa"/>
            <w:shd w:val="clear" w:color="auto" w:fill="auto"/>
            <w:vAlign w:val="bottom"/>
            <w:hideMark/>
          </w:tcPr>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Interest rate</w:t>
            </w:r>
          </w:p>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w:t>
            </w:r>
          </w:p>
        </w:tc>
        <w:tc>
          <w:tcPr>
            <w:tcW w:w="2147" w:type="dxa"/>
            <w:shd w:val="clear" w:color="auto" w:fill="auto"/>
            <w:vAlign w:val="bottom"/>
            <w:hideMark/>
          </w:tcPr>
          <w:p w:rsidR="00C7001D" w:rsidRPr="002943B6" w:rsidRDefault="00C7001D" w:rsidP="0017654B">
            <w:pPr>
              <w:pBdr>
                <w:bottom w:val="single" w:sz="4" w:space="1" w:color="auto"/>
              </w:pBdr>
              <w:ind w:firstLine="0"/>
              <w:jc w:val="center"/>
              <w:rPr>
                <w:rFonts w:ascii="Browallia New" w:hAnsi="Browallia New" w:cs="Browallia New"/>
                <w:color w:val="000000"/>
                <w:sz w:val="28"/>
              </w:rPr>
            </w:pPr>
            <w:r w:rsidRPr="002943B6">
              <w:rPr>
                <w:rFonts w:ascii="Browallia New" w:hAnsi="Browallia New" w:cs="Browallia New"/>
                <w:color w:val="000000"/>
                <w:sz w:val="28"/>
              </w:rPr>
              <w:t>Due date</w:t>
            </w:r>
          </w:p>
        </w:tc>
      </w:tr>
      <w:tr w:rsidR="00C7001D" w:rsidRPr="002943B6" w:rsidTr="0017654B">
        <w:trPr>
          <w:trHeight w:val="364"/>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color w:val="000000"/>
                <w:sz w:val="28"/>
              </w:rPr>
              <w:t>Amortizing Debenture No.2</w:t>
            </w:r>
            <w:r w:rsidRPr="002943B6">
              <w:rPr>
                <w:rFonts w:ascii="Browallia New" w:hAnsi="Browallia New" w:cs="Browallia New"/>
                <w:color w:val="000000"/>
                <w:sz w:val="28"/>
                <w:cs/>
              </w:rPr>
              <w:t>/</w:t>
            </w:r>
            <w:r w:rsidRPr="002943B6">
              <w:rPr>
                <w:rFonts w:ascii="Browallia New" w:hAnsi="Browallia New" w:cs="Browallia New"/>
                <w:color w:val="000000"/>
                <w:sz w:val="28"/>
              </w:rPr>
              <w:t>2016, 1</w:t>
            </w:r>
            <w:r w:rsidRPr="002943B6">
              <w:rPr>
                <w:rFonts w:ascii="Browallia New" w:hAnsi="Browallia New" w:cs="Browallia New"/>
                <w:color w:val="000000"/>
                <w:sz w:val="28"/>
                <w:vertAlign w:val="superscript"/>
              </w:rPr>
              <w:t>st</w:t>
            </w:r>
            <w:r w:rsidRPr="002943B6">
              <w:rPr>
                <w:rFonts w:ascii="Browallia New" w:hAnsi="Browallia New" w:cs="Browallia New"/>
                <w:color w:val="000000"/>
                <w:sz w:val="28"/>
              </w:rPr>
              <w:t xml:space="preserve"> set</w:t>
            </w:r>
          </w:p>
        </w:tc>
        <w:tc>
          <w:tcPr>
            <w:tcW w:w="1418" w:type="dxa"/>
            <w:shd w:val="clear" w:color="auto" w:fill="auto"/>
            <w:hideMark/>
          </w:tcPr>
          <w:p w:rsidR="00C7001D" w:rsidRPr="002943B6" w:rsidRDefault="00C7001D" w:rsidP="0017654B">
            <w:pP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500.00</w:t>
            </w:r>
          </w:p>
        </w:tc>
        <w:tc>
          <w:tcPr>
            <w:tcW w:w="1417" w:type="dxa"/>
            <w:shd w:val="clear" w:color="auto" w:fill="auto"/>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4.20</w:t>
            </w:r>
          </w:p>
        </w:tc>
        <w:tc>
          <w:tcPr>
            <w:tcW w:w="2147"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September 23, 2019</w:t>
            </w:r>
          </w:p>
        </w:tc>
      </w:tr>
      <w:tr w:rsidR="00C7001D" w:rsidRPr="002943B6" w:rsidTr="0017654B">
        <w:trPr>
          <w:trHeight w:val="351"/>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color w:val="000000"/>
                <w:sz w:val="28"/>
              </w:rPr>
              <w:t>Debentures No.2</w:t>
            </w:r>
            <w:r w:rsidRPr="002943B6">
              <w:rPr>
                <w:rFonts w:ascii="Browallia New" w:hAnsi="Browallia New" w:cs="Browallia New"/>
                <w:color w:val="000000"/>
                <w:sz w:val="28"/>
                <w:cs/>
              </w:rPr>
              <w:t>/</w:t>
            </w:r>
            <w:r w:rsidRPr="002943B6">
              <w:rPr>
                <w:rFonts w:ascii="Browallia New" w:hAnsi="Browallia New" w:cs="Browallia New"/>
                <w:color w:val="000000"/>
                <w:sz w:val="28"/>
              </w:rPr>
              <w:t>2016, 2</w:t>
            </w:r>
            <w:r w:rsidRPr="002943B6">
              <w:rPr>
                <w:rFonts w:ascii="Browallia New" w:hAnsi="Browallia New" w:cs="Browallia New"/>
                <w:color w:val="000000"/>
                <w:sz w:val="28"/>
                <w:vertAlign w:val="superscript"/>
              </w:rPr>
              <w:t>nd</w:t>
            </w:r>
            <w:r w:rsidRPr="002943B6">
              <w:rPr>
                <w:rFonts w:ascii="Browallia New" w:hAnsi="Browallia New" w:cs="Browallia New"/>
                <w:color w:val="000000"/>
                <w:sz w:val="28"/>
              </w:rPr>
              <w:t xml:space="preserve"> set</w:t>
            </w:r>
          </w:p>
        </w:tc>
        <w:tc>
          <w:tcPr>
            <w:tcW w:w="1418" w:type="dxa"/>
            <w:shd w:val="clear" w:color="auto" w:fill="auto"/>
            <w:hideMark/>
          </w:tcPr>
          <w:p w:rsidR="00C7001D" w:rsidRPr="002943B6" w:rsidRDefault="00C7001D" w:rsidP="0017654B">
            <w:pP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500.00</w:t>
            </w:r>
          </w:p>
        </w:tc>
        <w:tc>
          <w:tcPr>
            <w:tcW w:w="1417" w:type="dxa"/>
            <w:shd w:val="clear" w:color="auto" w:fill="auto"/>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4.50</w:t>
            </w:r>
          </w:p>
        </w:tc>
        <w:tc>
          <w:tcPr>
            <w:tcW w:w="2147"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September 23, 2020</w:t>
            </w:r>
          </w:p>
        </w:tc>
      </w:tr>
      <w:tr w:rsidR="00C7001D" w:rsidRPr="002943B6" w:rsidTr="0017654B">
        <w:trPr>
          <w:trHeight w:val="377"/>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sz w:val="28"/>
              </w:rPr>
              <w:t>Debentures No.2/2016, 3</w:t>
            </w:r>
            <w:r w:rsidRPr="002943B6">
              <w:rPr>
                <w:rFonts w:ascii="Browallia New" w:hAnsi="Browallia New" w:cs="Browallia New"/>
                <w:sz w:val="28"/>
                <w:vertAlign w:val="superscript"/>
              </w:rPr>
              <w:t>rd</w:t>
            </w:r>
            <w:r w:rsidRPr="002943B6">
              <w:rPr>
                <w:rFonts w:ascii="Browallia New" w:hAnsi="Browallia New" w:cs="Browallia New"/>
                <w:sz w:val="28"/>
              </w:rPr>
              <w:t xml:space="preserve"> set</w:t>
            </w:r>
          </w:p>
        </w:tc>
        <w:tc>
          <w:tcPr>
            <w:tcW w:w="1418" w:type="dxa"/>
            <w:shd w:val="clear" w:color="auto" w:fill="auto"/>
            <w:hideMark/>
          </w:tcPr>
          <w:p w:rsidR="00C7001D" w:rsidRPr="002943B6" w:rsidRDefault="00C7001D" w:rsidP="0017654B">
            <w:pPr>
              <w:pBdr>
                <w:bottom w:val="single" w:sz="4" w:space="1" w:color="auto"/>
              </w:pBd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500.00</w:t>
            </w:r>
          </w:p>
        </w:tc>
        <w:tc>
          <w:tcPr>
            <w:tcW w:w="1417" w:type="dxa"/>
            <w:shd w:val="clear" w:color="auto" w:fill="auto"/>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4.80</w:t>
            </w:r>
          </w:p>
        </w:tc>
        <w:tc>
          <w:tcPr>
            <w:tcW w:w="2147" w:type="dxa"/>
            <w:shd w:val="clear" w:color="auto" w:fill="auto"/>
            <w:vAlign w:val="bottom"/>
            <w:hideMark/>
          </w:tcPr>
          <w:p w:rsidR="00C7001D" w:rsidRPr="002943B6" w:rsidRDefault="00C7001D" w:rsidP="0017654B">
            <w:pPr>
              <w:tabs>
                <w:tab w:val="left" w:pos="567"/>
              </w:tabs>
              <w:ind w:firstLine="0"/>
              <w:jc w:val="center"/>
              <w:rPr>
                <w:rFonts w:ascii="Browallia New" w:hAnsi="Browallia New" w:cs="Browallia New"/>
                <w:color w:val="000000"/>
                <w:sz w:val="28"/>
              </w:rPr>
            </w:pPr>
            <w:r w:rsidRPr="002943B6">
              <w:rPr>
                <w:rFonts w:ascii="Browallia New" w:hAnsi="Browallia New" w:cs="Browallia New"/>
                <w:color w:val="000000"/>
                <w:sz w:val="28"/>
              </w:rPr>
              <w:t>September 23, 2021</w:t>
            </w:r>
          </w:p>
        </w:tc>
      </w:tr>
      <w:tr w:rsidR="00C7001D" w:rsidRPr="002943B6" w:rsidTr="0017654B">
        <w:trPr>
          <w:trHeight w:val="405"/>
        </w:trPr>
        <w:tc>
          <w:tcPr>
            <w:tcW w:w="4048" w:type="dxa"/>
            <w:shd w:val="clear" w:color="auto" w:fill="auto"/>
            <w:vAlign w:val="bottom"/>
            <w:hideMark/>
          </w:tcPr>
          <w:p w:rsidR="00C7001D" w:rsidRPr="002943B6" w:rsidRDefault="00C7001D" w:rsidP="0017654B">
            <w:pPr>
              <w:tabs>
                <w:tab w:val="left" w:pos="567"/>
              </w:tabs>
              <w:ind w:firstLine="0"/>
              <w:jc w:val="left"/>
              <w:rPr>
                <w:rFonts w:ascii="Browallia New" w:hAnsi="Browallia New" w:cs="Browallia New"/>
                <w:color w:val="000000"/>
                <w:sz w:val="28"/>
              </w:rPr>
            </w:pPr>
            <w:r w:rsidRPr="002943B6">
              <w:rPr>
                <w:rFonts w:ascii="Browallia New" w:hAnsi="Browallia New" w:cs="Browallia New"/>
                <w:color w:val="000000"/>
                <w:sz w:val="28"/>
              </w:rPr>
              <w:t>Total</w:t>
            </w:r>
          </w:p>
        </w:tc>
        <w:tc>
          <w:tcPr>
            <w:tcW w:w="1418" w:type="dxa"/>
            <w:shd w:val="clear" w:color="auto" w:fill="auto"/>
            <w:hideMark/>
          </w:tcPr>
          <w:p w:rsidR="00C7001D" w:rsidRPr="002943B6" w:rsidRDefault="00C7001D" w:rsidP="0017654B">
            <w:pPr>
              <w:pBdr>
                <w:bottom w:val="double" w:sz="4" w:space="1" w:color="auto"/>
              </w:pBdr>
              <w:tabs>
                <w:tab w:val="left" w:pos="567"/>
              </w:tabs>
              <w:ind w:firstLine="0"/>
              <w:jc w:val="right"/>
              <w:rPr>
                <w:rFonts w:ascii="Browallia New" w:hAnsi="Browallia New" w:cs="Browallia New"/>
                <w:color w:val="000000"/>
                <w:sz w:val="28"/>
              </w:rPr>
            </w:pPr>
            <w:r w:rsidRPr="002943B6">
              <w:rPr>
                <w:rFonts w:ascii="Browallia New" w:hAnsi="Browallia New" w:cs="Browallia New"/>
                <w:color w:val="000000"/>
                <w:sz w:val="28"/>
              </w:rPr>
              <w:t>1,500.00</w:t>
            </w:r>
          </w:p>
        </w:tc>
        <w:tc>
          <w:tcPr>
            <w:tcW w:w="1417" w:type="dxa"/>
            <w:shd w:val="clear" w:color="auto" w:fill="auto"/>
          </w:tcPr>
          <w:p w:rsidR="00C7001D" w:rsidRPr="002943B6" w:rsidRDefault="00C7001D" w:rsidP="0017654B">
            <w:pPr>
              <w:tabs>
                <w:tab w:val="left" w:pos="567"/>
              </w:tabs>
              <w:ind w:firstLine="0"/>
              <w:jc w:val="left"/>
              <w:rPr>
                <w:rFonts w:ascii="Browallia New" w:hAnsi="Browallia New" w:cs="Browallia New"/>
                <w:color w:val="000000"/>
                <w:sz w:val="28"/>
              </w:rPr>
            </w:pPr>
          </w:p>
        </w:tc>
        <w:tc>
          <w:tcPr>
            <w:tcW w:w="2147" w:type="dxa"/>
            <w:shd w:val="clear" w:color="auto" w:fill="auto"/>
            <w:vAlign w:val="bottom"/>
          </w:tcPr>
          <w:p w:rsidR="00C7001D" w:rsidRPr="002943B6" w:rsidRDefault="00C7001D" w:rsidP="0017654B">
            <w:pPr>
              <w:tabs>
                <w:tab w:val="left" w:pos="567"/>
              </w:tabs>
              <w:ind w:firstLine="0"/>
              <w:jc w:val="right"/>
              <w:rPr>
                <w:rFonts w:ascii="Browallia New" w:hAnsi="Browallia New" w:cs="Browallia New"/>
                <w:color w:val="000000"/>
                <w:sz w:val="28"/>
              </w:rPr>
            </w:pPr>
          </w:p>
        </w:tc>
      </w:tr>
    </w:tbl>
    <w:p w:rsidR="005D2789" w:rsidRDefault="005D2789" w:rsidP="003126F5">
      <w:pPr>
        <w:ind w:firstLine="0"/>
        <w:rPr>
          <w:rFonts w:ascii="Browallia New" w:eastAsia="Times New Roman" w:hAnsi="Browallia New" w:cs="Browallia New"/>
          <w:b/>
          <w:bCs/>
          <w:color w:val="000000" w:themeColor="text1"/>
          <w:sz w:val="28"/>
        </w:rPr>
      </w:pPr>
    </w:p>
    <w:p w:rsidR="006263E2" w:rsidRPr="0072282C" w:rsidRDefault="00ED50B6" w:rsidP="006263E2">
      <w:pPr>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1</w:t>
      </w:r>
      <w:r w:rsidR="003F4C73">
        <w:rPr>
          <w:rFonts w:ascii="Browallia New" w:eastAsia="Times New Roman" w:hAnsi="Browallia New" w:cs="Browallia New"/>
          <w:b/>
          <w:bCs/>
          <w:color w:val="000000" w:themeColor="text1"/>
          <w:sz w:val="28"/>
        </w:rPr>
        <w:t>9</w:t>
      </w:r>
      <w:r w:rsidR="006263E2" w:rsidRPr="0072282C">
        <w:rPr>
          <w:rFonts w:ascii="Browallia New" w:eastAsia="Times New Roman" w:hAnsi="Browallia New" w:cs="Browallia New"/>
          <w:b/>
          <w:bCs/>
          <w:color w:val="000000" w:themeColor="text1"/>
          <w:sz w:val="28"/>
          <w:cs/>
        </w:rPr>
        <w:t>.</w:t>
      </w:r>
      <w:r w:rsidR="006263E2" w:rsidRPr="0072282C">
        <w:rPr>
          <w:rFonts w:ascii="Browallia New" w:eastAsia="Times New Roman" w:hAnsi="Browallia New" w:cs="Browallia New"/>
          <w:b/>
          <w:bCs/>
          <w:color w:val="000000" w:themeColor="text1"/>
          <w:sz w:val="28"/>
        </w:rPr>
        <w:tab/>
      </w:r>
      <w:r w:rsidR="006263E2" w:rsidRPr="0072282C">
        <w:rPr>
          <w:rFonts w:ascii="Browallia New" w:hAnsi="Browallia New" w:cs="Browallia New"/>
          <w:b/>
          <w:bCs/>
          <w:color w:val="000000" w:themeColor="text1"/>
          <w:sz w:val="28"/>
        </w:rPr>
        <w:t>EMPLOYEE BENEFIT OBLIGATIONS</w:t>
      </w:r>
      <w:r w:rsidR="00EC43E5">
        <w:rPr>
          <w:rFonts w:ascii="Browallia New" w:hAnsi="Browallia New" w:cs="Browallia New"/>
          <w:b/>
          <w:bCs/>
          <w:color w:val="000000" w:themeColor="text1"/>
          <w:sz w:val="28"/>
          <w:cs/>
        </w:rPr>
        <w:t xml:space="preserve"> </w:t>
      </w:r>
      <w:r w:rsidR="00EC43E5" w:rsidRPr="00EC43E5">
        <w:rPr>
          <w:rFonts w:ascii="Browallia New" w:hAnsi="Browallia New" w:cs="Browallia New"/>
          <w:b/>
          <w:bCs/>
          <w:color w:val="000000" w:themeColor="text1"/>
          <w:sz w:val="28"/>
          <w:cs/>
        </w:rPr>
        <w:t xml:space="preserve">- </w:t>
      </w:r>
      <w:r w:rsidR="00EC43E5" w:rsidRPr="00EC43E5">
        <w:rPr>
          <w:rFonts w:ascii="Browallia New" w:hAnsi="Browallia New" w:cs="Browallia New"/>
          <w:b/>
          <w:bCs/>
          <w:color w:val="000000" w:themeColor="text1"/>
          <w:sz w:val="28"/>
        </w:rPr>
        <w:t>NET</w:t>
      </w:r>
    </w:p>
    <w:p w:rsidR="00E75995" w:rsidRPr="00AA3CE9" w:rsidRDefault="006263E2" w:rsidP="00AA3CE9">
      <w:pPr>
        <w:spacing w:after="120"/>
        <w:ind w:left="720" w:firstLine="0"/>
        <w:rPr>
          <w:rFonts w:ascii="Browallia New" w:eastAsia="Times New Roman" w:hAnsi="Browallia New" w:cs="Browallia New"/>
          <w:color w:val="000000" w:themeColor="text1"/>
          <w:spacing w:val="-4"/>
          <w:sz w:val="28"/>
        </w:rPr>
      </w:pPr>
      <w:r w:rsidRPr="00AA3CE9">
        <w:rPr>
          <w:rFonts w:ascii="Browallia New" w:eastAsia="Times New Roman" w:hAnsi="Browallia New" w:cs="Browallia New"/>
          <w:color w:val="000000" w:themeColor="text1"/>
          <w:spacing w:val="-4"/>
          <w:sz w:val="28"/>
        </w:rPr>
        <w:t>Change in present value of employee obligations</w:t>
      </w:r>
      <w:r w:rsidR="00EC43E5" w:rsidRPr="00AA3CE9">
        <w:rPr>
          <w:rFonts w:ascii="Browallia New" w:eastAsia="Times New Roman" w:hAnsi="Browallia New" w:cs="Browallia New"/>
          <w:color w:val="000000" w:themeColor="text1"/>
          <w:spacing w:val="-4"/>
          <w:sz w:val="28"/>
          <w:cs/>
        </w:rPr>
        <w:t xml:space="preserve"> - </w:t>
      </w:r>
      <w:r w:rsidR="00EC43E5" w:rsidRPr="00AA3CE9">
        <w:rPr>
          <w:rFonts w:ascii="Browallia New" w:eastAsia="Times New Roman" w:hAnsi="Browallia New" w:cs="Browallia New"/>
          <w:color w:val="000000" w:themeColor="text1"/>
          <w:spacing w:val="-4"/>
          <w:sz w:val="28"/>
        </w:rPr>
        <w:t>net</w:t>
      </w:r>
      <w:r w:rsidRPr="00AA3CE9">
        <w:rPr>
          <w:rFonts w:ascii="Browallia New" w:eastAsia="Times New Roman" w:hAnsi="Browallia New" w:cs="Browallia New"/>
          <w:color w:val="000000" w:themeColor="text1"/>
          <w:spacing w:val="-4"/>
          <w:sz w:val="28"/>
        </w:rPr>
        <w:t xml:space="preserve"> for </w:t>
      </w:r>
      <w:r w:rsidR="00E75995" w:rsidRPr="00AA3CE9">
        <w:rPr>
          <w:rFonts w:ascii="Browallia New" w:eastAsia="Times New Roman" w:hAnsi="Browallia New" w:cs="Browallia New"/>
          <w:color w:val="000000" w:themeColor="text1"/>
          <w:spacing w:val="-4"/>
          <w:sz w:val="28"/>
        </w:rPr>
        <w:t>the six</w:t>
      </w:r>
      <w:r w:rsidR="00E75995" w:rsidRPr="00AA3CE9">
        <w:rPr>
          <w:rFonts w:ascii="Browallia New" w:eastAsia="Times New Roman" w:hAnsi="Browallia New" w:cs="Browallia New"/>
          <w:color w:val="000000" w:themeColor="text1"/>
          <w:spacing w:val="-4"/>
          <w:sz w:val="28"/>
          <w:cs/>
        </w:rPr>
        <w:t>-</w:t>
      </w:r>
      <w:r w:rsidR="00E75995" w:rsidRPr="00AA3CE9">
        <w:rPr>
          <w:rFonts w:ascii="Browallia New" w:eastAsia="Times New Roman" w:hAnsi="Browallia New" w:cs="Browallia New"/>
          <w:color w:val="000000" w:themeColor="text1"/>
          <w:spacing w:val="-4"/>
          <w:sz w:val="28"/>
        </w:rPr>
        <w:t xml:space="preserve">month period ended June </w:t>
      </w:r>
      <w:r w:rsidR="00D04DE6">
        <w:rPr>
          <w:rFonts w:ascii="Browallia New" w:eastAsia="Times New Roman" w:hAnsi="Browallia New" w:cs="Browallia New"/>
          <w:color w:val="000000" w:themeColor="text1"/>
          <w:spacing w:val="-4"/>
          <w:sz w:val="28"/>
        </w:rPr>
        <w:t>30</w:t>
      </w:r>
      <w:r w:rsidR="00E75995" w:rsidRPr="00AA3CE9">
        <w:rPr>
          <w:rFonts w:ascii="Browallia New" w:eastAsia="Times New Roman" w:hAnsi="Browallia New" w:cs="Browallia New"/>
          <w:color w:val="000000" w:themeColor="text1"/>
          <w:spacing w:val="-4"/>
          <w:sz w:val="28"/>
        </w:rPr>
        <w:t xml:space="preserve">, </w:t>
      </w:r>
      <w:r w:rsidR="00D04DE6">
        <w:rPr>
          <w:rFonts w:ascii="Browallia New" w:eastAsia="Times New Roman" w:hAnsi="Browallia New" w:cs="Browallia New"/>
          <w:color w:val="000000" w:themeColor="text1"/>
          <w:spacing w:val="-4"/>
          <w:sz w:val="28"/>
        </w:rPr>
        <w:t>2017</w:t>
      </w:r>
      <w:r w:rsidR="00E75995" w:rsidRPr="00AA3CE9">
        <w:rPr>
          <w:rFonts w:ascii="Browallia New" w:eastAsia="Times New Roman" w:hAnsi="Browallia New" w:cs="Browallia New"/>
          <w:color w:val="000000" w:themeColor="text1"/>
          <w:spacing w:val="-4"/>
          <w:sz w:val="28"/>
          <w:cs/>
        </w:rPr>
        <w:t xml:space="preserve"> </w:t>
      </w:r>
      <w:r w:rsidR="00597897">
        <w:rPr>
          <w:rFonts w:ascii="Browallia New" w:eastAsia="Times New Roman" w:hAnsi="Browallia New" w:cs="Browallia New"/>
          <w:color w:val="000000" w:themeColor="text1"/>
          <w:spacing w:val="-4"/>
          <w:sz w:val="28"/>
        </w:rPr>
        <w:t>consist of</w:t>
      </w:r>
      <w:r w:rsidR="00E75995" w:rsidRPr="00AA3CE9">
        <w:rPr>
          <w:rFonts w:ascii="Browallia New" w:eastAsia="Times New Roman" w:hAnsi="Browallia New" w:cs="Browallia New"/>
          <w:color w:val="000000" w:themeColor="text1"/>
          <w:spacing w:val="-4"/>
          <w:sz w:val="28"/>
          <w:cs/>
        </w:rPr>
        <w:t>.-</w:t>
      </w:r>
    </w:p>
    <w:tbl>
      <w:tblPr>
        <w:tblW w:w="9011" w:type="dxa"/>
        <w:tblInd w:w="817" w:type="dxa"/>
        <w:tblLayout w:type="fixed"/>
        <w:tblLook w:val="04A0" w:firstRow="1" w:lastRow="0" w:firstColumn="1" w:lastColumn="0" w:noHBand="0" w:noVBand="1"/>
      </w:tblPr>
      <w:tblGrid>
        <w:gridCol w:w="551"/>
        <w:gridCol w:w="5040"/>
        <w:gridCol w:w="1701"/>
        <w:gridCol w:w="1719"/>
      </w:tblGrid>
      <w:tr w:rsidR="005F7533" w:rsidRPr="0072282C" w:rsidTr="00AA3CE9">
        <w:tc>
          <w:tcPr>
            <w:tcW w:w="5591" w:type="dxa"/>
            <w:gridSpan w:val="2"/>
            <w:shd w:val="clear" w:color="auto" w:fill="auto"/>
            <w:vAlign w:val="bottom"/>
          </w:tcPr>
          <w:p w:rsidR="006263E2" w:rsidRPr="0072282C" w:rsidRDefault="006263E2" w:rsidP="00137348">
            <w:pPr>
              <w:pStyle w:val="NoSpacing"/>
              <w:ind w:left="-108" w:firstLine="0"/>
              <w:jc w:val="center"/>
              <w:rPr>
                <w:rFonts w:ascii="Browallia New" w:hAnsi="Browallia New" w:cs="Browallia New"/>
                <w:color w:val="000000" w:themeColor="text1"/>
                <w:sz w:val="28"/>
              </w:rPr>
            </w:pPr>
          </w:p>
        </w:tc>
        <w:tc>
          <w:tcPr>
            <w:tcW w:w="3420" w:type="dxa"/>
            <w:gridSpan w:val="2"/>
            <w:shd w:val="clear" w:color="auto" w:fill="auto"/>
            <w:vAlign w:val="bottom"/>
          </w:tcPr>
          <w:p w:rsidR="006263E2" w:rsidRPr="0072282C" w:rsidRDefault="006263E2" w:rsidP="001373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 xml:space="preserve">Unit </w:t>
            </w:r>
            <w:r w:rsidRPr="0072282C">
              <w:rPr>
                <w:rFonts w:ascii="Browallia New" w:eastAsia="Times New Roman" w:hAnsi="Browallia New" w:cs="Browallia New"/>
                <w:color w:val="000000" w:themeColor="text1"/>
                <w:sz w:val="28"/>
                <w:cs/>
              </w:rPr>
              <w:t xml:space="preserve">: </w:t>
            </w:r>
            <w:r w:rsidRPr="0072282C">
              <w:rPr>
                <w:rFonts w:ascii="Browallia New" w:eastAsia="Times New Roman" w:hAnsi="Browallia New" w:cs="Browallia New"/>
                <w:color w:val="000000" w:themeColor="text1"/>
                <w:sz w:val="28"/>
              </w:rPr>
              <w:t>Baht</w:t>
            </w:r>
          </w:p>
        </w:tc>
      </w:tr>
      <w:tr w:rsidR="005F7533" w:rsidRPr="0072282C" w:rsidTr="00AA3CE9">
        <w:trPr>
          <w:trHeight w:val="301"/>
        </w:trPr>
        <w:tc>
          <w:tcPr>
            <w:tcW w:w="5591" w:type="dxa"/>
            <w:gridSpan w:val="2"/>
            <w:shd w:val="clear" w:color="auto" w:fill="auto"/>
            <w:vAlign w:val="bottom"/>
          </w:tcPr>
          <w:p w:rsidR="006263E2" w:rsidRPr="0072282C" w:rsidRDefault="006263E2" w:rsidP="00137348">
            <w:pPr>
              <w:pStyle w:val="NoSpacing"/>
              <w:ind w:left="-108" w:firstLine="0"/>
              <w:jc w:val="center"/>
              <w:rPr>
                <w:rFonts w:ascii="Browallia New" w:hAnsi="Browallia New" w:cs="Browallia New"/>
                <w:color w:val="000000" w:themeColor="text1"/>
                <w:sz w:val="28"/>
                <w:cs/>
              </w:rPr>
            </w:pPr>
          </w:p>
        </w:tc>
        <w:tc>
          <w:tcPr>
            <w:tcW w:w="1701" w:type="dxa"/>
            <w:shd w:val="clear" w:color="auto" w:fill="auto"/>
            <w:vAlign w:val="bottom"/>
          </w:tcPr>
          <w:p w:rsidR="006263E2" w:rsidRPr="0072282C"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72282C">
              <w:rPr>
                <w:rFonts w:ascii="Browallia New" w:eastAsia="Times New Roman" w:hAnsi="Browallia New" w:cs="Browallia New"/>
                <w:color w:val="000000" w:themeColor="text1"/>
                <w:sz w:val="28"/>
              </w:rPr>
              <w:t>Consolidated</w:t>
            </w:r>
          </w:p>
        </w:tc>
        <w:tc>
          <w:tcPr>
            <w:tcW w:w="1719" w:type="dxa"/>
            <w:shd w:val="clear" w:color="auto" w:fill="auto"/>
            <w:vAlign w:val="bottom"/>
          </w:tcPr>
          <w:p w:rsidR="006263E2" w:rsidRPr="0072282C"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72282C">
              <w:rPr>
                <w:rFonts w:ascii="Browallia New" w:eastAsia="Times New Roman" w:hAnsi="Browallia New" w:cs="Browallia New"/>
                <w:color w:val="000000" w:themeColor="text1"/>
                <w:sz w:val="28"/>
              </w:rPr>
              <w:t>Separate</w:t>
            </w:r>
          </w:p>
        </w:tc>
      </w:tr>
      <w:tr w:rsidR="005F7533" w:rsidRPr="0072282C" w:rsidTr="00AA3CE9">
        <w:trPr>
          <w:trHeight w:val="301"/>
        </w:trPr>
        <w:tc>
          <w:tcPr>
            <w:tcW w:w="5591" w:type="dxa"/>
            <w:gridSpan w:val="2"/>
            <w:shd w:val="clear" w:color="auto" w:fill="auto"/>
          </w:tcPr>
          <w:p w:rsidR="00676A4B" w:rsidRPr="0072282C" w:rsidRDefault="00676A4B" w:rsidP="005F7533">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Openning balance as at January 1, 2017</w:t>
            </w:r>
          </w:p>
        </w:tc>
        <w:tc>
          <w:tcPr>
            <w:tcW w:w="1701"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25,480,031</w:t>
            </w:r>
            <w:r w:rsidRPr="0072282C">
              <w:rPr>
                <w:rFonts w:ascii="Browallia New" w:eastAsia="Times New Roman" w:hAnsi="Browallia New" w:cs="Browallia New"/>
                <w:color w:val="000000" w:themeColor="text1"/>
                <w:sz w:val="28"/>
                <w:cs/>
              </w:rPr>
              <w:t>.</w:t>
            </w:r>
            <w:r w:rsidRPr="0072282C">
              <w:rPr>
                <w:rFonts w:ascii="Browallia New" w:eastAsia="Times New Roman" w:hAnsi="Browallia New" w:cs="Browallia New"/>
                <w:color w:val="000000" w:themeColor="text1"/>
                <w:sz w:val="28"/>
              </w:rPr>
              <w:t>00</w:t>
            </w:r>
          </w:p>
        </w:tc>
        <w:tc>
          <w:tcPr>
            <w:tcW w:w="1719"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23,419,482</w:t>
            </w:r>
            <w:r w:rsidRPr="0072282C">
              <w:rPr>
                <w:rFonts w:ascii="Browallia New" w:eastAsia="Times New Roman" w:hAnsi="Browallia New" w:cs="Browallia New"/>
                <w:color w:val="000000" w:themeColor="text1"/>
                <w:sz w:val="28"/>
                <w:cs/>
              </w:rPr>
              <w:t>.</w:t>
            </w:r>
            <w:r w:rsidRPr="0072282C">
              <w:rPr>
                <w:rFonts w:ascii="Browallia New" w:eastAsia="Times New Roman" w:hAnsi="Browallia New" w:cs="Browallia New"/>
                <w:color w:val="000000" w:themeColor="text1"/>
                <w:sz w:val="28"/>
              </w:rPr>
              <w:t>00</w:t>
            </w:r>
          </w:p>
        </w:tc>
      </w:tr>
      <w:tr w:rsidR="005F7533" w:rsidRPr="0072282C" w:rsidTr="00AA3CE9">
        <w:trPr>
          <w:trHeight w:val="301"/>
        </w:trPr>
        <w:tc>
          <w:tcPr>
            <w:tcW w:w="5591" w:type="dxa"/>
            <w:gridSpan w:val="2"/>
            <w:shd w:val="clear" w:color="auto" w:fill="auto"/>
          </w:tcPr>
          <w:p w:rsidR="00676A4B" w:rsidRPr="0072282C" w:rsidRDefault="00676A4B" w:rsidP="005F7533">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Interest cost</w:t>
            </w:r>
          </w:p>
        </w:tc>
        <w:tc>
          <w:tcPr>
            <w:tcW w:w="1701" w:type="dxa"/>
            <w:shd w:val="clear" w:color="auto" w:fill="auto"/>
          </w:tcPr>
          <w:p w:rsidR="00676A4B" w:rsidRPr="0072282C" w:rsidRDefault="00E46C9D" w:rsidP="00442BD6">
            <w:pPr>
              <w:pStyle w:val="NoSpacing"/>
              <w:tabs>
                <w:tab w:val="left" w:pos="567"/>
              </w:tabs>
              <w:ind w:firstLine="0"/>
              <w:jc w:val="right"/>
              <w:rPr>
                <w:rFonts w:ascii="Browallia New" w:hAnsi="Browallia New" w:cs="Browallia New"/>
                <w:color w:val="000000" w:themeColor="text1"/>
                <w:sz w:val="28"/>
              </w:rPr>
            </w:pPr>
            <w:r w:rsidRPr="00E62BF4">
              <w:rPr>
                <w:rFonts w:ascii="Browallia New" w:hAnsi="Browallia New" w:cs="Browallia New"/>
                <w:sz w:val="28"/>
              </w:rPr>
              <w:t>358,866.00</w:t>
            </w:r>
          </w:p>
        </w:tc>
        <w:tc>
          <w:tcPr>
            <w:tcW w:w="1719" w:type="dxa"/>
            <w:shd w:val="clear" w:color="auto" w:fill="auto"/>
          </w:tcPr>
          <w:p w:rsidR="00676A4B" w:rsidRPr="0072282C" w:rsidRDefault="00E46C9D" w:rsidP="00442BD6">
            <w:pPr>
              <w:pStyle w:val="NoSpacing"/>
              <w:tabs>
                <w:tab w:val="left" w:pos="567"/>
              </w:tabs>
              <w:ind w:firstLine="0"/>
              <w:jc w:val="right"/>
              <w:rPr>
                <w:rFonts w:ascii="Browallia New" w:hAnsi="Browallia New" w:cs="Browallia New"/>
                <w:color w:val="000000" w:themeColor="text1"/>
                <w:sz w:val="28"/>
              </w:rPr>
            </w:pPr>
            <w:r w:rsidRPr="00E62BF4">
              <w:rPr>
                <w:rFonts w:ascii="Browallia New" w:hAnsi="Browallia New" w:cs="Browallia New" w:hint="eastAsia"/>
                <w:sz w:val="28"/>
                <w:lang w:eastAsia="ko-KR"/>
              </w:rPr>
              <w:t>327,864.00</w:t>
            </w:r>
          </w:p>
        </w:tc>
      </w:tr>
      <w:tr w:rsidR="005F7533" w:rsidRPr="0072282C" w:rsidTr="00AA3CE9">
        <w:trPr>
          <w:trHeight w:val="301"/>
        </w:trPr>
        <w:tc>
          <w:tcPr>
            <w:tcW w:w="5591" w:type="dxa"/>
            <w:gridSpan w:val="2"/>
            <w:shd w:val="clear" w:color="auto" w:fill="auto"/>
          </w:tcPr>
          <w:p w:rsidR="00676A4B" w:rsidRPr="0072282C" w:rsidRDefault="00676A4B" w:rsidP="005F7533">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Current service cost</w:t>
            </w:r>
          </w:p>
        </w:tc>
        <w:tc>
          <w:tcPr>
            <w:tcW w:w="1701" w:type="dxa"/>
            <w:shd w:val="clear" w:color="auto" w:fill="auto"/>
          </w:tcPr>
          <w:p w:rsidR="00676A4B" w:rsidRPr="0072282C" w:rsidRDefault="00E46C9D" w:rsidP="00442BD6">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E62BF4">
              <w:rPr>
                <w:rFonts w:ascii="Browallia New" w:hAnsi="Browallia New" w:cs="Browallia New"/>
                <w:sz w:val="28"/>
              </w:rPr>
              <w:t>1,739,569.00</w:t>
            </w:r>
          </w:p>
        </w:tc>
        <w:tc>
          <w:tcPr>
            <w:tcW w:w="1719" w:type="dxa"/>
            <w:shd w:val="clear" w:color="auto" w:fill="auto"/>
          </w:tcPr>
          <w:p w:rsidR="00676A4B" w:rsidRPr="0072282C" w:rsidRDefault="00E46C9D" w:rsidP="00442BD6">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E62BF4">
              <w:rPr>
                <w:rFonts w:ascii="Browallia New" w:hAnsi="Browallia New" w:cs="Browallia New"/>
                <w:sz w:val="28"/>
              </w:rPr>
              <w:t>1,395,399.00</w:t>
            </w:r>
          </w:p>
        </w:tc>
      </w:tr>
      <w:tr w:rsidR="005F7533" w:rsidRPr="0072282C" w:rsidTr="006C25CC">
        <w:trPr>
          <w:trHeight w:val="301"/>
        </w:trPr>
        <w:tc>
          <w:tcPr>
            <w:tcW w:w="5591" w:type="dxa"/>
            <w:gridSpan w:val="2"/>
            <w:shd w:val="clear" w:color="auto" w:fill="auto"/>
            <w:vAlign w:val="bottom"/>
          </w:tcPr>
          <w:p w:rsidR="00676A4B" w:rsidRPr="0072282C" w:rsidRDefault="00FC1D3B" w:rsidP="006C25CC">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Ending balance as at June</w:t>
            </w:r>
            <w:r w:rsidR="005F7533" w:rsidRPr="005F7533">
              <w:rPr>
                <w:rFonts w:ascii="Browallia New" w:eastAsia="Times New Roman" w:hAnsi="Browallia New" w:cs="Browallia New"/>
                <w:color w:val="000000" w:themeColor="text1"/>
                <w:sz w:val="28"/>
              </w:rPr>
              <w:t xml:space="preserve"> </w:t>
            </w:r>
            <w:r w:rsidR="00A95D13">
              <w:rPr>
                <w:rFonts w:ascii="Browallia New" w:eastAsia="Times New Roman" w:hAnsi="Browallia New" w:cs="Browallia New"/>
                <w:color w:val="000000" w:themeColor="text1"/>
                <w:sz w:val="28"/>
              </w:rPr>
              <w:t>30,</w:t>
            </w:r>
            <w:r w:rsidR="00597897">
              <w:rPr>
                <w:rFonts w:ascii="Browallia New" w:eastAsia="Times New Roman" w:hAnsi="Browallia New" w:cs="Browallia New"/>
                <w:color w:val="000000" w:themeColor="text1"/>
                <w:sz w:val="28"/>
              </w:rPr>
              <w:t xml:space="preserve"> </w:t>
            </w:r>
            <w:r w:rsidR="00A95D13">
              <w:rPr>
                <w:rFonts w:ascii="Browallia New" w:eastAsia="Times New Roman" w:hAnsi="Browallia New" w:cs="Browallia New"/>
                <w:color w:val="000000" w:themeColor="text1"/>
                <w:sz w:val="28"/>
              </w:rPr>
              <w:t>2017</w:t>
            </w:r>
          </w:p>
        </w:tc>
        <w:tc>
          <w:tcPr>
            <w:tcW w:w="1701" w:type="dxa"/>
            <w:shd w:val="clear" w:color="auto" w:fill="auto"/>
            <w:vAlign w:val="bottom"/>
          </w:tcPr>
          <w:p w:rsidR="00676A4B" w:rsidRPr="0072282C" w:rsidRDefault="00E46C9D" w:rsidP="006C25CC">
            <w:pPr>
              <w:pStyle w:val="NoSpacing"/>
              <w:tabs>
                <w:tab w:val="left" w:pos="567"/>
              </w:tabs>
              <w:ind w:firstLine="0"/>
              <w:jc w:val="right"/>
              <w:rPr>
                <w:rFonts w:ascii="Browallia New" w:hAnsi="Browallia New" w:cs="Browallia New"/>
                <w:color w:val="000000" w:themeColor="text1"/>
                <w:sz w:val="28"/>
              </w:rPr>
            </w:pPr>
            <w:r w:rsidRPr="00E62BF4">
              <w:rPr>
                <w:rFonts w:ascii="Browallia New" w:hAnsi="Browallia New" w:cs="Browallia New"/>
                <w:sz w:val="28"/>
              </w:rPr>
              <w:t>27,578,466.00</w:t>
            </w:r>
          </w:p>
        </w:tc>
        <w:tc>
          <w:tcPr>
            <w:tcW w:w="1719" w:type="dxa"/>
            <w:shd w:val="clear" w:color="auto" w:fill="auto"/>
            <w:vAlign w:val="bottom"/>
          </w:tcPr>
          <w:p w:rsidR="00676A4B" w:rsidRPr="0072282C" w:rsidRDefault="00E46C9D" w:rsidP="006C25CC">
            <w:pPr>
              <w:pStyle w:val="NoSpacing"/>
              <w:tabs>
                <w:tab w:val="left" w:pos="567"/>
              </w:tabs>
              <w:ind w:firstLine="0"/>
              <w:jc w:val="right"/>
              <w:rPr>
                <w:rFonts w:ascii="Browallia New" w:hAnsi="Browallia New" w:cs="Browallia New"/>
                <w:color w:val="000000" w:themeColor="text1"/>
                <w:sz w:val="28"/>
              </w:rPr>
            </w:pPr>
            <w:r w:rsidRPr="00E62BF4">
              <w:rPr>
                <w:rFonts w:ascii="Browallia New" w:hAnsi="Browallia New" w:cs="Browallia New"/>
                <w:sz w:val="28"/>
              </w:rPr>
              <w:t>25,142,745.00</w:t>
            </w:r>
          </w:p>
        </w:tc>
      </w:tr>
      <w:tr w:rsidR="004916CD" w:rsidRPr="0072282C" w:rsidTr="006C25CC">
        <w:trPr>
          <w:trHeight w:val="301"/>
        </w:trPr>
        <w:tc>
          <w:tcPr>
            <w:tcW w:w="551" w:type="dxa"/>
            <w:shd w:val="clear" w:color="auto" w:fill="auto"/>
            <w:vAlign w:val="bottom"/>
          </w:tcPr>
          <w:p w:rsidR="004916CD" w:rsidRPr="000339E8" w:rsidRDefault="004916CD" w:rsidP="006C25CC">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u w:val="single"/>
              </w:rPr>
              <w:t>Less</w:t>
            </w:r>
          </w:p>
        </w:tc>
        <w:tc>
          <w:tcPr>
            <w:tcW w:w="5040" w:type="dxa"/>
            <w:shd w:val="clear" w:color="auto" w:fill="auto"/>
            <w:vAlign w:val="bottom"/>
          </w:tcPr>
          <w:p w:rsidR="004916CD" w:rsidRPr="000339E8" w:rsidRDefault="004916CD" w:rsidP="006C25CC">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rPr>
              <w:t>Current portion</w:t>
            </w:r>
          </w:p>
        </w:tc>
        <w:tc>
          <w:tcPr>
            <w:tcW w:w="1701" w:type="dxa"/>
            <w:shd w:val="clear" w:color="auto" w:fill="auto"/>
            <w:vAlign w:val="bottom"/>
          </w:tcPr>
          <w:p w:rsidR="004916CD" w:rsidRPr="0072282C" w:rsidRDefault="00E46C9D" w:rsidP="006C25CC">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sz w:val="28"/>
              </w:rPr>
              <w:t>(</w:t>
            </w:r>
            <w:r w:rsidRPr="005C05BC">
              <w:rPr>
                <w:rFonts w:ascii="Browallia New" w:hAnsi="Browallia New" w:cs="Browallia New"/>
                <w:sz w:val="28"/>
              </w:rPr>
              <w:t>367</w:t>
            </w:r>
            <w:r>
              <w:rPr>
                <w:rFonts w:ascii="Browallia New" w:hAnsi="Browallia New" w:cs="Browallia New"/>
                <w:sz w:val="28"/>
              </w:rPr>
              <w:t>,</w:t>
            </w:r>
            <w:r w:rsidRPr="005C05BC">
              <w:rPr>
                <w:rFonts w:ascii="Browallia New" w:hAnsi="Browallia New" w:cs="Browallia New"/>
                <w:sz w:val="28"/>
              </w:rPr>
              <w:t>420</w:t>
            </w:r>
            <w:r>
              <w:rPr>
                <w:rFonts w:ascii="Browallia New" w:hAnsi="Browallia New" w:cs="Browallia New"/>
                <w:sz w:val="28"/>
              </w:rPr>
              <w:t>.00)</w:t>
            </w:r>
          </w:p>
        </w:tc>
        <w:tc>
          <w:tcPr>
            <w:tcW w:w="1719" w:type="dxa"/>
            <w:shd w:val="clear" w:color="auto" w:fill="auto"/>
            <w:vAlign w:val="bottom"/>
          </w:tcPr>
          <w:p w:rsidR="004916CD" w:rsidRPr="0072282C" w:rsidRDefault="00E46C9D" w:rsidP="006C25CC">
            <w:pPr>
              <w:pStyle w:val="NoSpacing"/>
              <w:pBdr>
                <w:bottom w:val="single" w:sz="4" w:space="1" w:color="auto"/>
              </w:pBdr>
              <w:tabs>
                <w:tab w:val="left" w:pos="567"/>
              </w:tabs>
              <w:ind w:firstLine="0"/>
              <w:jc w:val="right"/>
              <w:rPr>
                <w:rFonts w:ascii="Browallia New" w:hAnsi="Browallia New" w:cs="Browallia New"/>
                <w:color w:val="000000" w:themeColor="text1"/>
                <w:sz w:val="28"/>
                <w:lang w:val="en-GB"/>
              </w:rPr>
            </w:pPr>
            <w:r w:rsidRPr="00E62BF4">
              <w:rPr>
                <w:rFonts w:ascii="Browallia New" w:hAnsi="Browallia New" w:cs="Browallia New"/>
                <w:sz w:val="28"/>
              </w:rPr>
              <w:t>(265,878.00)</w:t>
            </w:r>
          </w:p>
        </w:tc>
      </w:tr>
      <w:tr w:rsidR="00E46C9D" w:rsidRPr="0072282C" w:rsidTr="006C25CC">
        <w:trPr>
          <w:trHeight w:val="301"/>
        </w:trPr>
        <w:tc>
          <w:tcPr>
            <w:tcW w:w="5591" w:type="dxa"/>
            <w:gridSpan w:val="2"/>
            <w:shd w:val="clear" w:color="auto" w:fill="auto"/>
          </w:tcPr>
          <w:p w:rsidR="00E46C9D" w:rsidRPr="0072282C" w:rsidRDefault="00E46C9D" w:rsidP="00E46C9D">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E</w:t>
            </w:r>
            <w:r>
              <w:rPr>
                <w:rFonts w:ascii="Browallia New" w:eastAsia="Times New Roman" w:hAnsi="Browallia New" w:cs="Browallia New"/>
                <w:color w:val="000000" w:themeColor="text1"/>
                <w:sz w:val="28"/>
              </w:rPr>
              <w:t xml:space="preserve">mployee benefit obligations </w:t>
            </w:r>
            <w:r>
              <w:rPr>
                <w:rFonts w:ascii="Browallia New" w:eastAsia="Times New Roman" w:hAnsi="Browallia New" w:cs="Browallia New"/>
                <w:color w:val="000000" w:themeColor="text1"/>
                <w:sz w:val="28"/>
                <w:cs/>
              </w:rPr>
              <w:t xml:space="preserve">- </w:t>
            </w:r>
            <w:r>
              <w:rPr>
                <w:rFonts w:ascii="Browallia New" w:eastAsia="Times New Roman" w:hAnsi="Browallia New" w:cs="Browallia New"/>
                <w:color w:val="000000" w:themeColor="text1"/>
                <w:sz w:val="28"/>
              </w:rPr>
              <w:t>net</w:t>
            </w:r>
          </w:p>
        </w:tc>
        <w:tc>
          <w:tcPr>
            <w:tcW w:w="1701" w:type="dxa"/>
            <w:shd w:val="clear" w:color="auto" w:fill="auto"/>
            <w:vAlign w:val="bottom"/>
          </w:tcPr>
          <w:p w:rsidR="00E46C9D" w:rsidRPr="0072282C" w:rsidRDefault="00E46C9D" w:rsidP="006C25CC">
            <w:pPr>
              <w:pStyle w:val="NoSpacing"/>
              <w:pBdr>
                <w:top w:val="single" w:sz="4" w:space="1" w:color="auto"/>
                <w:bottom w:val="double" w:sz="4" w:space="1" w:color="auto"/>
              </w:pBdr>
              <w:tabs>
                <w:tab w:val="left" w:pos="567"/>
              </w:tabs>
              <w:ind w:firstLine="0"/>
              <w:jc w:val="right"/>
              <w:rPr>
                <w:rFonts w:ascii="Browallia New" w:hAnsi="Browallia New" w:cs="Browallia New"/>
                <w:color w:val="000000" w:themeColor="text1"/>
                <w:sz w:val="28"/>
              </w:rPr>
            </w:pPr>
            <w:r w:rsidRPr="005C05BC">
              <w:rPr>
                <w:rFonts w:ascii="Browallia New" w:hAnsi="Browallia New" w:cs="Browallia New"/>
                <w:sz w:val="28"/>
              </w:rPr>
              <w:t>27</w:t>
            </w:r>
            <w:r>
              <w:rPr>
                <w:rFonts w:ascii="Browallia New" w:hAnsi="Browallia New" w:cs="Browallia New"/>
                <w:sz w:val="28"/>
              </w:rPr>
              <w:t>,</w:t>
            </w:r>
            <w:r w:rsidRPr="005C05BC">
              <w:rPr>
                <w:rFonts w:ascii="Browallia New" w:hAnsi="Browallia New" w:cs="Browallia New"/>
                <w:sz w:val="28"/>
              </w:rPr>
              <w:t>211</w:t>
            </w:r>
            <w:r>
              <w:rPr>
                <w:rFonts w:ascii="Browallia New" w:hAnsi="Browallia New" w:cs="Browallia New"/>
                <w:sz w:val="28"/>
              </w:rPr>
              <w:t>,</w:t>
            </w:r>
            <w:r w:rsidRPr="005C05BC">
              <w:rPr>
                <w:rFonts w:ascii="Browallia New" w:hAnsi="Browallia New" w:cs="Browallia New"/>
                <w:sz w:val="28"/>
              </w:rPr>
              <w:t>046</w:t>
            </w:r>
            <w:r>
              <w:rPr>
                <w:rFonts w:ascii="Browallia New" w:hAnsi="Browallia New" w:cs="Browallia New"/>
                <w:sz w:val="28"/>
              </w:rPr>
              <w:t>.00</w:t>
            </w:r>
          </w:p>
        </w:tc>
        <w:tc>
          <w:tcPr>
            <w:tcW w:w="1719" w:type="dxa"/>
            <w:shd w:val="clear" w:color="auto" w:fill="auto"/>
            <w:vAlign w:val="bottom"/>
          </w:tcPr>
          <w:p w:rsidR="00E46C9D" w:rsidRPr="00E62BF4" w:rsidRDefault="00E46C9D" w:rsidP="006C25CC">
            <w:pPr>
              <w:pStyle w:val="NoSpacing"/>
              <w:pBdr>
                <w:bottom w:val="double" w:sz="4" w:space="1" w:color="auto"/>
              </w:pBdr>
              <w:tabs>
                <w:tab w:val="left" w:pos="567"/>
              </w:tabs>
              <w:ind w:firstLine="0"/>
              <w:jc w:val="right"/>
              <w:rPr>
                <w:rFonts w:ascii="Browallia New" w:hAnsi="Browallia New" w:cs="Browallia New"/>
                <w:sz w:val="28"/>
              </w:rPr>
            </w:pPr>
            <w:r w:rsidRPr="00E62BF4">
              <w:rPr>
                <w:rFonts w:ascii="Browallia New" w:hAnsi="Browallia New" w:cs="Browallia New"/>
                <w:sz w:val="28"/>
              </w:rPr>
              <w:t>24,876,867.00</w:t>
            </w:r>
          </w:p>
        </w:tc>
      </w:tr>
    </w:tbl>
    <w:p w:rsidR="001B6171" w:rsidRDefault="001B6171" w:rsidP="00E46C9D">
      <w:pPr>
        <w:tabs>
          <w:tab w:val="left" w:pos="709"/>
        </w:tabs>
        <w:ind w:firstLine="0"/>
        <w:jc w:val="left"/>
        <w:rPr>
          <w:rFonts w:ascii="Browallia New" w:hAnsi="Browallia New" w:cs="Browallia New"/>
          <w:b/>
          <w:bCs/>
          <w:color w:val="000000" w:themeColor="text1"/>
          <w:sz w:val="28"/>
        </w:rPr>
      </w:pPr>
    </w:p>
    <w:p w:rsidR="001B6171" w:rsidRDefault="001B6171" w:rsidP="001B6171">
      <w:r>
        <w:br w:type="page"/>
      </w:r>
    </w:p>
    <w:p w:rsidR="00E46C9D" w:rsidRPr="00942640" w:rsidRDefault="003F4C73" w:rsidP="00E46C9D">
      <w:pPr>
        <w:tabs>
          <w:tab w:val="left" w:pos="709"/>
        </w:tabs>
        <w:ind w:firstLine="0"/>
        <w:jc w:val="left"/>
        <w:rPr>
          <w:rFonts w:ascii="Browallia New" w:hAnsi="Browallia New" w:cs="Browallia New"/>
          <w:b/>
          <w:bCs/>
          <w:color w:val="0070C0"/>
          <w:sz w:val="28"/>
        </w:rPr>
      </w:pPr>
      <w:r>
        <w:rPr>
          <w:rFonts w:ascii="Browallia New" w:hAnsi="Browallia New" w:cs="Browallia New"/>
          <w:b/>
          <w:bCs/>
          <w:color w:val="000000" w:themeColor="text1"/>
          <w:sz w:val="28"/>
        </w:rPr>
        <w:lastRenderedPageBreak/>
        <w:t>20</w:t>
      </w:r>
      <w:r w:rsidR="00E46C9D" w:rsidRPr="00ED50B6">
        <w:rPr>
          <w:rFonts w:ascii="Browallia New" w:hAnsi="Browallia New" w:cs="Browallia New"/>
          <w:b/>
          <w:bCs/>
          <w:color w:val="000000" w:themeColor="text1"/>
          <w:sz w:val="28"/>
        </w:rPr>
        <w:t>.</w:t>
      </w:r>
      <w:r w:rsidR="00E46C9D" w:rsidRPr="00942640">
        <w:rPr>
          <w:rFonts w:ascii="Browallia New" w:hAnsi="Browallia New" w:cs="Browallia New"/>
          <w:b/>
          <w:bCs/>
          <w:color w:val="0070C0"/>
          <w:sz w:val="28"/>
        </w:rPr>
        <w:tab/>
      </w:r>
      <w:r w:rsidR="00ED50B6" w:rsidRPr="000900DC">
        <w:rPr>
          <w:rFonts w:ascii="Browallia New" w:eastAsia="Times New Roman" w:hAnsi="Browallia New" w:cs="Browallia New"/>
          <w:b/>
          <w:bCs/>
          <w:sz w:val="28"/>
        </w:rPr>
        <w:t>SHARE CAPITAL</w:t>
      </w:r>
    </w:p>
    <w:p w:rsidR="00ED50B6" w:rsidRPr="00A615C5" w:rsidRDefault="00ED50B6" w:rsidP="00AA3CE9">
      <w:pPr>
        <w:tabs>
          <w:tab w:val="left" w:pos="709"/>
        </w:tabs>
        <w:spacing w:before="120" w:after="120"/>
        <w:ind w:left="709" w:firstLine="0"/>
      </w:pPr>
      <w:r w:rsidRPr="00A615C5">
        <w:rPr>
          <w:rFonts w:ascii="Browallia New" w:eastAsia="Times New Roman" w:hAnsi="Browallia New" w:cs="Browallia New"/>
          <w:color w:val="000000"/>
          <w:spacing w:val="-2"/>
          <w:sz w:val="28"/>
        </w:rPr>
        <w:t xml:space="preserve">Movements of share capital during </w:t>
      </w:r>
      <w:r>
        <w:rPr>
          <w:rFonts w:ascii="Browallia New" w:eastAsia="Times New Roman" w:hAnsi="Browallia New" w:cs="Browallia New"/>
          <w:color w:val="000000"/>
          <w:spacing w:val="-2"/>
          <w:sz w:val="28"/>
        </w:rPr>
        <w:t xml:space="preserve">six-month </w:t>
      </w:r>
      <w:r w:rsidRPr="00A615C5">
        <w:rPr>
          <w:rFonts w:ascii="Browallia New" w:eastAsia="Times New Roman" w:hAnsi="Browallia New" w:cs="Browallia New"/>
          <w:color w:val="000000"/>
          <w:spacing w:val="-2"/>
          <w:sz w:val="28"/>
        </w:rPr>
        <w:t xml:space="preserve">ended </w:t>
      </w:r>
      <w:r>
        <w:rPr>
          <w:rFonts w:ascii="Browallia New" w:eastAsia="Times New Roman" w:hAnsi="Browallia New" w:cs="Browallia New"/>
          <w:color w:val="000000"/>
          <w:spacing w:val="-2"/>
          <w:sz w:val="28"/>
        </w:rPr>
        <w:t>June 30</w:t>
      </w:r>
      <w:r w:rsidRPr="00A615C5">
        <w:rPr>
          <w:rFonts w:ascii="Browallia New" w:eastAsia="Times New Roman" w:hAnsi="Browallia New" w:cs="Browallia New"/>
          <w:color w:val="000000"/>
          <w:spacing w:val="-2"/>
          <w:sz w:val="28"/>
        </w:rPr>
        <w:t>, 201</w:t>
      </w:r>
      <w:r>
        <w:rPr>
          <w:rFonts w:ascii="Browallia New" w:eastAsia="Times New Roman" w:hAnsi="Browallia New" w:cs="Browallia New"/>
          <w:color w:val="000000"/>
          <w:spacing w:val="-2"/>
          <w:sz w:val="28"/>
        </w:rPr>
        <w:t xml:space="preserve">7 </w:t>
      </w:r>
      <w:r w:rsidR="005D2789">
        <w:rPr>
          <w:rFonts w:ascii="Browallia New" w:eastAsia="Times New Roman" w:hAnsi="Browallia New" w:cs="Browallia New"/>
          <w:color w:val="000000"/>
          <w:spacing w:val="-2"/>
          <w:sz w:val="28"/>
        </w:rPr>
        <w:t>are as follows:</w:t>
      </w:r>
    </w:p>
    <w:tbl>
      <w:tblPr>
        <w:tblW w:w="9436" w:type="dxa"/>
        <w:tblInd w:w="817" w:type="dxa"/>
        <w:tblLayout w:type="fixed"/>
        <w:tblLook w:val="04A0" w:firstRow="1" w:lastRow="0" w:firstColumn="1" w:lastColumn="0" w:noHBand="0" w:noVBand="1"/>
      </w:tblPr>
      <w:tblGrid>
        <w:gridCol w:w="1701"/>
        <w:gridCol w:w="2977"/>
        <w:gridCol w:w="1559"/>
        <w:gridCol w:w="1579"/>
        <w:gridCol w:w="1620"/>
      </w:tblGrid>
      <w:tr w:rsidR="00E46C9D" w:rsidRPr="00942640" w:rsidTr="00AC4C48">
        <w:tc>
          <w:tcPr>
            <w:tcW w:w="1701" w:type="dxa"/>
            <w:shd w:val="clear" w:color="auto" w:fill="auto"/>
            <w:vAlign w:val="bottom"/>
          </w:tcPr>
          <w:p w:rsidR="00E46C9D" w:rsidRPr="00942640" w:rsidRDefault="00E46C9D" w:rsidP="00ED50B6">
            <w:pPr>
              <w:tabs>
                <w:tab w:val="left" w:pos="567"/>
              </w:tabs>
              <w:ind w:firstLine="0"/>
              <w:jc w:val="center"/>
              <w:rPr>
                <w:rFonts w:ascii="Browallia New" w:eastAsia="Times New Roman" w:hAnsi="Browallia New" w:cs="Browallia New"/>
                <w:color w:val="0070C0"/>
                <w:sz w:val="28"/>
              </w:rPr>
            </w:pPr>
          </w:p>
        </w:tc>
        <w:tc>
          <w:tcPr>
            <w:tcW w:w="2977" w:type="dxa"/>
            <w:shd w:val="clear" w:color="auto" w:fill="auto"/>
            <w:vAlign w:val="bottom"/>
          </w:tcPr>
          <w:p w:rsidR="00E46C9D" w:rsidRPr="00942640" w:rsidRDefault="00E46C9D" w:rsidP="00ED50B6">
            <w:pPr>
              <w:tabs>
                <w:tab w:val="left" w:pos="567"/>
              </w:tabs>
              <w:ind w:firstLine="0"/>
              <w:jc w:val="center"/>
              <w:rPr>
                <w:rFonts w:ascii="Browallia New" w:eastAsia="Times New Roman" w:hAnsi="Browallia New" w:cs="Browallia New"/>
                <w:color w:val="0070C0"/>
                <w:sz w:val="28"/>
              </w:rPr>
            </w:pPr>
          </w:p>
        </w:tc>
        <w:tc>
          <w:tcPr>
            <w:tcW w:w="4758" w:type="dxa"/>
            <w:gridSpan w:val="3"/>
            <w:shd w:val="clear" w:color="auto" w:fill="auto"/>
            <w:vAlign w:val="bottom"/>
            <w:hideMark/>
          </w:tcPr>
          <w:p w:rsidR="00E46C9D" w:rsidRPr="00942640" w:rsidRDefault="00ED50B6" w:rsidP="00ED50B6">
            <w:pPr>
              <w:pStyle w:val="NoSpacing"/>
              <w:pBdr>
                <w:bottom w:val="single" w:sz="4" w:space="0" w:color="auto"/>
              </w:pBdr>
              <w:tabs>
                <w:tab w:val="left" w:pos="567"/>
              </w:tabs>
              <w:ind w:firstLine="0"/>
              <w:jc w:val="center"/>
              <w:rPr>
                <w:rFonts w:ascii="Browallia New" w:eastAsia="Times New Roman" w:hAnsi="Browallia New" w:cs="Browallia New"/>
                <w:color w:val="0070C0"/>
                <w:sz w:val="28"/>
              </w:rPr>
            </w:pPr>
            <w:r w:rsidRPr="00ED50B6">
              <w:rPr>
                <w:rFonts w:ascii="Browallia New" w:eastAsia="Times New Roman" w:hAnsi="Browallia New" w:cs="Browallia New"/>
                <w:color w:val="000000" w:themeColor="text1"/>
                <w:sz w:val="28"/>
              </w:rPr>
              <w:t>Consolidated / Separate</w:t>
            </w:r>
          </w:p>
        </w:tc>
      </w:tr>
      <w:tr w:rsidR="00E46C9D" w:rsidRPr="00942640" w:rsidTr="00AC4C48">
        <w:tc>
          <w:tcPr>
            <w:tcW w:w="1701" w:type="dxa"/>
            <w:shd w:val="clear" w:color="auto" w:fill="auto"/>
            <w:vAlign w:val="bottom"/>
          </w:tcPr>
          <w:p w:rsidR="00E46C9D" w:rsidRPr="00942640" w:rsidRDefault="00E46C9D" w:rsidP="00ED50B6">
            <w:pPr>
              <w:tabs>
                <w:tab w:val="left" w:pos="567"/>
              </w:tabs>
              <w:ind w:firstLine="0"/>
              <w:jc w:val="center"/>
              <w:rPr>
                <w:rFonts w:ascii="Browallia New" w:eastAsia="Times New Roman" w:hAnsi="Browallia New" w:cs="Browallia New"/>
                <w:color w:val="0070C0"/>
                <w:sz w:val="28"/>
              </w:rPr>
            </w:pPr>
          </w:p>
        </w:tc>
        <w:tc>
          <w:tcPr>
            <w:tcW w:w="2977" w:type="dxa"/>
            <w:shd w:val="clear" w:color="auto" w:fill="auto"/>
            <w:vAlign w:val="bottom"/>
          </w:tcPr>
          <w:p w:rsidR="00E46C9D" w:rsidRPr="00942640" w:rsidRDefault="00E46C9D" w:rsidP="00ED50B6">
            <w:pPr>
              <w:tabs>
                <w:tab w:val="left" w:pos="567"/>
              </w:tabs>
              <w:ind w:firstLine="0"/>
              <w:jc w:val="center"/>
              <w:rPr>
                <w:rFonts w:ascii="Browallia New" w:eastAsia="Times New Roman" w:hAnsi="Browallia New" w:cs="Browallia New"/>
                <w:color w:val="0070C0"/>
                <w:sz w:val="28"/>
              </w:rPr>
            </w:pPr>
          </w:p>
        </w:tc>
        <w:tc>
          <w:tcPr>
            <w:tcW w:w="1559" w:type="dxa"/>
            <w:vMerge w:val="restart"/>
            <w:tcBorders>
              <w:top w:val="nil"/>
              <w:left w:val="nil"/>
              <w:bottom w:val="single" w:sz="4" w:space="0" w:color="auto"/>
              <w:right w:val="nil"/>
            </w:tcBorders>
            <w:shd w:val="clear" w:color="auto" w:fill="auto"/>
            <w:vAlign w:val="bottom"/>
            <w:hideMark/>
          </w:tcPr>
          <w:p w:rsidR="00E46C9D" w:rsidRPr="00ED50B6" w:rsidRDefault="00ED50B6" w:rsidP="00ED50B6">
            <w:pPr>
              <w:tabs>
                <w:tab w:val="left" w:pos="567"/>
              </w:tabs>
              <w:ind w:firstLine="0"/>
              <w:jc w:val="center"/>
              <w:rPr>
                <w:rFonts w:ascii="Browallia New" w:eastAsia="Times New Roman" w:hAnsi="Browallia New" w:cs="Browallia New"/>
                <w:color w:val="000000" w:themeColor="text1"/>
                <w:sz w:val="28"/>
              </w:rPr>
            </w:pPr>
            <w:r w:rsidRPr="00ED50B6">
              <w:rPr>
                <w:rFonts w:ascii="Browallia New" w:eastAsia="Times New Roman" w:hAnsi="Browallia New" w:cs="Browallia New"/>
                <w:color w:val="000000" w:themeColor="text1"/>
                <w:sz w:val="28"/>
              </w:rPr>
              <w:t>Common Share</w:t>
            </w:r>
          </w:p>
          <w:p w:rsidR="00E46C9D" w:rsidRPr="00942640" w:rsidRDefault="00E46C9D" w:rsidP="00ED50B6">
            <w:pPr>
              <w:tabs>
                <w:tab w:val="left" w:pos="567"/>
              </w:tabs>
              <w:ind w:firstLine="0"/>
              <w:jc w:val="center"/>
              <w:rPr>
                <w:rFonts w:ascii="Browallia New" w:eastAsia="Times New Roman" w:hAnsi="Browallia New" w:cs="Browallia New"/>
                <w:color w:val="0070C0"/>
                <w:sz w:val="28"/>
              </w:rPr>
            </w:pPr>
            <w:r w:rsidRPr="00ED50B6">
              <w:rPr>
                <w:rFonts w:ascii="Browallia New" w:eastAsia="Times New Roman" w:hAnsi="Browallia New" w:cs="Browallia New"/>
                <w:color w:val="000000" w:themeColor="text1"/>
                <w:sz w:val="28"/>
              </w:rPr>
              <w:t>(</w:t>
            </w:r>
            <w:r w:rsidR="00ED50B6" w:rsidRPr="00ED50B6">
              <w:rPr>
                <w:rFonts w:ascii="Browallia New" w:eastAsia="Times New Roman" w:hAnsi="Browallia New" w:cs="Browallia New"/>
                <w:color w:val="000000" w:themeColor="text1"/>
                <w:sz w:val="28"/>
              </w:rPr>
              <w:t>Share</w:t>
            </w:r>
            <w:r w:rsidRPr="00ED50B6">
              <w:rPr>
                <w:rFonts w:ascii="Browallia New" w:eastAsia="Times New Roman" w:hAnsi="Browallia New" w:cs="Browallia New"/>
                <w:color w:val="000000" w:themeColor="text1"/>
                <w:sz w:val="28"/>
              </w:rPr>
              <w:t>)</w:t>
            </w:r>
          </w:p>
        </w:tc>
        <w:tc>
          <w:tcPr>
            <w:tcW w:w="3199" w:type="dxa"/>
            <w:gridSpan w:val="2"/>
            <w:shd w:val="clear" w:color="auto" w:fill="auto"/>
            <w:vAlign w:val="bottom"/>
            <w:hideMark/>
          </w:tcPr>
          <w:p w:rsidR="00E46C9D" w:rsidRPr="00942640" w:rsidRDefault="00ED50B6" w:rsidP="00ED50B6">
            <w:pPr>
              <w:pStyle w:val="NoSpacing"/>
              <w:pBdr>
                <w:bottom w:val="single" w:sz="4" w:space="0" w:color="auto"/>
              </w:pBdr>
              <w:tabs>
                <w:tab w:val="left" w:pos="567"/>
              </w:tabs>
              <w:ind w:firstLine="0"/>
              <w:jc w:val="center"/>
              <w:rPr>
                <w:rFonts w:ascii="Browallia New" w:eastAsia="Times New Roman" w:hAnsi="Browallia New" w:cs="Browallia New"/>
                <w:color w:val="0070C0"/>
                <w:sz w:val="28"/>
              </w:rPr>
            </w:pPr>
            <w:r w:rsidRPr="00ED50B6">
              <w:rPr>
                <w:rFonts w:ascii="Browallia New" w:eastAsia="Times New Roman" w:hAnsi="Browallia New" w:cs="Browallia New"/>
                <w:color w:val="000000" w:themeColor="text1"/>
                <w:sz w:val="28"/>
              </w:rPr>
              <w:t>Unit</w:t>
            </w:r>
            <w:r w:rsidRPr="00ED50B6">
              <w:rPr>
                <w:rFonts w:ascii="Browallia New" w:eastAsia="Times New Roman" w:hAnsi="Browallia New" w:cs="Browallia New"/>
                <w:color w:val="000000" w:themeColor="text1"/>
                <w:sz w:val="28"/>
                <w:cs/>
              </w:rPr>
              <w:t xml:space="preserve"> </w:t>
            </w:r>
            <w:r w:rsidRPr="00ED50B6">
              <w:rPr>
                <w:rFonts w:ascii="Browallia New" w:eastAsia="Times New Roman" w:hAnsi="Browallia New" w:cs="Browallia New"/>
                <w:color w:val="000000" w:themeColor="text1"/>
                <w:sz w:val="28"/>
              </w:rPr>
              <w:t>:</w:t>
            </w:r>
            <w:r w:rsidRPr="00ED50B6">
              <w:rPr>
                <w:rFonts w:ascii="Browallia New" w:eastAsia="Times New Roman" w:hAnsi="Browallia New" w:cs="Browallia New" w:hint="cs"/>
                <w:color w:val="000000" w:themeColor="text1"/>
                <w:sz w:val="28"/>
                <w:cs/>
              </w:rPr>
              <w:t xml:space="preserve"> </w:t>
            </w:r>
            <w:r w:rsidRPr="00ED50B6">
              <w:rPr>
                <w:rFonts w:ascii="Browallia New" w:eastAsia="Times New Roman" w:hAnsi="Browallia New" w:cs="Browallia New"/>
                <w:color w:val="000000" w:themeColor="text1"/>
                <w:sz w:val="28"/>
              </w:rPr>
              <w:t>Baht</w:t>
            </w:r>
          </w:p>
        </w:tc>
      </w:tr>
      <w:tr w:rsidR="00E46C9D" w:rsidRPr="00942640" w:rsidTr="00AC4C48">
        <w:tc>
          <w:tcPr>
            <w:tcW w:w="1701" w:type="dxa"/>
            <w:shd w:val="clear" w:color="auto" w:fill="auto"/>
            <w:vAlign w:val="bottom"/>
          </w:tcPr>
          <w:p w:rsidR="00E46C9D" w:rsidRPr="00942640" w:rsidRDefault="00E46C9D" w:rsidP="00ED50B6">
            <w:pPr>
              <w:tabs>
                <w:tab w:val="left" w:pos="567"/>
              </w:tabs>
              <w:ind w:firstLine="0"/>
              <w:jc w:val="center"/>
              <w:rPr>
                <w:rFonts w:ascii="Browallia New" w:eastAsia="Times New Roman" w:hAnsi="Browallia New" w:cs="Browallia New"/>
                <w:color w:val="0070C0"/>
                <w:sz w:val="28"/>
              </w:rPr>
            </w:pPr>
          </w:p>
        </w:tc>
        <w:tc>
          <w:tcPr>
            <w:tcW w:w="2977" w:type="dxa"/>
            <w:shd w:val="clear" w:color="auto" w:fill="auto"/>
            <w:vAlign w:val="bottom"/>
          </w:tcPr>
          <w:p w:rsidR="00E46C9D" w:rsidRPr="00942640" w:rsidRDefault="00E46C9D" w:rsidP="00ED50B6">
            <w:pPr>
              <w:tabs>
                <w:tab w:val="left" w:pos="567"/>
              </w:tabs>
              <w:ind w:firstLine="0"/>
              <w:jc w:val="center"/>
              <w:rPr>
                <w:rFonts w:ascii="Browallia New" w:eastAsia="Times New Roman" w:hAnsi="Browallia New" w:cs="Browallia New"/>
                <w:color w:val="0070C0"/>
                <w:sz w:val="28"/>
              </w:rPr>
            </w:pPr>
          </w:p>
        </w:tc>
        <w:tc>
          <w:tcPr>
            <w:tcW w:w="1559" w:type="dxa"/>
            <w:vMerge/>
            <w:tcBorders>
              <w:top w:val="nil"/>
              <w:left w:val="nil"/>
              <w:bottom w:val="single" w:sz="4" w:space="0" w:color="auto"/>
              <w:right w:val="nil"/>
            </w:tcBorders>
            <w:shd w:val="clear" w:color="auto" w:fill="auto"/>
            <w:vAlign w:val="center"/>
            <w:hideMark/>
          </w:tcPr>
          <w:p w:rsidR="00E46C9D" w:rsidRPr="00942640" w:rsidRDefault="00E46C9D" w:rsidP="00ED50B6">
            <w:pPr>
              <w:ind w:firstLine="0"/>
              <w:jc w:val="left"/>
              <w:rPr>
                <w:rFonts w:ascii="Browallia New" w:eastAsia="Times New Roman" w:hAnsi="Browallia New" w:cs="Browallia New"/>
                <w:color w:val="0070C0"/>
                <w:sz w:val="28"/>
              </w:rPr>
            </w:pPr>
          </w:p>
        </w:tc>
        <w:tc>
          <w:tcPr>
            <w:tcW w:w="1579" w:type="dxa"/>
            <w:tcBorders>
              <w:top w:val="nil"/>
              <w:left w:val="nil"/>
              <w:bottom w:val="single" w:sz="4" w:space="0" w:color="auto"/>
              <w:right w:val="nil"/>
            </w:tcBorders>
            <w:shd w:val="clear" w:color="auto" w:fill="auto"/>
            <w:vAlign w:val="bottom"/>
            <w:hideMark/>
          </w:tcPr>
          <w:p w:rsidR="00E46C9D" w:rsidRPr="00942640" w:rsidRDefault="00ED50B6" w:rsidP="00ED50B6">
            <w:pPr>
              <w:tabs>
                <w:tab w:val="left" w:pos="567"/>
              </w:tabs>
              <w:ind w:firstLine="0"/>
              <w:jc w:val="center"/>
              <w:rPr>
                <w:rFonts w:ascii="Browallia New" w:eastAsia="Times New Roman" w:hAnsi="Browallia New" w:cs="Browallia New"/>
                <w:color w:val="0070C0"/>
                <w:sz w:val="28"/>
              </w:rPr>
            </w:pPr>
            <w:r w:rsidRPr="00ED50B6">
              <w:rPr>
                <w:rFonts w:ascii="Browallia New" w:eastAsia="Times New Roman" w:hAnsi="Browallia New" w:cs="Browallia New"/>
                <w:color w:val="000000" w:themeColor="text1"/>
                <w:sz w:val="28"/>
              </w:rPr>
              <w:t>Share Capital</w:t>
            </w:r>
          </w:p>
        </w:tc>
        <w:tc>
          <w:tcPr>
            <w:tcW w:w="1620" w:type="dxa"/>
            <w:shd w:val="clear" w:color="auto" w:fill="auto"/>
            <w:vAlign w:val="bottom"/>
            <w:hideMark/>
          </w:tcPr>
          <w:p w:rsidR="00E46C9D" w:rsidRPr="00942640" w:rsidRDefault="00ED50B6" w:rsidP="00ED50B6">
            <w:pPr>
              <w:tabs>
                <w:tab w:val="left" w:pos="567"/>
              </w:tabs>
              <w:ind w:firstLine="0"/>
              <w:jc w:val="center"/>
              <w:rPr>
                <w:rFonts w:ascii="Browallia New" w:eastAsia="Times New Roman" w:hAnsi="Browallia New" w:cs="Browallia New"/>
                <w:color w:val="0070C0"/>
                <w:sz w:val="28"/>
              </w:rPr>
            </w:pPr>
            <w:r w:rsidRPr="00ED50B6">
              <w:rPr>
                <w:rFonts w:ascii="Browallia New" w:eastAsia="Times New Roman" w:hAnsi="Browallia New" w:cs="Browallia New"/>
                <w:color w:val="000000" w:themeColor="text1"/>
                <w:sz w:val="28"/>
              </w:rPr>
              <w:t>Share Premium</w:t>
            </w:r>
          </w:p>
        </w:tc>
      </w:tr>
      <w:tr w:rsidR="00E46C9D" w:rsidRPr="00942640" w:rsidTr="00AC4C48">
        <w:tc>
          <w:tcPr>
            <w:tcW w:w="4678" w:type="dxa"/>
            <w:gridSpan w:val="2"/>
            <w:shd w:val="clear" w:color="auto" w:fill="auto"/>
            <w:vAlign w:val="bottom"/>
            <w:hideMark/>
          </w:tcPr>
          <w:p w:rsidR="00E46C9D" w:rsidRPr="00DE4721" w:rsidRDefault="00ED50B6" w:rsidP="00ED50B6">
            <w:pPr>
              <w:tabs>
                <w:tab w:val="left" w:pos="567"/>
              </w:tabs>
              <w:ind w:firstLine="0"/>
              <w:jc w:val="left"/>
              <w:rPr>
                <w:rFonts w:ascii="Browallia New" w:eastAsia="Times New Roman" w:hAnsi="Browallia New" w:cs="Browallia New"/>
                <w:color w:val="0070C0"/>
                <w:sz w:val="28"/>
              </w:rPr>
            </w:pPr>
            <w:r w:rsidRPr="00DE4721">
              <w:rPr>
                <w:rFonts w:ascii="Browallia New" w:eastAsia="Times New Roman" w:hAnsi="Browallia New" w:cs="Browallia New"/>
                <w:sz w:val="28"/>
              </w:rPr>
              <w:t>Authorised</w:t>
            </w:r>
            <w:r w:rsidR="005D2789">
              <w:rPr>
                <w:rFonts w:ascii="Browallia New" w:eastAsia="Times New Roman" w:hAnsi="Browallia New" w:cs="Browallia New"/>
                <w:color w:val="0070C0"/>
                <w:sz w:val="28"/>
              </w:rPr>
              <w:t xml:space="preserve"> </w:t>
            </w:r>
            <w:r w:rsidR="005D2789" w:rsidRPr="005D2789">
              <w:rPr>
                <w:rFonts w:ascii="Browallia New" w:eastAsia="Times New Roman" w:hAnsi="Browallia New" w:cs="Browallia New"/>
                <w:sz w:val="28"/>
              </w:rPr>
              <w:t>capital</w:t>
            </w:r>
          </w:p>
        </w:tc>
        <w:tc>
          <w:tcPr>
            <w:tcW w:w="1559" w:type="dxa"/>
            <w:tcBorders>
              <w:top w:val="single" w:sz="4" w:space="0" w:color="auto"/>
              <w:left w:val="nil"/>
              <w:bottom w:val="nil"/>
              <w:right w:val="nil"/>
            </w:tcBorders>
            <w:shd w:val="clear" w:color="auto" w:fill="auto"/>
            <w:vAlign w:val="bottom"/>
          </w:tcPr>
          <w:p w:rsidR="00E46C9D" w:rsidRPr="00942640" w:rsidRDefault="00E46C9D" w:rsidP="00ED50B6">
            <w:pPr>
              <w:tabs>
                <w:tab w:val="left" w:pos="567"/>
              </w:tabs>
              <w:ind w:firstLine="0"/>
              <w:jc w:val="right"/>
              <w:rPr>
                <w:rFonts w:ascii="Browallia New" w:eastAsia="Times New Roman" w:hAnsi="Browallia New" w:cs="Browallia New"/>
                <w:color w:val="0070C0"/>
                <w:sz w:val="28"/>
              </w:rPr>
            </w:pPr>
          </w:p>
        </w:tc>
        <w:tc>
          <w:tcPr>
            <w:tcW w:w="1579" w:type="dxa"/>
            <w:tcBorders>
              <w:top w:val="single" w:sz="4" w:space="0" w:color="auto"/>
              <w:left w:val="nil"/>
              <w:bottom w:val="nil"/>
              <w:right w:val="nil"/>
            </w:tcBorders>
            <w:shd w:val="clear" w:color="auto" w:fill="auto"/>
            <w:vAlign w:val="bottom"/>
          </w:tcPr>
          <w:p w:rsidR="00E46C9D" w:rsidRPr="00942640" w:rsidRDefault="00E46C9D" w:rsidP="00ED50B6">
            <w:pPr>
              <w:tabs>
                <w:tab w:val="left" w:pos="567"/>
              </w:tabs>
              <w:ind w:firstLine="0"/>
              <w:jc w:val="right"/>
              <w:rPr>
                <w:rFonts w:ascii="Browallia New" w:eastAsia="Times New Roman" w:hAnsi="Browallia New" w:cs="Browallia New"/>
                <w:color w:val="0070C0"/>
                <w:sz w:val="28"/>
              </w:rPr>
            </w:pPr>
          </w:p>
        </w:tc>
        <w:tc>
          <w:tcPr>
            <w:tcW w:w="1620" w:type="dxa"/>
            <w:tcBorders>
              <w:top w:val="single" w:sz="4" w:space="0" w:color="auto"/>
              <w:left w:val="nil"/>
              <w:bottom w:val="nil"/>
              <w:right w:val="nil"/>
            </w:tcBorders>
            <w:shd w:val="clear" w:color="auto" w:fill="auto"/>
            <w:vAlign w:val="bottom"/>
          </w:tcPr>
          <w:p w:rsidR="00E46C9D" w:rsidRPr="00942640" w:rsidRDefault="00E46C9D" w:rsidP="00ED50B6">
            <w:pPr>
              <w:tabs>
                <w:tab w:val="left" w:pos="567"/>
              </w:tabs>
              <w:ind w:firstLine="0"/>
              <w:jc w:val="right"/>
              <w:rPr>
                <w:rFonts w:ascii="Browallia New" w:eastAsia="Times New Roman" w:hAnsi="Browallia New" w:cs="Browallia New"/>
                <w:color w:val="0070C0"/>
                <w:sz w:val="28"/>
              </w:rPr>
            </w:pPr>
          </w:p>
        </w:tc>
      </w:tr>
      <w:tr w:rsidR="00E46C9D" w:rsidRPr="00942640" w:rsidTr="00AC4C48">
        <w:trPr>
          <w:trHeight w:val="63"/>
        </w:trPr>
        <w:tc>
          <w:tcPr>
            <w:tcW w:w="4678" w:type="dxa"/>
            <w:gridSpan w:val="2"/>
            <w:shd w:val="clear" w:color="auto" w:fill="auto"/>
            <w:vAlign w:val="bottom"/>
            <w:hideMark/>
          </w:tcPr>
          <w:p w:rsidR="00E46C9D" w:rsidRPr="00DE4721" w:rsidRDefault="00DE4721" w:rsidP="00ED50B6">
            <w:pPr>
              <w:tabs>
                <w:tab w:val="left" w:pos="567"/>
              </w:tabs>
              <w:ind w:firstLine="0"/>
              <w:jc w:val="left"/>
              <w:rPr>
                <w:rFonts w:ascii="Browallia New" w:eastAsia="Times New Roman" w:hAnsi="Browallia New" w:cs="Browallia New"/>
                <w:color w:val="0070C0"/>
                <w:sz w:val="28"/>
              </w:rPr>
            </w:pPr>
            <w:r>
              <w:rPr>
                <w:rFonts w:ascii="Browallia New" w:eastAsia="Times New Roman" w:hAnsi="Browallia New" w:cs="Browallia New"/>
                <w:color w:val="0070C0"/>
                <w:sz w:val="28"/>
                <w:cs/>
              </w:rPr>
              <w:t xml:space="preserve">  </w:t>
            </w:r>
            <w:r w:rsidR="00ED50B6" w:rsidRPr="00DE4721">
              <w:rPr>
                <w:rFonts w:ascii="Browallia New" w:eastAsia="Times New Roman" w:hAnsi="Browallia New" w:cs="Browallia New"/>
                <w:sz w:val="28"/>
              </w:rPr>
              <w:t xml:space="preserve"> Beginning balance</w:t>
            </w:r>
          </w:p>
        </w:tc>
        <w:tc>
          <w:tcPr>
            <w:tcW w:w="155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861,283,589</w:t>
            </w:r>
          </w:p>
        </w:tc>
        <w:tc>
          <w:tcPr>
            <w:tcW w:w="157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c>
          <w:tcPr>
            <w:tcW w:w="1620"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r>
      <w:tr w:rsidR="00E46C9D" w:rsidRPr="00942640" w:rsidTr="00AC4C48">
        <w:trPr>
          <w:trHeight w:val="63"/>
        </w:trPr>
        <w:tc>
          <w:tcPr>
            <w:tcW w:w="4678" w:type="dxa"/>
            <w:gridSpan w:val="2"/>
            <w:shd w:val="clear" w:color="auto" w:fill="auto"/>
            <w:vAlign w:val="bottom"/>
            <w:hideMark/>
          </w:tcPr>
          <w:p w:rsidR="00E46C9D" w:rsidRPr="00DE4721" w:rsidRDefault="00E46C9D" w:rsidP="00ED50B6">
            <w:pPr>
              <w:tabs>
                <w:tab w:val="left" w:pos="567"/>
              </w:tabs>
              <w:ind w:firstLine="0"/>
              <w:jc w:val="left"/>
              <w:rPr>
                <w:rFonts w:ascii="Browallia New" w:eastAsia="Times New Roman" w:hAnsi="Browallia New" w:cs="Browallia New"/>
                <w:b/>
                <w:bCs/>
                <w:color w:val="0070C0"/>
                <w:sz w:val="28"/>
                <w:cs/>
              </w:rPr>
            </w:pPr>
            <w:r w:rsidRPr="00DE4721">
              <w:rPr>
                <w:rFonts w:ascii="Browallia New" w:eastAsia="Times New Roman" w:hAnsi="Browallia New" w:cs="Browallia New"/>
                <w:color w:val="0070C0"/>
                <w:sz w:val="28"/>
                <w:cs/>
              </w:rPr>
              <w:t xml:space="preserve">   </w:t>
            </w:r>
            <w:r w:rsidR="00ED50B6" w:rsidRPr="00DE4721">
              <w:rPr>
                <w:rFonts w:ascii="Browallia New" w:eastAsia="Times New Roman" w:hAnsi="Browallia New" w:cs="Browallia New"/>
                <w:sz w:val="28"/>
              </w:rPr>
              <w:t>Increase of new share</w:t>
            </w:r>
          </w:p>
        </w:tc>
        <w:tc>
          <w:tcPr>
            <w:tcW w:w="155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p>
        </w:tc>
        <w:tc>
          <w:tcPr>
            <w:tcW w:w="157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p>
        </w:tc>
        <w:tc>
          <w:tcPr>
            <w:tcW w:w="1620"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p>
        </w:tc>
      </w:tr>
      <w:tr w:rsidR="00DE4721" w:rsidRPr="00942640" w:rsidTr="00AC4C48">
        <w:trPr>
          <w:trHeight w:val="63"/>
        </w:trPr>
        <w:tc>
          <w:tcPr>
            <w:tcW w:w="4678" w:type="dxa"/>
            <w:gridSpan w:val="2"/>
            <w:shd w:val="clear" w:color="auto" w:fill="auto"/>
            <w:vAlign w:val="bottom"/>
          </w:tcPr>
          <w:p w:rsidR="00DE4721" w:rsidRPr="00DE4721" w:rsidRDefault="00DE4721" w:rsidP="005D2789">
            <w:pPr>
              <w:tabs>
                <w:tab w:val="left" w:pos="567"/>
              </w:tabs>
              <w:ind w:firstLine="0"/>
              <w:jc w:val="left"/>
              <w:rPr>
                <w:rFonts w:ascii="Browallia New" w:eastAsia="Times New Roman" w:hAnsi="Browallia New" w:cs="Browallia New"/>
                <w:sz w:val="28"/>
              </w:rPr>
            </w:pPr>
            <w:r w:rsidRPr="00DE4721">
              <w:rPr>
                <w:rFonts w:ascii="Browallia New" w:eastAsia="Times New Roman" w:hAnsi="Browallia New" w:cs="Browallia New"/>
                <w:sz w:val="28"/>
              </w:rPr>
              <w:t xml:space="preserve">   </w:t>
            </w:r>
            <w:r w:rsidRPr="00DE4721">
              <w:rPr>
                <w:rFonts w:ascii="Browallia New" w:eastAsia="Times New Roman" w:hAnsi="Browallia New" w:cs="Browallia New" w:hint="cs"/>
                <w:sz w:val="28"/>
                <w:cs/>
              </w:rPr>
              <w:t xml:space="preserve">- </w:t>
            </w:r>
            <w:r w:rsidR="00E109F3">
              <w:rPr>
                <w:rFonts w:ascii="Browallia New" w:eastAsia="Times New Roman" w:hAnsi="Browallia New" w:cs="Browallia New"/>
                <w:sz w:val="28"/>
              </w:rPr>
              <w:t>t</w:t>
            </w:r>
            <w:r w:rsidR="005D2789">
              <w:rPr>
                <w:rFonts w:ascii="Browallia New" w:eastAsia="Times New Roman" w:hAnsi="Browallia New" w:cs="Browallia New"/>
                <w:sz w:val="28"/>
              </w:rPr>
              <w:t>o accommodate the share</w:t>
            </w:r>
            <w:r>
              <w:rPr>
                <w:rFonts w:ascii="Browallia New" w:eastAsia="Times New Roman" w:hAnsi="Browallia New" w:cs="Browallia New"/>
                <w:sz w:val="28"/>
              </w:rPr>
              <w:t xml:space="preserve"> </w:t>
            </w:r>
            <w:r w:rsidRPr="00DE4721">
              <w:rPr>
                <w:rFonts w:ascii="Browallia New" w:eastAsia="Times New Roman" w:hAnsi="Browallia New" w:cs="Browallia New"/>
                <w:sz w:val="28"/>
              </w:rPr>
              <w:t xml:space="preserve">dividend </w:t>
            </w:r>
          </w:p>
        </w:tc>
        <w:tc>
          <w:tcPr>
            <w:tcW w:w="1559" w:type="dxa"/>
            <w:shd w:val="clear" w:color="auto" w:fill="auto"/>
            <w:vAlign w:val="bottom"/>
          </w:tcPr>
          <w:p w:rsidR="00DE4721" w:rsidRPr="00DE4721" w:rsidRDefault="00DE4721"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30,623,416</w:t>
            </w:r>
          </w:p>
        </w:tc>
        <w:tc>
          <w:tcPr>
            <w:tcW w:w="1579" w:type="dxa"/>
            <w:shd w:val="clear" w:color="auto" w:fill="auto"/>
            <w:vAlign w:val="bottom"/>
          </w:tcPr>
          <w:p w:rsidR="00DE4721" w:rsidRPr="00DE4721" w:rsidRDefault="00DE4721"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c>
          <w:tcPr>
            <w:tcW w:w="1620" w:type="dxa"/>
            <w:shd w:val="clear" w:color="auto" w:fill="auto"/>
            <w:vAlign w:val="bottom"/>
          </w:tcPr>
          <w:p w:rsidR="00DE4721" w:rsidRPr="00DE4721" w:rsidRDefault="00DE4721"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r>
      <w:tr w:rsidR="00E46C9D" w:rsidRPr="00942640" w:rsidTr="00AC4C48">
        <w:trPr>
          <w:trHeight w:val="63"/>
        </w:trPr>
        <w:tc>
          <w:tcPr>
            <w:tcW w:w="4678" w:type="dxa"/>
            <w:gridSpan w:val="2"/>
            <w:shd w:val="clear" w:color="auto" w:fill="auto"/>
            <w:vAlign w:val="bottom"/>
          </w:tcPr>
          <w:p w:rsidR="00E46C9D" w:rsidRPr="00DE4721" w:rsidRDefault="005D2789" w:rsidP="005D2789">
            <w:pPr>
              <w:tabs>
                <w:tab w:val="left" w:pos="567"/>
              </w:tabs>
              <w:ind w:firstLine="0"/>
              <w:jc w:val="left"/>
              <w:rPr>
                <w:rFonts w:ascii="Browallia New" w:eastAsia="Times New Roman" w:hAnsi="Browallia New" w:cs="Browallia New"/>
                <w:sz w:val="28"/>
                <w:cs/>
              </w:rPr>
            </w:pPr>
            <w:r>
              <w:rPr>
                <w:rFonts w:ascii="Browallia New" w:eastAsia="Times New Roman" w:hAnsi="Browallia New" w:cs="Browallia New" w:hint="cs"/>
                <w:sz w:val="28"/>
                <w:cs/>
              </w:rPr>
              <w:t xml:space="preserve">   </w:t>
            </w:r>
            <w:r w:rsidR="00DE4721" w:rsidRPr="00DE4721">
              <w:rPr>
                <w:rFonts w:ascii="Browallia New" w:eastAsia="Times New Roman" w:hAnsi="Browallia New" w:cs="Browallia New" w:hint="cs"/>
                <w:sz w:val="28"/>
                <w:cs/>
              </w:rPr>
              <w:t xml:space="preserve">- </w:t>
            </w:r>
            <w:r w:rsidR="00E109F3">
              <w:rPr>
                <w:rFonts w:ascii="Browallia New" w:eastAsia="Times New Roman" w:hAnsi="Browallia New" w:cs="Browallia New"/>
                <w:sz w:val="28"/>
              </w:rPr>
              <w:t>t</w:t>
            </w:r>
            <w:r>
              <w:rPr>
                <w:rFonts w:ascii="Browallia New" w:eastAsia="Times New Roman" w:hAnsi="Browallia New" w:cs="Browallia New"/>
                <w:sz w:val="28"/>
              </w:rPr>
              <w:t>o accommodate</w:t>
            </w:r>
            <w:r w:rsidR="00AC4C48">
              <w:rPr>
                <w:rFonts w:ascii="Browallia New" w:eastAsia="Times New Roman" w:hAnsi="Browallia New" w:cs="Browallia New"/>
                <w:sz w:val="28"/>
              </w:rPr>
              <w:t xml:space="preserve"> warrants to buy common </w:t>
            </w:r>
            <w:r w:rsidR="00DE4721" w:rsidRPr="00DE4721">
              <w:rPr>
                <w:rFonts w:ascii="Browallia New" w:eastAsia="Times New Roman" w:hAnsi="Browallia New" w:cs="Browallia New"/>
                <w:sz w:val="28"/>
              </w:rPr>
              <w:t>shares</w:t>
            </w:r>
          </w:p>
        </w:tc>
        <w:tc>
          <w:tcPr>
            <w:tcW w:w="1559" w:type="dxa"/>
            <w:shd w:val="clear" w:color="auto" w:fill="auto"/>
            <w:vAlign w:val="bottom"/>
          </w:tcPr>
          <w:p w:rsidR="00E46C9D" w:rsidRPr="00DE4721" w:rsidRDefault="00E46C9D" w:rsidP="00DE4721">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5,000,000</w:t>
            </w:r>
          </w:p>
        </w:tc>
        <w:tc>
          <w:tcPr>
            <w:tcW w:w="1579"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c>
          <w:tcPr>
            <w:tcW w:w="1620"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r>
      <w:tr w:rsidR="00E46C9D" w:rsidRPr="00942640" w:rsidTr="00AC4C48">
        <w:trPr>
          <w:trHeight w:val="63"/>
        </w:trPr>
        <w:tc>
          <w:tcPr>
            <w:tcW w:w="4678" w:type="dxa"/>
            <w:gridSpan w:val="2"/>
            <w:shd w:val="clear" w:color="auto" w:fill="auto"/>
            <w:vAlign w:val="bottom"/>
            <w:hideMark/>
          </w:tcPr>
          <w:p w:rsidR="00E46C9D" w:rsidRPr="00942640" w:rsidRDefault="00E46C9D" w:rsidP="00ED50B6">
            <w:pPr>
              <w:tabs>
                <w:tab w:val="left" w:pos="567"/>
              </w:tabs>
              <w:ind w:firstLine="0"/>
              <w:jc w:val="left"/>
              <w:rPr>
                <w:rFonts w:ascii="Browallia New" w:eastAsia="Times New Roman" w:hAnsi="Browallia New" w:cs="Browallia New"/>
                <w:color w:val="0070C0"/>
                <w:sz w:val="28"/>
              </w:rPr>
            </w:pPr>
            <w:r w:rsidRPr="00942640">
              <w:rPr>
                <w:rFonts w:ascii="Browallia New" w:eastAsia="Times New Roman" w:hAnsi="Browallia New" w:cs="Browallia New"/>
                <w:color w:val="0070C0"/>
                <w:sz w:val="28"/>
                <w:cs/>
              </w:rPr>
              <w:t xml:space="preserve">   </w:t>
            </w:r>
            <w:r w:rsidR="00DE4721" w:rsidRPr="00DE4721">
              <w:rPr>
                <w:rFonts w:ascii="Browallia New" w:eastAsia="Times New Roman" w:hAnsi="Browallia New" w:cs="Browallia New"/>
                <w:color w:val="000000" w:themeColor="text1"/>
                <w:sz w:val="28"/>
              </w:rPr>
              <w:t>Ending balance</w:t>
            </w:r>
          </w:p>
        </w:tc>
        <w:tc>
          <w:tcPr>
            <w:tcW w:w="1559" w:type="dxa"/>
            <w:shd w:val="clear" w:color="auto" w:fill="auto"/>
            <w:vAlign w:val="bottom"/>
            <w:hideMark/>
          </w:tcPr>
          <w:p w:rsidR="00E46C9D" w:rsidRPr="00DE4721" w:rsidRDefault="00E46C9D" w:rsidP="00ED50B6">
            <w:pPr>
              <w:pBdr>
                <w:top w:val="single" w:sz="4" w:space="1" w:color="auto"/>
                <w:bottom w:val="double" w:sz="4" w:space="1" w:color="auto"/>
              </w:pBd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896,907,005</w:t>
            </w:r>
          </w:p>
        </w:tc>
        <w:tc>
          <w:tcPr>
            <w:tcW w:w="1579" w:type="dxa"/>
            <w:shd w:val="clear" w:color="auto" w:fill="auto"/>
            <w:vAlign w:val="bottom"/>
            <w:hideMark/>
          </w:tcPr>
          <w:p w:rsidR="00E46C9D" w:rsidRPr="00DE4721" w:rsidRDefault="00E46C9D" w:rsidP="00ED50B6">
            <w:pPr>
              <w:pBdr>
                <w:top w:val="single" w:sz="4" w:space="1" w:color="auto"/>
                <w:bottom w:val="double" w:sz="4" w:space="1" w:color="auto"/>
              </w:pBd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c>
          <w:tcPr>
            <w:tcW w:w="1620" w:type="dxa"/>
            <w:shd w:val="clear" w:color="auto" w:fill="auto"/>
            <w:vAlign w:val="bottom"/>
            <w:hideMark/>
          </w:tcPr>
          <w:p w:rsidR="00E46C9D" w:rsidRPr="00DE4721" w:rsidRDefault="00E46C9D" w:rsidP="00ED50B6">
            <w:pPr>
              <w:pBdr>
                <w:top w:val="single" w:sz="4" w:space="1" w:color="auto"/>
                <w:bottom w:val="double" w:sz="4" w:space="1" w:color="auto"/>
              </w:pBd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r>
      <w:tr w:rsidR="00E46C9D" w:rsidRPr="00942640" w:rsidTr="00AC4C48">
        <w:tc>
          <w:tcPr>
            <w:tcW w:w="4678" w:type="dxa"/>
            <w:gridSpan w:val="2"/>
            <w:shd w:val="clear" w:color="auto" w:fill="auto"/>
            <w:vAlign w:val="bottom"/>
            <w:hideMark/>
          </w:tcPr>
          <w:p w:rsidR="00E46C9D" w:rsidRPr="00942640" w:rsidRDefault="00DE4721" w:rsidP="00ED50B6">
            <w:pPr>
              <w:tabs>
                <w:tab w:val="left" w:pos="567"/>
              </w:tabs>
              <w:ind w:firstLine="0"/>
              <w:jc w:val="left"/>
              <w:rPr>
                <w:rFonts w:ascii="Browallia New" w:eastAsia="Times New Roman" w:hAnsi="Browallia New" w:cs="Browallia New"/>
                <w:color w:val="0070C0"/>
                <w:sz w:val="28"/>
              </w:rPr>
            </w:pPr>
            <w:r w:rsidRPr="00DE4721">
              <w:rPr>
                <w:rFonts w:ascii="Browallia New" w:eastAsia="Times New Roman" w:hAnsi="Browallia New" w:cs="Browallia New"/>
                <w:color w:val="000000" w:themeColor="text1"/>
                <w:sz w:val="28"/>
              </w:rPr>
              <w:t>Issued and paid-up</w:t>
            </w:r>
          </w:p>
        </w:tc>
        <w:tc>
          <w:tcPr>
            <w:tcW w:w="1559"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p>
        </w:tc>
        <w:tc>
          <w:tcPr>
            <w:tcW w:w="1579"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p>
        </w:tc>
        <w:tc>
          <w:tcPr>
            <w:tcW w:w="1620"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p>
        </w:tc>
      </w:tr>
      <w:tr w:rsidR="00E46C9D" w:rsidRPr="00942640" w:rsidTr="00AC4C48">
        <w:tc>
          <w:tcPr>
            <w:tcW w:w="4678" w:type="dxa"/>
            <w:gridSpan w:val="2"/>
            <w:shd w:val="clear" w:color="auto" w:fill="auto"/>
            <w:vAlign w:val="bottom"/>
            <w:hideMark/>
          </w:tcPr>
          <w:p w:rsidR="00E46C9D" w:rsidRPr="00942640" w:rsidRDefault="00E46C9D" w:rsidP="00ED50B6">
            <w:pPr>
              <w:tabs>
                <w:tab w:val="left" w:pos="567"/>
              </w:tabs>
              <w:ind w:firstLine="0"/>
              <w:jc w:val="left"/>
              <w:rPr>
                <w:rFonts w:ascii="Browallia New" w:eastAsia="Times New Roman" w:hAnsi="Browallia New" w:cs="Browallia New"/>
                <w:color w:val="0070C0"/>
                <w:sz w:val="28"/>
              </w:rPr>
            </w:pPr>
            <w:r w:rsidRPr="00942640">
              <w:rPr>
                <w:rFonts w:ascii="Browallia New" w:eastAsia="Times New Roman" w:hAnsi="Browallia New" w:cs="Browallia New"/>
                <w:color w:val="0070C0"/>
                <w:sz w:val="28"/>
                <w:cs/>
              </w:rPr>
              <w:t xml:space="preserve">   </w:t>
            </w:r>
            <w:r w:rsidR="00DE4721" w:rsidRPr="00DE4721">
              <w:rPr>
                <w:rFonts w:ascii="Browallia New" w:eastAsia="Times New Roman" w:hAnsi="Browallia New" w:cs="Browallia New"/>
                <w:color w:val="000000" w:themeColor="text1"/>
                <w:sz w:val="28"/>
              </w:rPr>
              <w:t>Beginning balance</w:t>
            </w:r>
          </w:p>
        </w:tc>
        <w:tc>
          <w:tcPr>
            <w:tcW w:w="155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765,585,412</w:t>
            </w:r>
          </w:p>
        </w:tc>
        <w:tc>
          <w:tcPr>
            <w:tcW w:w="157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765,585,412.00</w:t>
            </w:r>
          </w:p>
        </w:tc>
        <w:tc>
          <w:tcPr>
            <w:tcW w:w="1620" w:type="dxa"/>
            <w:shd w:val="clear" w:color="auto" w:fill="auto"/>
            <w:vAlign w:val="bottom"/>
            <w:hideMark/>
          </w:tcPr>
          <w:p w:rsidR="00E46C9D" w:rsidRPr="00DE4721" w:rsidRDefault="005B02CA" w:rsidP="00ED50B6">
            <w:pPr>
              <w:tabs>
                <w:tab w:val="left" w:pos="567"/>
              </w:tabs>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370,999,870.41</w:t>
            </w:r>
          </w:p>
        </w:tc>
      </w:tr>
      <w:tr w:rsidR="00E46C9D" w:rsidRPr="00942640" w:rsidTr="00AC4C48">
        <w:tc>
          <w:tcPr>
            <w:tcW w:w="4678" w:type="dxa"/>
            <w:gridSpan w:val="2"/>
            <w:shd w:val="clear" w:color="auto" w:fill="auto"/>
            <w:vAlign w:val="bottom"/>
            <w:hideMark/>
          </w:tcPr>
          <w:p w:rsidR="00E46C9D" w:rsidRPr="00C87F4F" w:rsidRDefault="00E46C9D" w:rsidP="005D2789">
            <w:pPr>
              <w:tabs>
                <w:tab w:val="left" w:pos="567"/>
              </w:tabs>
              <w:ind w:firstLine="0"/>
              <w:jc w:val="left"/>
              <w:rPr>
                <w:rFonts w:ascii="Browallia New" w:eastAsia="Times New Roman" w:hAnsi="Browallia New" w:cs="Browallia New"/>
                <w:color w:val="000000" w:themeColor="text1"/>
                <w:sz w:val="28"/>
                <w:cs/>
              </w:rPr>
            </w:pPr>
            <w:r w:rsidRPr="00C87F4F">
              <w:rPr>
                <w:rFonts w:ascii="Browallia New" w:eastAsia="Times New Roman" w:hAnsi="Browallia New" w:cs="Browallia New"/>
                <w:color w:val="000000" w:themeColor="text1"/>
                <w:sz w:val="28"/>
                <w:cs/>
              </w:rPr>
              <w:t xml:space="preserve">   </w:t>
            </w:r>
            <w:r w:rsidR="005D2789">
              <w:rPr>
                <w:rFonts w:ascii="Browallia New" w:eastAsia="Times New Roman" w:hAnsi="Browallia New" w:cs="Browallia New"/>
                <w:color w:val="000000" w:themeColor="text1"/>
                <w:sz w:val="28"/>
              </w:rPr>
              <w:t>Share</w:t>
            </w:r>
            <w:r w:rsidR="00C87F4F" w:rsidRPr="00C87F4F">
              <w:rPr>
                <w:rFonts w:ascii="Browallia New" w:eastAsia="Times New Roman" w:hAnsi="Browallia New" w:cs="Browallia New"/>
                <w:color w:val="000000" w:themeColor="text1"/>
                <w:sz w:val="28"/>
              </w:rPr>
              <w:t xml:space="preserve"> Dividend</w:t>
            </w:r>
          </w:p>
        </w:tc>
        <w:tc>
          <w:tcPr>
            <w:tcW w:w="155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30,621,680</w:t>
            </w:r>
          </w:p>
        </w:tc>
        <w:tc>
          <w:tcPr>
            <w:tcW w:w="1579"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30,621,680.00</w:t>
            </w:r>
          </w:p>
        </w:tc>
        <w:tc>
          <w:tcPr>
            <w:tcW w:w="1620" w:type="dxa"/>
            <w:shd w:val="clear" w:color="auto" w:fill="auto"/>
            <w:vAlign w:val="bottom"/>
            <w:hideMark/>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w:t>
            </w:r>
          </w:p>
        </w:tc>
      </w:tr>
      <w:tr w:rsidR="00E46C9D" w:rsidRPr="00942640" w:rsidTr="00AC4C48">
        <w:tc>
          <w:tcPr>
            <w:tcW w:w="4678" w:type="dxa"/>
            <w:gridSpan w:val="2"/>
            <w:shd w:val="clear" w:color="auto" w:fill="auto"/>
            <w:vAlign w:val="bottom"/>
          </w:tcPr>
          <w:p w:rsidR="00E46C9D" w:rsidRPr="00C87F4F" w:rsidRDefault="00E46C9D" w:rsidP="00ED50B6">
            <w:pPr>
              <w:tabs>
                <w:tab w:val="left" w:pos="567"/>
              </w:tabs>
              <w:ind w:firstLine="0"/>
              <w:jc w:val="left"/>
              <w:rPr>
                <w:rFonts w:ascii="Browallia New" w:eastAsia="Times New Roman" w:hAnsi="Browallia New" w:cs="Browallia New"/>
                <w:color w:val="000000" w:themeColor="text1"/>
                <w:sz w:val="28"/>
                <w:cs/>
              </w:rPr>
            </w:pPr>
            <w:r w:rsidRPr="00C87F4F">
              <w:rPr>
                <w:rFonts w:ascii="Browallia New" w:eastAsia="Times New Roman" w:hAnsi="Browallia New" w:cs="Browallia New"/>
                <w:color w:val="000000" w:themeColor="text1"/>
                <w:sz w:val="28"/>
              </w:rPr>
              <w:t xml:space="preserve">   </w:t>
            </w:r>
            <w:r w:rsidR="00C87F4F" w:rsidRPr="00C87F4F">
              <w:rPr>
                <w:rFonts w:ascii="Browallia New" w:eastAsia="Times New Roman" w:hAnsi="Browallia New" w:cs="Browallia New"/>
                <w:color w:val="000000" w:themeColor="text1"/>
                <w:sz w:val="28"/>
              </w:rPr>
              <w:t>Warrant to buy common shares</w:t>
            </w:r>
          </w:p>
        </w:tc>
        <w:tc>
          <w:tcPr>
            <w:tcW w:w="1559"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13,190</w:t>
            </w:r>
          </w:p>
        </w:tc>
        <w:tc>
          <w:tcPr>
            <w:tcW w:w="1579"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13,190.00</w:t>
            </w:r>
          </w:p>
        </w:tc>
        <w:tc>
          <w:tcPr>
            <w:tcW w:w="1620" w:type="dxa"/>
            <w:shd w:val="clear" w:color="auto" w:fill="auto"/>
            <w:vAlign w:val="bottom"/>
          </w:tcPr>
          <w:p w:rsidR="00E46C9D" w:rsidRPr="00DE4721" w:rsidRDefault="00E46C9D" w:rsidP="00ED50B6">
            <w:pP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100,551.33</w:t>
            </w:r>
          </w:p>
        </w:tc>
      </w:tr>
      <w:tr w:rsidR="00E46C9D" w:rsidRPr="00942640" w:rsidTr="00AC4C48">
        <w:tc>
          <w:tcPr>
            <w:tcW w:w="4678" w:type="dxa"/>
            <w:gridSpan w:val="2"/>
            <w:shd w:val="clear" w:color="auto" w:fill="auto"/>
            <w:vAlign w:val="bottom"/>
            <w:hideMark/>
          </w:tcPr>
          <w:p w:rsidR="00E46C9D" w:rsidRPr="00942640" w:rsidRDefault="00E46C9D" w:rsidP="00ED50B6">
            <w:pPr>
              <w:tabs>
                <w:tab w:val="left" w:pos="567"/>
              </w:tabs>
              <w:ind w:firstLine="0"/>
              <w:jc w:val="left"/>
              <w:rPr>
                <w:rFonts w:ascii="Browallia New" w:eastAsia="Times New Roman" w:hAnsi="Browallia New" w:cs="Browallia New"/>
                <w:color w:val="0070C0"/>
                <w:sz w:val="28"/>
              </w:rPr>
            </w:pPr>
            <w:r w:rsidRPr="00942640">
              <w:rPr>
                <w:rFonts w:ascii="Browallia New" w:eastAsia="Times New Roman" w:hAnsi="Browallia New" w:cs="Browallia New"/>
                <w:color w:val="0070C0"/>
                <w:sz w:val="28"/>
                <w:cs/>
              </w:rPr>
              <w:t xml:space="preserve">   </w:t>
            </w:r>
            <w:r w:rsidR="00DE4721" w:rsidRPr="00DE4721">
              <w:rPr>
                <w:rFonts w:ascii="Browallia New" w:eastAsia="Times New Roman" w:hAnsi="Browallia New" w:cs="Browallia New"/>
                <w:color w:val="000000" w:themeColor="text1"/>
                <w:sz w:val="28"/>
              </w:rPr>
              <w:t>Ending balance</w:t>
            </w:r>
          </w:p>
        </w:tc>
        <w:tc>
          <w:tcPr>
            <w:tcW w:w="1559" w:type="dxa"/>
            <w:shd w:val="clear" w:color="auto" w:fill="auto"/>
            <w:vAlign w:val="bottom"/>
            <w:hideMark/>
          </w:tcPr>
          <w:p w:rsidR="00E46C9D" w:rsidRPr="00DE4721" w:rsidRDefault="00E46C9D" w:rsidP="00ED50B6">
            <w:pPr>
              <w:pBdr>
                <w:top w:val="single" w:sz="4" w:space="1" w:color="auto"/>
                <w:bottom w:val="double" w:sz="4" w:space="1" w:color="auto"/>
              </w:pBd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796,220,282</w:t>
            </w:r>
          </w:p>
        </w:tc>
        <w:tc>
          <w:tcPr>
            <w:tcW w:w="1579" w:type="dxa"/>
            <w:shd w:val="clear" w:color="auto" w:fill="auto"/>
            <w:vAlign w:val="bottom"/>
            <w:hideMark/>
          </w:tcPr>
          <w:p w:rsidR="00E46C9D" w:rsidRPr="00DE4721" w:rsidRDefault="00E46C9D" w:rsidP="00ED50B6">
            <w:pPr>
              <w:pBdr>
                <w:top w:val="single" w:sz="4" w:space="1" w:color="auto"/>
                <w:bottom w:val="double" w:sz="4" w:space="1" w:color="auto"/>
              </w:pBdr>
              <w:tabs>
                <w:tab w:val="left" w:pos="567"/>
              </w:tabs>
              <w:ind w:firstLine="0"/>
              <w:jc w:val="right"/>
              <w:rPr>
                <w:rFonts w:ascii="Browallia New" w:eastAsia="Times New Roman" w:hAnsi="Browallia New" w:cs="Browallia New"/>
                <w:color w:val="000000" w:themeColor="text1"/>
                <w:sz w:val="28"/>
              </w:rPr>
            </w:pPr>
            <w:r w:rsidRPr="00DE4721">
              <w:rPr>
                <w:rFonts w:ascii="Browallia New" w:eastAsia="Times New Roman" w:hAnsi="Browallia New" w:cs="Browallia New"/>
                <w:color w:val="000000" w:themeColor="text1"/>
                <w:sz w:val="28"/>
              </w:rPr>
              <w:t>796,220,282.00</w:t>
            </w:r>
          </w:p>
        </w:tc>
        <w:tc>
          <w:tcPr>
            <w:tcW w:w="1620" w:type="dxa"/>
            <w:shd w:val="clear" w:color="auto" w:fill="auto"/>
            <w:vAlign w:val="bottom"/>
            <w:hideMark/>
          </w:tcPr>
          <w:p w:rsidR="00E46C9D" w:rsidRPr="00DE4721" w:rsidRDefault="005B02CA" w:rsidP="00ED50B6">
            <w:pPr>
              <w:pBdr>
                <w:top w:val="single" w:sz="4" w:space="1" w:color="auto"/>
                <w:bottom w:val="double" w:sz="4" w:space="1" w:color="auto"/>
              </w:pBdr>
              <w:tabs>
                <w:tab w:val="left" w:pos="567"/>
              </w:tabs>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371,100,421.74</w:t>
            </w:r>
          </w:p>
        </w:tc>
      </w:tr>
    </w:tbl>
    <w:p w:rsidR="00DE4721" w:rsidRPr="00AC4C48" w:rsidRDefault="00E46C9D" w:rsidP="00AA3CE9">
      <w:pPr>
        <w:tabs>
          <w:tab w:val="left" w:pos="709"/>
        </w:tabs>
        <w:spacing w:before="120"/>
        <w:ind w:left="705" w:hanging="705"/>
        <w:rPr>
          <w:rFonts w:ascii="Browallia New" w:eastAsia="Times New Roman" w:hAnsi="Browallia New" w:cs="Browallia New"/>
          <w:color w:val="000000"/>
          <w:spacing w:val="-2"/>
          <w:sz w:val="28"/>
        </w:rPr>
      </w:pPr>
      <w:r w:rsidRPr="00AC4C48">
        <w:rPr>
          <w:rFonts w:ascii="Browallia New" w:hAnsi="Browallia New" w:cs="Browallia New" w:hint="cs"/>
          <w:color w:val="0070C0"/>
          <w:spacing w:val="-2"/>
          <w:sz w:val="28"/>
          <w:cs/>
        </w:rPr>
        <w:tab/>
      </w:r>
      <w:r w:rsidR="00DE4721" w:rsidRPr="008D28B5">
        <w:rPr>
          <w:rFonts w:ascii="Browallia New" w:hAnsi="Browallia New" w:cs="Browallia New"/>
          <w:color w:val="000000"/>
          <w:spacing w:val="-4"/>
          <w:sz w:val="28"/>
        </w:rPr>
        <w:t>At the Annual General Meeting of Shareholders</w:t>
      </w:r>
      <w:r w:rsidR="005D2789" w:rsidRPr="008D28B5">
        <w:rPr>
          <w:rFonts w:ascii="Browallia New" w:hAnsi="Browallia New" w:cs="Browallia New"/>
          <w:color w:val="000000"/>
          <w:spacing w:val="-4"/>
          <w:sz w:val="28"/>
        </w:rPr>
        <w:t xml:space="preserve"> of</w:t>
      </w:r>
      <w:r w:rsidR="00DE4721" w:rsidRPr="008D28B5">
        <w:rPr>
          <w:rFonts w:ascii="Browallia New" w:hAnsi="Browallia New" w:cs="Browallia New"/>
          <w:color w:val="000000"/>
          <w:spacing w:val="-4"/>
          <w:sz w:val="28"/>
        </w:rPr>
        <w:t xml:space="preserve"> 2017, held on April 27, 2017, it was resolved to increase its authorized shared capital </w:t>
      </w:r>
      <w:r w:rsidR="005D2789" w:rsidRPr="008D28B5">
        <w:rPr>
          <w:rFonts w:ascii="Browallia New" w:hAnsi="Browallia New" w:cs="Browallia New"/>
          <w:color w:val="000000"/>
          <w:spacing w:val="-4"/>
          <w:sz w:val="28"/>
        </w:rPr>
        <w:t>of</w:t>
      </w:r>
      <w:r w:rsidR="00DE4721" w:rsidRPr="008D28B5">
        <w:rPr>
          <w:rFonts w:ascii="Browallia New" w:hAnsi="Browallia New" w:cs="Browallia New"/>
          <w:color w:val="000000"/>
          <w:spacing w:val="-4"/>
          <w:sz w:val="28"/>
        </w:rPr>
        <w:t xml:space="preserve"> 35.62 </w:t>
      </w:r>
      <w:r w:rsidR="005D2789" w:rsidRPr="008D28B5">
        <w:rPr>
          <w:rFonts w:ascii="Browallia New" w:hAnsi="Browallia New" w:cs="Browallia New"/>
          <w:color w:val="000000"/>
          <w:spacing w:val="-4"/>
          <w:sz w:val="28"/>
        </w:rPr>
        <w:t>million</w:t>
      </w:r>
      <w:r w:rsidR="008B668E" w:rsidRPr="008D28B5">
        <w:rPr>
          <w:rFonts w:ascii="Browallia New" w:hAnsi="Browallia New" w:cs="Browallia New"/>
          <w:color w:val="000000"/>
          <w:spacing w:val="-4"/>
          <w:sz w:val="28"/>
        </w:rPr>
        <w:t xml:space="preserve"> share</w:t>
      </w:r>
      <w:r w:rsidR="00DE4721" w:rsidRPr="008D28B5">
        <w:rPr>
          <w:rFonts w:ascii="Browallia New" w:hAnsi="Browallia New" w:cs="Browallia New"/>
          <w:color w:val="000000"/>
          <w:spacing w:val="-4"/>
          <w:sz w:val="28"/>
        </w:rPr>
        <w:t xml:space="preserve"> </w:t>
      </w:r>
      <w:r w:rsidR="005D2789" w:rsidRPr="008D28B5">
        <w:rPr>
          <w:rFonts w:ascii="Browallia New" w:hAnsi="Browallia New" w:cs="Browallia New"/>
          <w:color w:val="000000"/>
          <w:spacing w:val="-4"/>
          <w:sz w:val="28"/>
        </w:rPr>
        <w:t>resulted in numbers of shares increased from</w:t>
      </w:r>
      <w:r w:rsidR="00DE4721" w:rsidRPr="008D28B5">
        <w:rPr>
          <w:rFonts w:ascii="Browallia New" w:hAnsi="Browallia New" w:cs="Browallia New"/>
          <w:color w:val="000000"/>
          <w:spacing w:val="-4"/>
          <w:sz w:val="28"/>
        </w:rPr>
        <w:t xml:space="preserve"> 861.28 </w:t>
      </w:r>
      <w:r w:rsidR="008B668E" w:rsidRPr="008D28B5">
        <w:rPr>
          <w:rFonts w:ascii="Browallia New" w:hAnsi="Browallia New" w:cs="Browallia New"/>
          <w:color w:val="000000"/>
          <w:spacing w:val="-4"/>
          <w:sz w:val="28"/>
        </w:rPr>
        <w:t>million  share</w:t>
      </w:r>
      <w:r w:rsidR="00DE4721" w:rsidRPr="008D28B5">
        <w:rPr>
          <w:rFonts w:ascii="Browallia New" w:hAnsi="Browallia New" w:cs="Browallia New"/>
          <w:color w:val="000000"/>
          <w:spacing w:val="-4"/>
          <w:sz w:val="28"/>
        </w:rPr>
        <w:t xml:space="preserve"> to 896.91 </w:t>
      </w:r>
      <w:r w:rsidR="00E109F3" w:rsidRPr="008D28B5">
        <w:rPr>
          <w:rFonts w:ascii="Browallia New" w:hAnsi="Browallia New" w:cs="Browallia New"/>
          <w:color w:val="000000"/>
          <w:spacing w:val="-4"/>
          <w:sz w:val="28"/>
        </w:rPr>
        <w:t xml:space="preserve">million </w:t>
      </w:r>
      <w:r w:rsidR="008B668E" w:rsidRPr="008D28B5">
        <w:rPr>
          <w:rFonts w:ascii="Browallia New" w:hAnsi="Browallia New" w:cs="Browallia New"/>
          <w:color w:val="000000"/>
          <w:spacing w:val="-4"/>
          <w:sz w:val="28"/>
        </w:rPr>
        <w:t>share</w:t>
      </w:r>
      <w:r w:rsidR="00632A89">
        <w:rPr>
          <w:rFonts w:ascii="Browallia New" w:hAnsi="Browallia New" w:cs="Browallia New"/>
          <w:color w:val="000000"/>
          <w:spacing w:val="-4"/>
          <w:sz w:val="28"/>
        </w:rPr>
        <w:t xml:space="preserve"> at the pa</w:t>
      </w:r>
      <w:r w:rsidR="00DE4721" w:rsidRPr="008D28B5">
        <w:rPr>
          <w:rFonts w:ascii="Browallia New" w:hAnsi="Browallia New" w:cs="Browallia New"/>
          <w:color w:val="000000"/>
          <w:spacing w:val="-4"/>
          <w:sz w:val="28"/>
        </w:rPr>
        <w:t>r value of Baht 1 per share to accommodate share dividend payment as describe</w:t>
      </w:r>
      <w:r w:rsidR="005D2789" w:rsidRPr="008D28B5">
        <w:rPr>
          <w:rFonts w:ascii="Browallia New" w:hAnsi="Browallia New" w:cs="Browallia New"/>
          <w:color w:val="000000"/>
          <w:spacing w:val="-4"/>
          <w:sz w:val="28"/>
        </w:rPr>
        <w:t>d</w:t>
      </w:r>
      <w:r w:rsidR="00DE4721" w:rsidRPr="008D28B5">
        <w:rPr>
          <w:rFonts w:ascii="Browallia New" w:hAnsi="Browallia New" w:cs="Browallia New"/>
          <w:color w:val="000000"/>
          <w:spacing w:val="-4"/>
          <w:sz w:val="28"/>
        </w:rPr>
        <w:t xml:space="preserve"> in the </w:t>
      </w:r>
      <w:r w:rsidR="005D2789" w:rsidRPr="008D28B5">
        <w:rPr>
          <w:rFonts w:ascii="Browallia New" w:hAnsi="Browallia New" w:cs="Browallia New"/>
          <w:color w:val="000000"/>
          <w:spacing w:val="-4"/>
          <w:sz w:val="28"/>
        </w:rPr>
        <w:t>Condensed n</w:t>
      </w:r>
      <w:r w:rsidR="003F4C73">
        <w:rPr>
          <w:rFonts w:ascii="Browallia New" w:hAnsi="Browallia New" w:cs="Browallia New"/>
          <w:color w:val="000000"/>
          <w:spacing w:val="-4"/>
          <w:sz w:val="28"/>
        </w:rPr>
        <w:t>ote 21</w:t>
      </w:r>
      <w:r w:rsidR="00DE4721" w:rsidRPr="008D28B5">
        <w:rPr>
          <w:rFonts w:ascii="Browallia New" w:hAnsi="Browallia New" w:cs="Browallia New"/>
          <w:color w:val="000000"/>
          <w:spacing w:val="-4"/>
          <w:sz w:val="28"/>
        </w:rPr>
        <w:t xml:space="preserve"> to the </w:t>
      </w:r>
      <w:r w:rsidR="005D2789" w:rsidRPr="008D28B5">
        <w:rPr>
          <w:rFonts w:ascii="Browallia New" w:hAnsi="Browallia New" w:cs="Browallia New"/>
          <w:color w:val="000000"/>
          <w:spacing w:val="-4"/>
          <w:sz w:val="28"/>
        </w:rPr>
        <w:t xml:space="preserve">interim </w:t>
      </w:r>
      <w:r w:rsidR="008D28B5" w:rsidRPr="008D28B5">
        <w:rPr>
          <w:rFonts w:ascii="Browallia New" w:hAnsi="Browallia New" w:cs="Browallia New"/>
          <w:color w:val="000000"/>
          <w:spacing w:val="-4"/>
          <w:sz w:val="28"/>
        </w:rPr>
        <w:t xml:space="preserve">financial statement. </w:t>
      </w:r>
      <w:r w:rsidR="00DE4721" w:rsidRPr="008D28B5">
        <w:rPr>
          <w:rFonts w:ascii="Browallia New" w:hAnsi="Browallia New" w:cs="Browallia New"/>
          <w:color w:val="000000"/>
          <w:spacing w:val="-4"/>
          <w:sz w:val="28"/>
        </w:rPr>
        <w:t>The Company has registered the increase of shares with t</w:t>
      </w:r>
      <w:r w:rsidR="008B668E" w:rsidRPr="008D28B5">
        <w:rPr>
          <w:rFonts w:ascii="Browallia New" w:hAnsi="Browallia New" w:cs="Browallia New"/>
          <w:color w:val="000000"/>
          <w:spacing w:val="-4"/>
          <w:sz w:val="28"/>
        </w:rPr>
        <w:t>he Ministry of Commerce on May 1</w:t>
      </w:r>
      <w:r w:rsidR="00DE4721" w:rsidRPr="008D28B5">
        <w:rPr>
          <w:rFonts w:ascii="Browallia New" w:hAnsi="Browallia New" w:cs="Browallia New"/>
          <w:color w:val="000000"/>
          <w:spacing w:val="-4"/>
          <w:sz w:val="28"/>
        </w:rPr>
        <w:t>7, 201</w:t>
      </w:r>
      <w:r w:rsidR="008B668E" w:rsidRPr="008D28B5">
        <w:rPr>
          <w:rFonts w:ascii="Browallia New" w:hAnsi="Browallia New" w:cs="Browallia New"/>
          <w:color w:val="000000"/>
          <w:spacing w:val="-4"/>
          <w:sz w:val="28"/>
        </w:rPr>
        <w:t>7</w:t>
      </w:r>
      <w:r w:rsidR="00DE4721" w:rsidRPr="00AC4C48">
        <w:rPr>
          <w:rFonts w:ascii="Browallia New" w:hAnsi="Browallia New" w:cs="Browallia New"/>
          <w:color w:val="000000"/>
          <w:spacing w:val="-2"/>
          <w:sz w:val="28"/>
        </w:rPr>
        <w:t>.</w:t>
      </w:r>
    </w:p>
    <w:p w:rsidR="008B668E" w:rsidRDefault="008B668E" w:rsidP="00E46C9D">
      <w:pPr>
        <w:ind w:firstLine="0"/>
        <w:contextualSpacing/>
        <w:rPr>
          <w:rFonts w:ascii="Browallia New" w:eastAsia="Times New Roman" w:hAnsi="Browallia New" w:cs="Browallia New"/>
          <w:b/>
          <w:bCs/>
          <w:color w:val="0070C0"/>
          <w:sz w:val="28"/>
        </w:rPr>
      </w:pPr>
    </w:p>
    <w:p w:rsidR="00E46C9D" w:rsidRPr="00942640" w:rsidRDefault="003F4C73" w:rsidP="00E46C9D">
      <w:pPr>
        <w:ind w:firstLine="0"/>
        <w:contextualSpacing/>
        <w:rPr>
          <w:rFonts w:ascii="Browallia New" w:eastAsia="Times New Roman" w:hAnsi="Browallia New" w:cs="Browallia New"/>
          <w:b/>
          <w:bCs/>
          <w:color w:val="0070C0"/>
          <w:sz w:val="28"/>
        </w:rPr>
      </w:pPr>
      <w:r>
        <w:rPr>
          <w:rFonts w:ascii="Browallia New" w:eastAsia="Times New Roman" w:hAnsi="Browallia New" w:cs="Browallia New"/>
          <w:b/>
          <w:bCs/>
          <w:color w:val="000000" w:themeColor="text1"/>
          <w:sz w:val="28"/>
        </w:rPr>
        <w:t>21</w:t>
      </w:r>
      <w:r w:rsidR="00E46C9D" w:rsidRPr="00A65CB1">
        <w:rPr>
          <w:rFonts w:ascii="Browallia New" w:eastAsia="Times New Roman" w:hAnsi="Browallia New" w:cs="Browallia New"/>
          <w:b/>
          <w:bCs/>
          <w:color w:val="000000" w:themeColor="text1"/>
          <w:sz w:val="28"/>
        </w:rPr>
        <w:t>.</w:t>
      </w:r>
      <w:r w:rsidR="00E46C9D" w:rsidRPr="00942640">
        <w:rPr>
          <w:rFonts w:ascii="Browallia New" w:eastAsia="Times New Roman" w:hAnsi="Browallia New" w:cs="Browallia New"/>
          <w:b/>
          <w:bCs/>
          <w:color w:val="0070C0"/>
          <w:sz w:val="28"/>
        </w:rPr>
        <w:tab/>
      </w:r>
      <w:r w:rsidR="00A65CB1" w:rsidRPr="000073DA">
        <w:rPr>
          <w:rFonts w:ascii="Browallia New" w:eastAsia="Times New Roman" w:hAnsi="Browallia New" w:cs="Browallia New"/>
          <w:b/>
          <w:bCs/>
          <w:sz w:val="28"/>
        </w:rPr>
        <w:t>DIVIDEND PAYMENT</w:t>
      </w:r>
    </w:p>
    <w:p w:rsidR="00DA685A" w:rsidRDefault="00DA685A" w:rsidP="00DA685A">
      <w:pPr>
        <w:tabs>
          <w:tab w:val="left" w:pos="709"/>
        </w:tabs>
        <w:spacing w:before="120"/>
        <w:ind w:left="709" w:firstLine="0"/>
        <w:rPr>
          <w:rFonts w:ascii="Browallia New" w:hAnsi="Browallia New" w:cs="Browallia New"/>
          <w:color w:val="000000" w:themeColor="text1"/>
          <w:sz w:val="28"/>
        </w:rPr>
      </w:pPr>
      <w:r>
        <w:rPr>
          <w:rFonts w:ascii="Browallia New" w:hAnsi="Browallia New" w:cs="Browallia New"/>
          <w:color w:val="000000" w:themeColor="text1"/>
          <w:sz w:val="28"/>
        </w:rPr>
        <w:t>Dividends declared during the six-month period ended June 30, 2017 consist of the following:</w:t>
      </w:r>
    </w:p>
    <w:p w:rsidR="00E46C9D" w:rsidRPr="00942640" w:rsidRDefault="00E46C9D" w:rsidP="00E46C9D">
      <w:pPr>
        <w:tabs>
          <w:tab w:val="left" w:pos="709"/>
        </w:tabs>
        <w:spacing w:before="120" w:after="120"/>
        <w:ind w:left="709" w:firstLine="0"/>
        <w:contextualSpacing/>
        <w:rPr>
          <w:rFonts w:ascii="Browallia New" w:eastAsia="Times New Roman" w:hAnsi="Browallia New" w:cs="Browallia New"/>
          <w:color w:val="0070C0"/>
          <w:sz w:val="12"/>
          <w:szCs w:val="12"/>
        </w:rPr>
      </w:pPr>
    </w:p>
    <w:p w:rsidR="00E46C9D" w:rsidRPr="00942640" w:rsidRDefault="00A65CB1" w:rsidP="00E46C9D">
      <w:pPr>
        <w:spacing w:before="120" w:after="120"/>
        <w:ind w:left="709" w:firstLine="0"/>
        <w:jc w:val="left"/>
        <w:rPr>
          <w:rFonts w:ascii="Browallia New" w:eastAsia="Times New Roman" w:hAnsi="Browallia New" w:cs="Browallia New"/>
          <w:b/>
          <w:bCs/>
          <w:i/>
          <w:iCs/>
          <w:color w:val="0070C0"/>
          <w:sz w:val="28"/>
        </w:rPr>
      </w:pPr>
      <w:r w:rsidRPr="00471965">
        <w:rPr>
          <w:rFonts w:ascii="Browallia New" w:eastAsia="Times New Roman" w:hAnsi="Browallia New" w:cs="Browallia New"/>
          <w:b/>
          <w:bCs/>
          <w:i/>
          <w:iCs/>
          <w:sz w:val="28"/>
        </w:rPr>
        <w:t>The Company :</w:t>
      </w:r>
    </w:p>
    <w:tbl>
      <w:tblPr>
        <w:tblW w:w="10060" w:type="dxa"/>
        <w:tblInd w:w="108" w:type="dxa"/>
        <w:tblLook w:val="04A0" w:firstRow="1" w:lastRow="0" w:firstColumn="1" w:lastColumn="0" w:noHBand="0" w:noVBand="1"/>
      </w:tblPr>
      <w:tblGrid>
        <w:gridCol w:w="3150"/>
        <w:gridCol w:w="2520"/>
        <w:gridCol w:w="1530"/>
        <w:gridCol w:w="1350"/>
        <w:gridCol w:w="1510"/>
      </w:tblGrid>
      <w:tr w:rsidR="00E46C9D" w:rsidRPr="00942640" w:rsidTr="00A65CB1">
        <w:trPr>
          <w:tblHeader/>
        </w:trPr>
        <w:tc>
          <w:tcPr>
            <w:tcW w:w="3150" w:type="dxa"/>
            <w:shd w:val="clear" w:color="auto" w:fill="auto"/>
            <w:vAlign w:val="bottom"/>
            <w:hideMark/>
          </w:tcPr>
          <w:p w:rsidR="00E46C9D" w:rsidRPr="00942640" w:rsidRDefault="00A65CB1" w:rsidP="00ED50B6">
            <w:pPr>
              <w:pBdr>
                <w:bottom w:val="single" w:sz="4" w:space="1" w:color="000000"/>
              </w:pBdr>
              <w:ind w:firstLine="0"/>
              <w:jc w:val="center"/>
              <w:rPr>
                <w:rFonts w:ascii="Browallia New" w:eastAsia="Times New Roman" w:hAnsi="Browallia New" w:cs="Browallia New"/>
                <w:color w:val="0070C0"/>
                <w:sz w:val="26"/>
                <w:szCs w:val="26"/>
              </w:rPr>
            </w:pPr>
            <w:r w:rsidRPr="006266AF">
              <w:rPr>
                <w:rFonts w:ascii="Browallia New" w:eastAsia="Times New Roman" w:hAnsi="Browallia New" w:cs="Browallia New"/>
                <w:sz w:val="28"/>
                <w:szCs w:val="20"/>
              </w:rPr>
              <w:t>Dividend</w:t>
            </w:r>
          </w:p>
        </w:tc>
        <w:tc>
          <w:tcPr>
            <w:tcW w:w="2520" w:type="dxa"/>
            <w:shd w:val="clear" w:color="auto" w:fill="auto"/>
            <w:vAlign w:val="bottom"/>
            <w:hideMark/>
          </w:tcPr>
          <w:p w:rsidR="00E46C9D" w:rsidRPr="00942640" w:rsidRDefault="00A65CB1" w:rsidP="00ED50B6">
            <w:pPr>
              <w:pBdr>
                <w:bottom w:val="single" w:sz="4" w:space="1" w:color="000000"/>
              </w:pBdr>
              <w:tabs>
                <w:tab w:val="left" w:pos="567"/>
              </w:tabs>
              <w:ind w:firstLine="0"/>
              <w:jc w:val="center"/>
              <w:rPr>
                <w:rFonts w:ascii="Browallia New" w:eastAsia="Times New Roman" w:hAnsi="Browallia New" w:cs="Browallia New"/>
                <w:color w:val="0070C0"/>
                <w:sz w:val="26"/>
                <w:szCs w:val="26"/>
              </w:rPr>
            </w:pPr>
            <w:r w:rsidRPr="006266AF">
              <w:rPr>
                <w:rFonts w:ascii="Browallia New" w:eastAsia="Times New Roman" w:hAnsi="Browallia New" w:cs="Browallia New"/>
                <w:sz w:val="28"/>
                <w:szCs w:val="20"/>
              </w:rPr>
              <w:t>Approved by</w:t>
            </w:r>
          </w:p>
        </w:tc>
        <w:tc>
          <w:tcPr>
            <w:tcW w:w="1530" w:type="dxa"/>
            <w:shd w:val="clear" w:color="auto" w:fill="auto"/>
            <w:vAlign w:val="bottom"/>
            <w:hideMark/>
          </w:tcPr>
          <w:p w:rsidR="00A65CB1" w:rsidRPr="006266AF" w:rsidRDefault="00A65CB1" w:rsidP="00A65CB1">
            <w:pPr>
              <w:pBdr>
                <w:bottom w:val="single" w:sz="4" w:space="1" w:color="000000"/>
              </w:pBdr>
              <w:tabs>
                <w:tab w:val="left" w:pos="567"/>
              </w:tabs>
              <w:spacing w:line="228" w:lineRule="auto"/>
              <w:ind w:firstLine="0"/>
              <w:contextualSpacing/>
              <w:jc w:val="center"/>
              <w:rPr>
                <w:rFonts w:ascii="Browallia New" w:eastAsia="Times New Roman" w:hAnsi="Browallia New" w:cs="Browallia New"/>
                <w:spacing w:val="-4"/>
                <w:sz w:val="28"/>
                <w:szCs w:val="20"/>
              </w:rPr>
            </w:pPr>
            <w:r w:rsidRPr="006266AF">
              <w:rPr>
                <w:rFonts w:ascii="Browallia New" w:eastAsia="Times New Roman" w:hAnsi="Browallia New" w:cs="Browallia New"/>
                <w:sz w:val="28"/>
              </w:rPr>
              <w:t xml:space="preserve">Dividend </w:t>
            </w:r>
            <w:r w:rsidRPr="006266AF">
              <w:rPr>
                <w:rFonts w:ascii="Browallia New" w:eastAsia="Times New Roman" w:hAnsi="Browallia New" w:cs="Browallia New"/>
                <w:sz w:val="28"/>
              </w:rPr>
              <w:br/>
              <w:t>per share</w:t>
            </w:r>
            <w:r w:rsidRPr="006266AF">
              <w:rPr>
                <w:rFonts w:ascii="Browallia New" w:eastAsia="Times New Roman" w:hAnsi="Browallia New" w:cs="Browallia New"/>
                <w:spacing w:val="-4"/>
                <w:sz w:val="28"/>
                <w:szCs w:val="20"/>
              </w:rPr>
              <w:t xml:space="preserve"> </w:t>
            </w:r>
          </w:p>
          <w:p w:rsidR="00E46C9D" w:rsidRPr="00942640" w:rsidRDefault="00A65CB1" w:rsidP="00A65CB1">
            <w:pPr>
              <w:pBdr>
                <w:bottom w:val="single" w:sz="4" w:space="1" w:color="000000"/>
              </w:pBdr>
              <w:tabs>
                <w:tab w:val="left" w:pos="567"/>
              </w:tabs>
              <w:ind w:firstLine="0"/>
              <w:jc w:val="center"/>
              <w:rPr>
                <w:rFonts w:ascii="Browallia New" w:eastAsia="Times New Roman" w:hAnsi="Browallia New" w:cs="Browallia New"/>
                <w:color w:val="0070C0"/>
                <w:sz w:val="26"/>
                <w:szCs w:val="26"/>
              </w:rPr>
            </w:pPr>
            <w:r w:rsidRPr="006266AF">
              <w:rPr>
                <w:rFonts w:ascii="Browallia New" w:eastAsia="Times New Roman" w:hAnsi="Browallia New" w:cs="Browallia New"/>
                <w:spacing w:val="-4"/>
                <w:sz w:val="28"/>
                <w:szCs w:val="20"/>
              </w:rPr>
              <w:t>(Baht per share)</w:t>
            </w:r>
          </w:p>
        </w:tc>
        <w:tc>
          <w:tcPr>
            <w:tcW w:w="1350" w:type="dxa"/>
            <w:shd w:val="clear" w:color="auto" w:fill="auto"/>
            <w:vAlign w:val="bottom"/>
            <w:hideMark/>
          </w:tcPr>
          <w:p w:rsidR="00E46C9D" w:rsidRPr="00942640" w:rsidRDefault="00A65CB1" w:rsidP="00ED50B6">
            <w:pPr>
              <w:pBdr>
                <w:bottom w:val="single" w:sz="4" w:space="1" w:color="000000"/>
              </w:pBdr>
              <w:tabs>
                <w:tab w:val="left" w:pos="567"/>
              </w:tabs>
              <w:ind w:firstLine="0"/>
              <w:jc w:val="center"/>
              <w:rPr>
                <w:rFonts w:ascii="Browallia New" w:eastAsia="Times New Roman" w:hAnsi="Browallia New" w:cs="Browallia New"/>
                <w:color w:val="0070C0"/>
                <w:sz w:val="26"/>
                <w:szCs w:val="26"/>
              </w:rPr>
            </w:pPr>
            <w:r w:rsidRPr="006266AF">
              <w:rPr>
                <w:rFonts w:ascii="Browallia New" w:eastAsia="Times New Roman" w:hAnsi="Browallia New" w:cs="Browallia New"/>
                <w:sz w:val="28"/>
              </w:rPr>
              <w:t>Dividend paid</w:t>
            </w:r>
            <w:r w:rsidRPr="006266AF">
              <w:rPr>
                <w:rFonts w:ascii="Browallia New" w:eastAsia="Times New Roman" w:hAnsi="Browallia New" w:cs="Browallia New"/>
                <w:spacing w:val="-2"/>
                <w:sz w:val="28"/>
                <w:szCs w:val="20"/>
              </w:rPr>
              <w:t xml:space="preserve">  </w:t>
            </w:r>
            <w:r w:rsidRPr="006266AF">
              <w:rPr>
                <w:rFonts w:ascii="Browallia New" w:eastAsia="Times New Roman" w:hAnsi="Browallia New" w:cs="Browallia New"/>
                <w:sz w:val="28"/>
              </w:rPr>
              <w:t>(Million Baht</w:t>
            </w:r>
            <w:r w:rsidRPr="006266AF">
              <w:rPr>
                <w:rFonts w:ascii="Browallia New" w:eastAsia="Times New Roman" w:hAnsi="Browallia New" w:cs="Browallia New" w:hint="cs"/>
                <w:sz w:val="28"/>
                <w:cs/>
              </w:rPr>
              <w:t>)</w:t>
            </w:r>
          </w:p>
        </w:tc>
        <w:tc>
          <w:tcPr>
            <w:tcW w:w="1510" w:type="dxa"/>
            <w:shd w:val="clear" w:color="auto" w:fill="auto"/>
            <w:vAlign w:val="bottom"/>
            <w:hideMark/>
          </w:tcPr>
          <w:p w:rsidR="00E46C9D" w:rsidRPr="00942640" w:rsidRDefault="00A65CB1" w:rsidP="00ED50B6">
            <w:pPr>
              <w:pBdr>
                <w:bottom w:val="single" w:sz="4" w:space="1" w:color="000000"/>
              </w:pBdr>
              <w:ind w:firstLine="0"/>
              <w:jc w:val="center"/>
              <w:rPr>
                <w:rFonts w:ascii="Browallia New" w:eastAsia="Times New Roman" w:hAnsi="Browallia New" w:cs="Browallia New"/>
                <w:color w:val="0070C0"/>
                <w:sz w:val="26"/>
                <w:szCs w:val="26"/>
              </w:rPr>
            </w:pPr>
            <w:r w:rsidRPr="006266AF">
              <w:rPr>
                <w:rFonts w:ascii="Browallia New" w:eastAsia="Times New Roman" w:hAnsi="Browallia New" w:cs="Browallia New"/>
                <w:sz w:val="28"/>
                <w:szCs w:val="20"/>
              </w:rPr>
              <w:t>Dividend payment (Date)</w:t>
            </w:r>
          </w:p>
        </w:tc>
      </w:tr>
      <w:tr w:rsidR="00E46C9D" w:rsidRPr="00942640" w:rsidTr="00A65CB1">
        <w:tc>
          <w:tcPr>
            <w:tcW w:w="3150" w:type="dxa"/>
            <w:shd w:val="clear" w:color="auto" w:fill="auto"/>
          </w:tcPr>
          <w:p w:rsidR="00E46C9D" w:rsidRPr="00942640" w:rsidRDefault="00A65CB1" w:rsidP="00ED50B6">
            <w:pPr>
              <w:tabs>
                <w:tab w:val="left" w:pos="-3936"/>
              </w:tabs>
              <w:ind w:left="176" w:hanging="176"/>
              <w:jc w:val="left"/>
              <w:rPr>
                <w:rFonts w:ascii="Browallia New" w:eastAsia="Times New Roman" w:hAnsi="Browallia New" w:cs="Browallia New"/>
                <w:color w:val="0070C0"/>
                <w:sz w:val="26"/>
                <w:szCs w:val="26"/>
                <w:u w:val="single"/>
              </w:rPr>
            </w:pPr>
            <w:r w:rsidRPr="00A65CB1">
              <w:rPr>
                <w:rFonts w:ascii="Browallia New" w:eastAsia="Times New Roman" w:hAnsi="Browallia New" w:cs="Browallia New"/>
                <w:sz w:val="24"/>
                <w:szCs w:val="18"/>
                <w:u w:val="single"/>
              </w:rPr>
              <w:t>Year 2017</w:t>
            </w:r>
          </w:p>
        </w:tc>
        <w:tc>
          <w:tcPr>
            <w:tcW w:w="2520" w:type="dxa"/>
            <w:shd w:val="clear" w:color="auto" w:fill="auto"/>
          </w:tcPr>
          <w:p w:rsidR="00E46C9D" w:rsidRPr="00942640" w:rsidRDefault="00E46C9D" w:rsidP="00ED50B6">
            <w:pPr>
              <w:tabs>
                <w:tab w:val="left" w:pos="567"/>
              </w:tabs>
              <w:ind w:left="175" w:hanging="175"/>
              <w:jc w:val="left"/>
              <w:rPr>
                <w:rFonts w:ascii="Browallia New" w:eastAsia="Times New Roman" w:hAnsi="Browallia New" w:cs="Browallia New"/>
                <w:color w:val="0070C0"/>
                <w:sz w:val="26"/>
                <w:szCs w:val="26"/>
                <w:cs/>
              </w:rPr>
            </w:pPr>
          </w:p>
        </w:tc>
        <w:tc>
          <w:tcPr>
            <w:tcW w:w="1530" w:type="dxa"/>
            <w:shd w:val="clear" w:color="auto" w:fill="auto"/>
            <w:vAlign w:val="bottom"/>
          </w:tcPr>
          <w:p w:rsidR="00E46C9D" w:rsidRPr="00942640" w:rsidRDefault="00E46C9D" w:rsidP="00ED50B6">
            <w:pPr>
              <w:tabs>
                <w:tab w:val="left" w:pos="567"/>
              </w:tabs>
              <w:ind w:firstLine="0"/>
              <w:jc w:val="right"/>
              <w:rPr>
                <w:rFonts w:ascii="Browallia New" w:eastAsia="Times New Roman" w:hAnsi="Browallia New" w:cs="Browallia New"/>
                <w:color w:val="0070C0"/>
                <w:sz w:val="26"/>
                <w:szCs w:val="26"/>
              </w:rPr>
            </w:pPr>
          </w:p>
        </w:tc>
        <w:tc>
          <w:tcPr>
            <w:tcW w:w="1350" w:type="dxa"/>
            <w:shd w:val="clear" w:color="auto" w:fill="auto"/>
            <w:vAlign w:val="bottom"/>
          </w:tcPr>
          <w:p w:rsidR="00E46C9D" w:rsidRPr="00942640" w:rsidRDefault="00E46C9D" w:rsidP="00ED50B6">
            <w:pPr>
              <w:tabs>
                <w:tab w:val="left" w:pos="567"/>
              </w:tabs>
              <w:ind w:firstLine="0"/>
              <w:jc w:val="right"/>
              <w:rPr>
                <w:rFonts w:ascii="Browallia New" w:eastAsia="Times New Roman" w:hAnsi="Browallia New" w:cs="Browallia New"/>
                <w:color w:val="0070C0"/>
                <w:sz w:val="26"/>
                <w:szCs w:val="26"/>
              </w:rPr>
            </w:pPr>
          </w:p>
        </w:tc>
        <w:tc>
          <w:tcPr>
            <w:tcW w:w="1510" w:type="dxa"/>
            <w:shd w:val="clear" w:color="auto" w:fill="auto"/>
            <w:vAlign w:val="bottom"/>
          </w:tcPr>
          <w:p w:rsidR="00E46C9D" w:rsidRPr="00942640" w:rsidRDefault="00E46C9D" w:rsidP="00ED50B6">
            <w:pPr>
              <w:tabs>
                <w:tab w:val="left" w:pos="567"/>
              </w:tabs>
              <w:ind w:firstLine="0"/>
              <w:jc w:val="center"/>
              <w:rPr>
                <w:rFonts w:ascii="Browallia New" w:eastAsia="Times New Roman" w:hAnsi="Browallia New" w:cs="Browallia New"/>
                <w:color w:val="0070C0"/>
                <w:sz w:val="26"/>
                <w:szCs w:val="26"/>
              </w:rPr>
            </w:pPr>
          </w:p>
        </w:tc>
      </w:tr>
      <w:tr w:rsidR="00E46C9D" w:rsidRPr="00942640" w:rsidTr="00A65CB1">
        <w:tc>
          <w:tcPr>
            <w:tcW w:w="3150" w:type="dxa"/>
            <w:shd w:val="clear" w:color="auto" w:fill="auto"/>
            <w:hideMark/>
          </w:tcPr>
          <w:p w:rsidR="00E46C9D" w:rsidRPr="00A65CB1" w:rsidRDefault="00A65CB1" w:rsidP="00963325">
            <w:pPr>
              <w:tabs>
                <w:tab w:val="left" w:pos="-3936"/>
              </w:tabs>
              <w:ind w:left="176" w:hanging="176"/>
              <w:jc w:val="left"/>
              <w:rPr>
                <w:rFonts w:ascii="Browallia New" w:eastAsia="Times New Roman" w:hAnsi="Browallia New" w:cs="Browallia New"/>
                <w:color w:val="0070C0"/>
                <w:sz w:val="24"/>
                <w:szCs w:val="18"/>
              </w:rPr>
            </w:pPr>
            <w:r w:rsidRPr="00A65CB1">
              <w:rPr>
                <w:rFonts w:ascii="Browallia New" w:eastAsia="Times New Roman" w:hAnsi="Browallia New" w:cs="Browallia New"/>
                <w:sz w:val="24"/>
                <w:szCs w:val="18"/>
              </w:rPr>
              <w:t xml:space="preserve">Interim dividend </w:t>
            </w:r>
            <w:r w:rsidR="00963325">
              <w:rPr>
                <w:rFonts w:ascii="Browallia New" w:eastAsia="Times New Roman" w:hAnsi="Browallia New" w:cs="Browallia New"/>
                <w:sz w:val="24"/>
                <w:szCs w:val="18"/>
              </w:rPr>
              <w:t>from operation from</w:t>
            </w:r>
            <w:r w:rsidRPr="00A65CB1">
              <w:rPr>
                <w:rFonts w:ascii="Browallia New" w:eastAsia="Times New Roman" w:hAnsi="Browallia New" w:cs="Browallia New"/>
                <w:sz w:val="24"/>
                <w:szCs w:val="18"/>
              </w:rPr>
              <w:t xml:space="preserve"> July to December 2016</w:t>
            </w:r>
          </w:p>
        </w:tc>
        <w:tc>
          <w:tcPr>
            <w:tcW w:w="2520" w:type="dxa"/>
            <w:shd w:val="clear" w:color="auto" w:fill="auto"/>
            <w:hideMark/>
          </w:tcPr>
          <w:p w:rsidR="00E46C9D" w:rsidRPr="00A65CB1" w:rsidRDefault="00E109F3" w:rsidP="00ED50B6">
            <w:pPr>
              <w:tabs>
                <w:tab w:val="left" w:pos="567"/>
              </w:tabs>
              <w:ind w:left="175" w:hanging="175"/>
              <w:jc w:val="left"/>
              <w:rPr>
                <w:rFonts w:ascii="Browallia New" w:eastAsia="Times New Roman" w:hAnsi="Browallia New" w:cs="Browallia New"/>
                <w:color w:val="0070C0"/>
                <w:sz w:val="24"/>
                <w:szCs w:val="18"/>
              </w:rPr>
            </w:pPr>
            <w:r>
              <w:rPr>
                <w:rFonts w:ascii="Browallia New" w:eastAsia="Times New Roman" w:hAnsi="Browallia New" w:cs="Browallia New"/>
                <w:sz w:val="24"/>
                <w:szCs w:val="18"/>
              </w:rPr>
              <w:t xml:space="preserve">Annual General </w:t>
            </w:r>
            <w:r w:rsidR="00A65CB1" w:rsidRPr="00A65CB1">
              <w:rPr>
                <w:rFonts w:ascii="Browallia New" w:eastAsia="Times New Roman" w:hAnsi="Browallia New" w:cs="Browallia New"/>
                <w:sz w:val="24"/>
                <w:szCs w:val="18"/>
              </w:rPr>
              <w:t>Shareholder’s Meeting of 2017, held on April 27, 2017</w:t>
            </w:r>
          </w:p>
        </w:tc>
        <w:tc>
          <w:tcPr>
            <w:tcW w:w="1530" w:type="dxa"/>
            <w:shd w:val="clear" w:color="auto" w:fill="auto"/>
            <w:vAlign w:val="bottom"/>
            <w:hideMark/>
          </w:tcPr>
          <w:p w:rsidR="00E46C9D" w:rsidRPr="00A65CB1" w:rsidRDefault="00E46C9D" w:rsidP="00ED50B6">
            <w:pPr>
              <w:pBdr>
                <w:bottom w:val="double" w:sz="4" w:space="1" w:color="auto"/>
              </w:pBdr>
              <w:tabs>
                <w:tab w:val="left" w:pos="567"/>
              </w:tabs>
              <w:ind w:firstLine="0"/>
              <w:jc w:val="right"/>
              <w:rPr>
                <w:rFonts w:ascii="Browallia New" w:eastAsia="Times New Roman" w:hAnsi="Browallia New" w:cs="Browallia New"/>
                <w:color w:val="000000" w:themeColor="text1"/>
                <w:sz w:val="26"/>
                <w:szCs w:val="26"/>
              </w:rPr>
            </w:pPr>
            <w:r w:rsidRPr="00A65CB1">
              <w:rPr>
                <w:rFonts w:ascii="Browallia New" w:eastAsia="Times New Roman" w:hAnsi="Browallia New" w:cs="Browallia New"/>
                <w:color w:val="000000" w:themeColor="text1"/>
                <w:sz w:val="26"/>
                <w:szCs w:val="26"/>
              </w:rPr>
              <w:t>0.04</w:t>
            </w:r>
          </w:p>
        </w:tc>
        <w:tc>
          <w:tcPr>
            <w:tcW w:w="1350" w:type="dxa"/>
            <w:shd w:val="clear" w:color="auto" w:fill="auto"/>
            <w:vAlign w:val="bottom"/>
            <w:hideMark/>
          </w:tcPr>
          <w:p w:rsidR="00E46C9D" w:rsidRPr="00A65CB1" w:rsidRDefault="00E46C9D" w:rsidP="00ED50B6">
            <w:pPr>
              <w:pBdr>
                <w:bottom w:val="double" w:sz="4" w:space="1" w:color="auto"/>
              </w:pBdr>
              <w:tabs>
                <w:tab w:val="left" w:pos="567"/>
              </w:tabs>
              <w:ind w:firstLine="0"/>
              <w:jc w:val="right"/>
              <w:rPr>
                <w:rFonts w:ascii="Browallia New" w:eastAsia="Times New Roman" w:hAnsi="Browallia New" w:cs="Browallia New"/>
                <w:color w:val="000000" w:themeColor="text1"/>
                <w:sz w:val="26"/>
                <w:szCs w:val="26"/>
              </w:rPr>
            </w:pPr>
            <w:r w:rsidRPr="00A65CB1">
              <w:rPr>
                <w:rFonts w:ascii="Browallia New" w:eastAsia="Times New Roman" w:hAnsi="Browallia New" w:cs="Browallia New"/>
                <w:color w:val="000000" w:themeColor="text1"/>
                <w:sz w:val="26"/>
                <w:szCs w:val="26"/>
              </w:rPr>
              <w:t>61.25</w:t>
            </w:r>
          </w:p>
        </w:tc>
        <w:tc>
          <w:tcPr>
            <w:tcW w:w="1510" w:type="dxa"/>
            <w:shd w:val="clear" w:color="auto" w:fill="auto"/>
            <w:vAlign w:val="bottom"/>
            <w:hideMark/>
          </w:tcPr>
          <w:p w:rsidR="00E46C9D" w:rsidRPr="00D04DE6" w:rsidRDefault="00A65CB1" w:rsidP="00ED50B6">
            <w:pPr>
              <w:tabs>
                <w:tab w:val="left" w:pos="567"/>
              </w:tabs>
              <w:ind w:firstLine="0"/>
              <w:jc w:val="center"/>
              <w:rPr>
                <w:rFonts w:ascii="Browallia New" w:eastAsia="Times New Roman" w:hAnsi="Browallia New" w:cs="Browallia New"/>
                <w:color w:val="0070C0"/>
                <w:sz w:val="26"/>
                <w:szCs w:val="26"/>
              </w:rPr>
            </w:pPr>
            <w:r w:rsidRPr="00D04DE6">
              <w:rPr>
                <w:rFonts w:ascii="Browallia New" w:eastAsia="Times New Roman" w:hAnsi="Browallia New" w:cs="Browallia New"/>
                <w:sz w:val="26"/>
                <w:szCs w:val="26"/>
              </w:rPr>
              <w:t>May 24, 2017</w:t>
            </w:r>
          </w:p>
        </w:tc>
      </w:tr>
      <w:tr w:rsidR="00A65CB1" w:rsidRPr="00942640" w:rsidTr="00EB5BA4">
        <w:tc>
          <w:tcPr>
            <w:tcW w:w="3150" w:type="dxa"/>
            <w:shd w:val="clear" w:color="auto" w:fill="auto"/>
            <w:vAlign w:val="bottom"/>
          </w:tcPr>
          <w:p w:rsidR="00A65CB1" w:rsidRPr="00A65CB1" w:rsidRDefault="00A65CB1" w:rsidP="00A65CB1">
            <w:pPr>
              <w:tabs>
                <w:tab w:val="left" w:pos="567"/>
              </w:tabs>
              <w:spacing w:line="228" w:lineRule="auto"/>
              <w:ind w:firstLine="0"/>
              <w:contextualSpacing/>
              <w:jc w:val="left"/>
              <w:rPr>
                <w:rFonts w:ascii="Browallia New" w:eastAsia="Times New Roman" w:hAnsi="Browallia New" w:cs="Browallia New"/>
                <w:sz w:val="24"/>
                <w:szCs w:val="18"/>
                <w:u w:val="single"/>
              </w:rPr>
            </w:pPr>
            <w:r>
              <w:rPr>
                <w:rFonts w:ascii="Browallia New" w:eastAsia="Times New Roman" w:hAnsi="Browallia New" w:cs="Browallia New"/>
                <w:sz w:val="24"/>
                <w:szCs w:val="18"/>
                <w:u w:val="single"/>
              </w:rPr>
              <w:t>Year 2016</w:t>
            </w:r>
          </w:p>
        </w:tc>
        <w:tc>
          <w:tcPr>
            <w:tcW w:w="2520" w:type="dxa"/>
            <w:shd w:val="clear" w:color="auto" w:fill="auto"/>
          </w:tcPr>
          <w:p w:rsidR="00A65CB1" w:rsidRPr="00942640" w:rsidRDefault="00A65CB1" w:rsidP="00A65CB1">
            <w:pPr>
              <w:tabs>
                <w:tab w:val="left" w:pos="567"/>
              </w:tabs>
              <w:ind w:left="175" w:hanging="175"/>
              <w:jc w:val="left"/>
              <w:rPr>
                <w:rFonts w:ascii="Browallia New" w:eastAsia="Times New Roman" w:hAnsi="Browallia New" w:cs="Browallia New"/>
                <w:color w:val="0070C0"/>
                <w:sz w:val="26"/>
                <w:szCs w:val="26"/>
                <w:cs/>
              </w:rPr>
            </w:pPr>
          </w:p>
        </w:tc>
        <w:tc>
          <w:tcPr>
            <w:tcW w:w="1530" w:type="dxa"/>
            <w:shd w:val="clear" w:color="auto" w:fill="auto"/>
            <w:vAlign w:val="bottom"/>
          </w:tcPr>
          <w:p w:rsidR="00A65CB1" w:rsidRPr="00942640" w:rsidRDefault="00A65CB1" w:rsidP="00A65CB1">
            <w:pPr>
              <w:tabs>
                <w:tab w:val="left" w:pos="567"/>
              </w:tabs>
              <w:ind w:firstLine="0"/>
              <w:jc w:val="right"/>
              <w:rPr>
                <w:rFonts w:ascii="Browallia New" w:eastAsia="Times New Roman" w:hAnsi="Browallia New" w:cs="Browallia New"/>
                <w:color w:val="0070C0"/>
                <w:sz w:val="26"/>
                <w:szCs w:val="26"/>
              </w:rPr>
            </w:pPr>
          </w:p>
        </w:tc>
        <w:tc>
          <w:tcPr>
            <w:tcW w:w="1350" w:type="dxa"/>
            <w:shd w:val="clear" w:color="auto" w:fill="auto"/>
            <w:vAlign w:val="bottom"/>
          </w:tcPr>
          <w:p w:rsidR="00A65CB1" w:rsidRPr="00942640" w:rsidRDefault="00A65CB1" w:rsidP="00A65CB1">
            <w:pPr>
              <w:tabs>
                <w:tab w:val="left" w:pos="567"/>
              </w:tabs>
              <w:ind w:firstLine="0"/>
              <w:jc w:val="right"/>
              <w:rPr>
                <w:rFonts w:ascii="Browallia New" w:eastAsia="Times New Roman" w:hAnsi="Browallia New" w:cs="Browallia New"/>
                <w:color w:val="0070C0"/>
                <w:sz w:val="26"/>
                <w:szCs w:val="26"/>
              </w:rPr>
            </w:pPr>
          </w:p>
        </w:tc>
        <w:tc>
          <w:tcPr>
            <w:tcW w:w="1510" w:type="dxa"/>
            <w:shd w:val="clear" w:color="auto" w:fill="auto"/>
            <w:vAlign w:val="bottom"/>
          </w:tcPr>
          <w:p w:rsidR="00A65CB1" w:rsidRPr="00942640" w:rsidRDefault="00A65CB1" w:rsidP="00A65CB1">
            <w:pPr>
              <w:tabs>
                <w:tab w:val="left" w:pos="567"/>
              </w:tabs>
              <w:ind w:firstLine="0"/>
              <w:jc w:val="center"/>
              <w:rPr>
                <w:rFonts w:ascii="Browallia New" w:eastAsia="Times New Roman" w:hAnsi="Browallia New" w:cs="Browallia New"/>
                <w:color w:val="0070C0"/>
                <w:sz w:val="26"/>
                <w:szCs w:val="26"/>
              </w:rPr>
            </w:pPr>
          </w:p>
        </w:tc>
      </w:tr>
      <w:tr w:rsidR="00A65CB1" w:rsidRPr="00942640" w:rsidTr="00A65CB1">
        <w:tc>
          <w:tcPr>
            <w:tcW w:w="3150" w:type="dxa"/>
            <w:shd w:val="clear" w:color="auto" w:fill="auto"/>
          </w:tcPr>
          <w:p w:rsidR="00A65CB1" w:rsidRPr="00A65CB1" w:rsidRDefault="00A65CB1" w:rsidP="00963325">
            <w:pPr>
              <w:tabs>
                <w:tab w:val="left" w:pos="318"/>
              </w:tabs>
              <w:spacing w:line="228" w:lineRule="auto"/>
              <w:ind w:left="318" w:hanging="142"/>
              <w:contextualSpacing/>
              <w:jc w:val="left"/>
              <w:rPr>
                <w:rFonts w:ascii="Browallia New" w:eastAsia="Times New Roman" w:hAnsi="Browallia New" w:cs="Browallia New"/>
                <w:sz w:val="24"/>
                <w:szCs w:val="18"/>
              </w:rPr>
            </w:pPr>
            <w:r w:rsidRPr="00A65CB1">
              <w:rPr>
                <w:rFonts w:ascii="Browallia New" w:eastAsia="Times New Roman" w:hAnsi="Browallia New" w:cs="Browallia New"/>
                <w:sz w:val="24"/>
                <w:szCs w:val="18"/>
              </w:rPr>
              <w:t xml:space="preserve">Interim dividend </w:t>
            </w:r>
            <w:r w:rsidR="00963325">
              <w:rPr>
                <w:rFonts w:ascii="Browallia New" w:eastAsia="Times New Roman" w:hAnsi="Browallia New" w:cs="Browallia New"/>
                <w:sz w:val="24"/>
                <w:szCs w:val="18"/>
              </w:rPr>
              <w:t>from operation from</w:t>
            </w:r>
            <w:r w:rsidRPr="00A65CB1">
              <w:rPr>
                <w:rFonts w:ascii="Browallia New" w:eastAsia="Times New Roman" w:hAnsi="Browallia New" w:cs="Browallia New"/>
                <w:sz w:val="24"/>
                <w:szCs w:val="18"/>
              </w:rPr>
              <w:t xml:space="preserve"> July to December 2015</w:t>
            </w:r>
          </w:p>
        </w:tc>
        <w:tc>
          <w:tcPr>
            <w:tcW w:w="2520" w:type="dxa"/>
            <w:shd w:val="clear" w:color="auto" w:fill="auto"/>
          </w:tcPr>
          <w:p w:rsidR="00D04DE6" w:rsidRDefault="00E109F3" w:rsidP="00A65CB1">
            <w:pPr>
              <w:tabs>
                <w:tab w:val="left" w:pos="567"/>
              </w:tabs>
              <w:spacing w:line="228" w:lineRule="auto"/>
              <w:ind w:firstLine="0"/>
              <w:contextualSpacing/>
              <w:jc w:val="left"/>
              <w:rPr>
                <w:rFonts w:ascii="Browallia New" w:eastAsia="Times New Roman" w:hAnsi="Browallia New" w:cs="Browallia New"/>
                <w:sz w:val="24"/>
                <w:szCs w:val="18"/>
              </w:rPr>
            </w:pPr>
            <w:r>
              <w:rPr>
                <w:rFonts w:ascii="Browallia New" w:eastAsia="Times New Roman" w:hAnsi="Browallia New" w:cs="Browallia New"/>
                <w:sz w:val="24"/>
                <w:szCs w:val="18"/>
              </w:rPr>
              <w:t xml:space="preserve">Annual General </w:t>
            </w:r>
            <w:r w:rsidRPr="00E109F3">
              <w:rPr>
                <w:rFonts w:ascii="Browallia New" w:eastAsia="Times New Roman" w:hAnsi="Browallia New" w:cs="Browallia New"/>
                <w:sz w:val="24"/>
                <w:szCs w:val="18"/>
              </w:rPr>
              <w:t>Shareholder’s</w:t>
            </w:r>
          </w:p>
          <w:p w:rsidR="00D04DE6" w:rsidRDefault="00A65CB1" w:rsidP="00E109F3">
            <w:pPr>
              <w:tabs>
                <w:tab w:val="left" w:pos="567"/>
              </w:tabs>
              <w:spacing w:line="228" w:lineRule="auto"/>
              <w:ind w:left="165" w:firstLine="0"/>
              <w:contextualSpacing/>
              <w:jc w:val="left"/>
              <w:rPr>
                <w:rFonts w:ascii="Browallia New" w:eastAsia="Times New Roman" w:hAnsi="Browallia New" w:cs="Browallia New"/>
                <w:sz w:val="24"/>
                <w:szCs w:val="18"/>
              </w:rPr>
            </w:pPr>
            <w:r w:rsidRPr="00A65CB1">
              <w:rPr>
                <w:rFonts w:ascii="Browallia New" w:eastAsia="Times New Roman" w:hAnsi="Browallia New" w:cs="Browallia New"/>
                <w:sz w:val="24"/>
                <w:szCs w:val="18"/>
              </w:rPr>
              <w:t xml:space="preserve">Meeting of </w:t>
            </w:r>
            <w:r w:rsidR="00E109F3" w:rsidRPr="00E109F3">
              <w:rPr>
                <w:rFonts w:ascii="Browallia New" w:eastAsia="Times New Roman" w:hAnsi="Browallia New" w:cs="Browallia New"/>
                <w:sz w:val="24"/>
                <w:szCs w:val="18"/>
              </w:rPr>
              <w:t>2016, held on</w:t>
            </w:r>
          </w:p>
          <w:p w:rsidR="00A65CB1" w:rsidRPr="00A65CB1" w:rsidRDefault="00A65CB1" w:rsidP="00E109F3">
            <w:pPr>
              <w:tabs>
                <w:tab w:val="left" w:pos="567"/>
              </w:tabs>
              <w:spacing w:line="228" w:lineRule="auto"/>
              <w:ind w:left="165" w:firstLine="0"/>
              <w:contextualSpacing/>
              <w:jc w:val="left"/>
              <w:rPr>
                <w:rFonts w:ascii="Browallia New" w:eastAsia="Times New Roman" w:hAnsi="Browallia New" w:cs="Browallia New"/>
                <w:sz w:val="24"/>
                <w:szCs w:val="18"/>
              </w:rPr>
            </w:pPr>
            <w:r w:rsidRPr="00A65CB1">
              <w:rPr>
                <w:rFonts w:ascii="Browallia New" w:eastAsia="Times New Roman" w:hAnsi="Browallia New" w:cs="Browallia New"/>
                <w:sz w:val="24"/>
                <w:szCs w:val="18"/>
              </w:rPr>
              <w:t>April 29, 2016</w:t>
            </w:r>
          </w:p>
        </w:tc>
        <w:tc>
          <w:tcPr>
            <w:tcW w:w="1530" w:type="dxa"/>
            <w:shd w:val="clear" w:color="auto" w:fill="auto"/>
            <w:vAlign w:val="bottom"/>
          </w:tcPr>
          <w:p w:rsidR="00A65CB1" w:rsidRPr="00A65CB1" w:rsidRDefault="00A65CB1" w:rsidP="00A65CB1">
            <w:pPr>
              <w:pBdr>
                <w:bottom w:val="double" w:sz="4" w:space="1" w:color="auto"/>
              </w:pBdr>
              <w:tabs>
                <w:tab w:val="left" w:pos="567"/>
              </w:tabs>
              <w:ind w:firstLine="0"/>
              <w:jc w:val="right"/>
              <w:rPr>
                <w:rFonts w:ascii="Browallia New" w:eastAsia="Times New Roman" w:hAnsi="Browallia New" w:cs="Browallia New"/>
                <w:color w:val="000000" w:themeColor="text1"/>
                <w:sz w:val="26"/>
                <w:szCs w:val="26"/>
              </w:rPr>
            </w:pPr>
            <w:r w:rsidRPr="00A65CB1">
              <w:rPr>
                <w:rFonts w:ascii="Browallia New" w:eastAsia="Times New Roman" w:hAnsi="Browallia New" w:cs="Browallia New"/>
                <w:color w:val="000000" w:themeColor="text1"/>
                <w:sz w:val="26"/>
                <w:szCs w:val="26"/>
              </w:rPr>
              <w:t>0.08</w:t>
            </w:r>
          </w:p>
        </w:tc>
        <w:tc>
          <w:tcPr>
            <w:tcW w:w="1350" w:type="dxa"/>
            <w:shd w:val="clear" w:color="auto" w:fill="auto"/>
            <w:vAlign w:val="bottom"/>
          </w:tcPr>
          <w:p w:rsidR="00A65CB1" w:rsidRPr="00A65CB1" w:rsidRDefault="00A65CB1" w:rsidP="00A65CB1">
            <w:pPr>
              <w:pBdr>
                <w:bottom w:val="double" w:sz="4" w:space="1" w:color="auto"/>
              </w:pBdr>
              <w:tabs>
                <w:tab w:val="left" w:pos="567"/>
              </w:tabs>
              <w:ind w:firstLine="0"/>
              <w:jc w:val="right"/>
              <w:rPr>
                <w:rFonts w:ascii="Browallia New" w:eastAsia="Times New Roman" w:hAnsi="Browallia New" w:cs="Browallia New"/>
                <w:color w:val="000000" w:themeColor="text1"/>
                <w:sz w:val="26"/>
                <w:szCs w:val="26"/>
              </w:rPr>
            </w:pPr>
            <w:r w:rsidRPr="00A65CB1">
              <w:rPr>
                <w:rFonts w:ascii="Browallia New" w:eastAsia="Times New Roman" w:hAnsi="Browallia New" w:cs="Browallia New"/>
                <w:color w:val="000000" w:themeColor="text1"/>
                <w:sz w:val="26"/>
                <w:szCs w:val="26"/>
              </w:rPr>
              <w:t>58.89</w:t>
            </w:r>
          </w:p>
        </w:tc>
        <w:tc>
          <w:tcPr>
            <w:tcW w:w="1510" w:type="dxa"/>
            <w:shd w:val="clear" w:color="auto" w:fill="auto"/>
            <w:vAlign w:val="bottom"/>
          </w:tcPr>
          <w:p w:rsidR="00A65CB1" w:rsidRPr="00942640" w:rsidRDefault="00A65CB1" w:rsidP="00A65CB1">
            <w:pPr>
              <w:tabs>
                <w:tab w:val="left" w:pos="567"/>
              </w:tabs>
              <w:ind w:firstLine="0"/>
              <w:jc w:val="center"/>
              <w:rPr>
                <w:rFonts w:ascii="Browallia New" w:eastAsia="Times New Roman" w:hAnsi="Browallia New" w:cs="Browallia New"/>
                <w:color w:val="0070C0"/>
                <w:sz w:val="26"/>
                <w:szCs w:val="26"/>
              </w:rPr>
            </w:pPr>
            <w:r>
              <w:rPr>
                <w:rFonts w:ascii="Browallia New" w:eastAsia="Times New Roman" w:hAnsi="Browallia New" w:cs="Browallia New"/>
                <w:sz w:val="26"/>
                <w:szCs w:val="26"/>
              </w:rPr>
              <w:t>May 27, 2016</w:t>
            </w:r>
          </w:p>
        </w:tc>
      </w:tr>
    </w:tbl>
    <w:p w:rsidR="001B6171" w:rsidRDefault="001B6171" w:rsidP="005E5CCF">
      <w:pPr>
        <w:ind w:firstLine="0"/>
        <w:contextualSpacing/>
        <w:rPr>
          <w:rFonts w:ascii="Browallia New" w:eastAsia="Times New Roman" w:hAnsi="Browallia New" w:cs="Browallia New"/>
          <w:b/>
          <w:bCs/>
          <w:color w:val="000000" w:themeColor="text1"/>
          <w:sz w:val="28"/>
        </w:rPr>
      </w:pPr>
    </w:p>
    <w:p w:rsidR="001B6171" w:rsidRDefault="001B6171" w:rsidP="001B6171">
      <w:r>
        <w:br w:type="page"/>
      </w:r>
    </w:p>
    <w:p w:rsidR="005E5CCF" w:rsidRPr="00942640" w:rsidRDefault="003F4C73" w:rsidP="005E5CCF">
      <w:pPr>
        <w:ind w:firstLine="0"/>
        <w:contextualSpacing/>
        <w:rPr>
          <w:rFonts w:ascii="Browallia New" w:eastAsia="Times New Roman" w:hAnsi="Browallia New" w:cs="Browallia New"/>
          <w:b/>
          <w:bCs/>
          <w:color w:val="0070C0"/>
          <w:sz w:val="28"/>
        </w:rPr>
      </w:pPr>
      <w:r>
        <w:rPr>
          <w:rFonts w:ascii="Browallia New" w:eastAsia="Times New Roman" w:hAnsi="Browallia New" w:cs="Browallia New"/>
          <w:b/>
          <w:bCs/>
          <w:color w:val="000000" w:themeColor="text1"/>
          <w:sz w:val="28"/>
        </w:rPr>
        <w:lastRenderedPageBreak/>
        <w:t>21</w:t>
      </w:r>
      <w:r w:rsidR="005E5CCF" w:rsidRPr="00A65CB1">
        <w:rPr>
          <w:rFonts w:ascii="Browallia New" w:eastAsia="Times New Roman" w:hAnsi="Browallia New" w:cs="Browallia New"/>
          <w:b/>
          <w:bCs/>
          <w:color w:val="000000" w:themeColor="text1"/>
          <w:sz w:val="28"/>
        </w:rPr>
        <w:t>.</w:t>
      </w:r>
      <w:r w:rsidR="005E5CCF" w:rsidRPr="00942640">
        <w:rPr>
          <w:rFonts w:ascii="Browallia New" w:eastAsia="Times New Roman" w:hAnsi="Browallia New" w:cs="Browallia New"/>
          <w:b/>
          <w:bCs/>
          <w:color w:val="0070C0"/>
          <w:sz w:val="28"/>
        </w:rPr>
        <w:tab/>
      </w:r>
      <w:r w:rsidR="005E5CCF" w:rsidRPr="000073DA">
        <w:rPr>
          <w:rFonts w:ascii="Browallia New" w:eastAsia="Times New Roman" w:hAnsi="Browallia New" w:cs="Browallia New"/>
          <w:b/>
          <w:bCs/>
          <w:sz w:val="28"/>
        </w:rPr>
        <w:t xml:space="preserve">DIVIDEND </w:t>
      </w:r>
      <w:r w:rsidR="005E5CCF" w:rsidRPr="005E5CCF">
        <w:rPr>
          <w:rFonts w:ascii="Browallia New" w:eastAsia="Times New Roman" w:hAnsi="Browallia New" w:cs="Browallia New"/>
          <w:b/>
          <w:bCs/>
          <w:sz w:val="28"/>
        </w:rPr>
        <w:t>PAYMENT (Con’t)</w:t>
      </w:r>
    </w:p>
    <w:p w:rsidR="0083102E" w:rsidRPr="00963325" w:rsidRDefault="0083102E" w:rsidP="005E5CCF">
      <w:pPr>
        <w:spacing w:before="120"/>
        <w:ind w:left="720" w:firstLine="0"/>
        <w:rPr>
          <w:rFonts w:ascii="Browallia New" w:eastAsia="Times New Roman" w:hAnsi="Browallia New" w:cs="Browallia New"/>
          <w:color w:val="000000" w:themeColor="text1"/>
          <w:sz w:val="28"/>
        </w:rPr>
      </w:pPr>
      <w:r w:rsidRPr="00963325">
        <w:rPr>
          <w:rFonts w:ascii="Browallia New" w:eastAsia="Times New Roman" w:hAnsi="Browallia New" w:cs="Browallia New"/>
          <w:color w:val="000000" w:themeColor="text1"/>
          <w:sz w:val="28"/>
        </w:rPr>
        <w:t xml:space="preserve">At the Annual General Meeting of Shareholders </w:t>
      </w:r>
      <w:r w:rsidR="00963325" w:rsidRPr="00963325">
        <w:rPr>
          <w:rFonts w:ascii="Browallia New" w:eastAsia="Times New Roman" w:hAnsi="Browallia New" w:cs="Browallia New"/>
          <w:color w:val="000000" w:themeColor="text1"/>
          <w:sz w:val="28"/>
        </w:rPr>
        <w:t>of</w:t>
      </w:r>
      <w:r w:rsidRPr="00963325">
        <w:rPr>
          <w:rFonts w:ascii="Browallia New" w:eastAsia="Times New Roman" w:hAnsi="Browallia New" w:cs="Browallia New"/>
          <w:color w:val="000000" w:themeColor="text1"/>
          <w:sz w:val="28"/>
        </w:rPr>
        <w:t xml:space="preserve"> 2017</w:t>
      </w:r>
      <w:r w:rsidR="00963325" w:rsidRPr="00963325">
        <w:rPr>
          <w:rFonts w:ascii="Browallia New" w:eastAsia="Times New Roman" w:hAnsi="Browallia New" w:cs="Browallia New"/>
          <w:color w:val="000000" w:themeColor="text1"/>
          <w:sz w:val="28"/>
        </w:rPr>
        <w:t>,</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 xml:space="preserve">held on April 27, </w:t>
      </w:r>
      <w:r w:rsidR="00D04DE6" w:rsidRPr="00963325">
        <w:rPr>
          <w:rFonts w:ascii="Browallia New" w:eastAsia="Times New Roman" w:hAnsi="Browallia New" w:cs="Browallia New"/>
          <w:color w:val="000000" w:themeColor="text1"/>
          <w:sz w:val="28"/>
        </w:rPr>
        <w:t>2017</w:t>
      </w:r>
      <w:r w:rsidRPr="00963325">
        <w:rPr>
          <w:rFonts w:ascii="Browallia New" w:eastAsia="Times New Roman" w:hAnsi="Browallia New" w:cs="Browallia New"/>
          <w:color w:val="000000" w:themeColor="text1"/>
          <w:sz w:val="28"/>
        </w:rPr>
        <w:t>, it was approved to pay additional divide</w:t>
      </w:r>
      <w:r w:rsidR="00B6000B">
        <w:rPr>
          <w:rFonts w:ascii="Browallia New" w:eastAsia="Times New Roman" w:hAnsi="Browallia New" w:cs="Browallia New"/>
          <w:color w:val="000000" w:themeColor="text1"/>
          <w:sz w:val="28"/>
        </w:rPr>
        <w:t>nd from the operation commenc</w:t>
      </w:r>
      <w:r w:rsidR="00963325" w:rsidRPr="00963325">
        <w:rPr>
          <w:rFonts w:ascii="Browallia New" w:eastAsia="Times New Roman" w:hAnsi="Browallia New" w:cs="Browallia New"/>
          <w:color w:val="000000" w:themeColor="text1"/>
          <w:sz w:val="28"/>
        </w:rPr>
        <w:t>ed</w:t>
      </w:r>
      <w:r w:rsidRPr="00963325">
        <w:rPr>
          <w:rFonts w:ascii="Browallia New" w:eastAsia="Times New Roman" w:hAnsi="Browallia New" w:cs="Browallia New"/>
          <w:color w:val="000000" w:themeColor="text1"/>
          <w:sz w:val="28"/>
        </w:rPr>
        <w:t xml:space="preserve"> from July to December 2016</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04</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amounting to Baht 61</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25</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million by cash payment 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04</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amounting to Baht 30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62</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million and by newly issued common shares to the existing shareholders 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04</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amounting to Baht 30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62</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million (25</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existing shares to 1</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sha</w:t>
      </w:r>
      <w:r w:rsidR="00963325" w:rsidRPr="00963325">
        <w:rPr>
          <w:rFonts w:ascii="Browallia New" w:eastAsia="Times New Roman" w:hAnsi="Browallia New" w:cs="Browallia New"/>
          <w:color w:val="000000" w:themeColor="text1"/>
          <w:sz w:val="28"/>
        </w:rPr>
        <w:t>re dividend, if any shareholder has</w:t>
      </w:r>
      <w:r w:rsidRPr="00963325">
        <w:rPr>
          <w:rFonts w:ascii="Browallia New" w:eastAsia="Times New Roman" w:hAnsi="Browallia New" w:cs="Browallia New"/>
          <w:color w:val="000000" w:themeColor="text1"/>
          <w:sz w:val="28"/>
        </w:rPr>
        <w:t xml:space="preserve"> residual of the existing shares after the dividend allocation, the Company shall pay cash 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04</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dividend</w:t>
      </w:r>
      <w:r w:rsidR="00963325" w:rsidRPr="00963325">
        <w:rPr>
          <w:rFonts w:ascii="Browallia New" w:eastAsia="Times New Roman" w:hAnsi="Browallia New" w:cs="Browallia New"/>
          <w:color w:val="000000" w:themeColor="text1"/>
          <w:sz w:val="28"/>
        </w:rPr>
        <w:t>.</w:t>
      </w:r>
      <w:r w:rsidRPr="00963325">
        <w:rPr>
          <w:rFonts w:ascii="Browallia New" w:eastAsia="Times New Roman" w:hAnsi="Browallia New" w:cs="Browallia New"/>
          <w:color w:val="000000" w:themeColor="text1"/>
          <w:sz w:val="28"/>
        </w:rPr>
        <w:t>)</w:t>
      </w:r>
    </w:p>
    <w:p w:rsidR="0083102E" w:rsidRPr="0083102E" w:rsidRDefault="0083102E" w:rsidP="00AA3CE9">
      <w:pPr>
        <w:spacing w:before="120"/>
        <w:ind w:left="720" w:firstLine="0"/>
        <w:rPr>
          <w:rFonts w:ascii="Browallia New" w:eastAsia="Times New Roman" w:hAnsi="Browallia New" w:cs="Browallia New"/>
          <w:color w:val="000000" w:themeColor="text1"/>
          <w:sz w:val="28"/>
        </w:rPr>
      </w:pPr>
      <w:r w:rsidRPr="00963325">
        <w:rPr>
          <w:rFonts w:ascii="Browallia New" w:eastAsia="Times New Roman" w:hAnsi="Browallia New" w:cs="Browallia New"/>
          <w:color w:val="000000" w:themeColor="text1"/>
          <w:sz w:val="28"/>
        </w:rPr>
        <w:t xml:space="preserve">At the Annual General Meeting of Shareholders </w:t>
      </w:r>
      <w:r w:rsidR="00963325" w:rsidRPr="00963325">
        <w:rPr>
          <w:rFonts w:ascii="Browallia New" w:eastAsia="Times New Roman" w:hAnsi="Browallia New" w:cs="Browallia New"/>
          <w:color w:val="000000" w:themeColor="text1"/>
          <w:sz w:val="28"/>
        </w:rPr>
        <w:t>of 2016,</w:t>
      </w:r>
      <w:r w:rsidRPr="00963325">
        <w:rPr>
          <w:rFonts w:ascii="Browallia New" w:eastAsia="Times New Roman" w:hAnsi="Browallia New" w:cs="Browallia New"/>
          <w:color w:val="000000" w:themeColor="text1"/>
          <w:sz w:val="28"/>
          <w:cs/>
        </w:rPr>
        <w:t xml:space="preserve"> </w:t>
      </w:r>
      <w:r w:rsidR="00D4243F">
        <w:rPr>
          <w:rFonts w:ascii="Browallia New" w:eastAsia="Times New Roman" w:hAnsi="Browallia New" w:cs="Browallia New"/>
          <w:color w:val="000000" w:themeColor="text1"/>
          <w:sz w:val="28"/>
        </w:rPr>
        <w:t>held on April 29</w:t>
      </w:r>
      <w:r w:rsidRPr="00963325">
        <w:rPr>
          <w:rFonts w:ascii="Browallia New" w:eastAsia="Times New Roman" w:hAnsi="Browallia New" w:cs="Browallia New"/>
          <w:color w:val="000000" w:themeColor="text1"/>
          <w:sz w:val="28"/>
        </w:rPr>
        <w:t xml:space="preserve">, </w:t>
      </w:r>
      <w:r w:rsidR="00D04DE6" w:rsidRPr="00963325">
        <w:rPr>
          <w:rFonts w:ascii="Browallia New" w:eastAsia="Times New Roman" w:hAnsi="Browallia New" w:cs="Browallia New"/>
          <w:color w:val="000000" w:themeColor="text1"/>
          <w:sz w:val="28"/>
        </w:rPr>
        <w:t>2016</w:t>
      </w:r>
      <w:r w:rsidRPr="00963325">
        <w:rPr>
          <w:rFonts w:ascii="Browallia New" w:eastAsia="Times New Roman" w:hAnsi="Browallia New" w:cs="Browallia New"/>
          <w:color w:val="000000" w:themeColor="text1"/>
          <w:sz w:val="28"/>
        </w:rPr>
        <w:t>, it was approved to pay additional divide</w:t>
      </w:r>
      <w:r w:rsidR="002F741B">
        <w:rPr>
          <w:rFonts w:ascii="Browallia New" w:eastAsia="Times New Roman" w:hAnsi="Browallia New" w:cs="Browallia New"/>
          <w:color w:val="000000" w:themeColor="text1"/>
          <w:sz w:val="28"/>
        </w:rPr>
        <w:t>nd from the operation commenc</w:t>
      </w:r>
      <w:r w:rsidR="00963325" w:rsidRPr="00963325">
        <w:rPr>
          <w:rFonts w:ascii="Browallia New" w:eastAsia="Times New Roman" w:hAnsi="Browallia New" w:cs="Browallia New"/>
          <w:color w:val="000000" w:themeColor="text1"/>
          <w:sz w:val="28"/>
        </w:rPr>
        <w:t>ed</w:t>
      </w:r>
      <w:r w:rsidRPr="00963325">
        <w:rPr>
          <w:rFonts w:ascii="Browallia New" w:eastAsia="Times New Roman" w:hAnsi="Browallia New" w:cs="Browallia New"/>
          <w:color w:val="000000" w:themeColor="text1"/>
          <w:sz w:val="28"/>
        </w:rPr>
        <w:t xml:space="preserve"> from July to December 2015</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08</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amounting to Baht 58</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89</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million by cash payment 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04</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amounting to Baht 29</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45</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million and by newly issued common shares to the existing shareholders 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04</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amounting to Baht 29</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45</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million (25</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existing shares to 1</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sha</w:t>
      </w:r>
      <w:r w:rsidR="00963325" w:rsidRPr="00963325">
        <w:rPr>
          <w:rFonts w:ascii="Browallia New" w:eastAsia="Times New Roman" w:hAnsi="Browallia New" w:cs="Browallia New"/>
          <w:color w:val="000000" w:themeColor="text1"/>
          <w:sz w:val="28"/>
        </w:rPr>
        <w:t>re dividend, if any shareholder  has</w:t>
      </w:r>
      <w:r w:rsidRPr="00963325">
        <w:rPr>
          <w:rFonts w:ascii="Browallia New" w:eastAsia="Times New Roman" w:hAnsi="Browallia New" w:cs="Browallia New"/>
          <w:color w:val="000000" w:themeColor="text1"/>
          <w:sz w:val="28"/>
        </w:rPr>
        <w:t xml:space="preserve"> residual of the existing shares after the dividend allocation, the Company shall pay cash at Baht 0</w:t>
      </w:r>
      <w:r w:rsidRPr="00963325">
        <w:rPr>
          <w:rFonts w:ascii="Browallia New" w:eastAsia="Times New Roman" w:hAnsi="Browallia New" w:cs="Browallia New"/>
          <w:color w:val="000000" w:themeColor="text1"/>
          <w:sz w:val="28"/>
          <w:cs/>
        </w:rPr>
        <w:t>.</w:t>
      </w:r>
      <w:r w:rsidRPr="00963325">
        <w:rPr>
          <w:rFonts w:ascii="Browallia New" w:eastAsia="Times New Roman" w:hAnsi="Browallia New" w:cs="Browallia New"/>
          <w:color w:val="000000" w:themeColor="text1"/>
          <w:sz w:val="28"/>
        </w:rPr>
        <w:t>04</w:t>
      </w:r>
      <w:r w:rsidRPr="00963325">
        <w:rPr>
          <w:rFonts w:ascii="Browallia New" w:eastAsia="Times New Roman" w:hAnsi="Browallia New" w:cs="Browallia New"/>
          <w:color w:val="000000" w:themeColor="text1"/>
          <w:sz w:val="28"/>
          <w:cs/>
        </w:rPr>
        <w:t xml:space="preserve"> </w:t>
      </w:r>
      <w:r w:rsidRPr="00963325">
        <w:rPr>
          <w:rFonts w:ascii="Browallia New" w:eastAsia="Times New Roman" w:hAnsi="Browallia New" w:cs="Browallia New"/>
          <w:color w:val="000000" w:themeColor="text1"/>
          <w:sz w:val="28"/>
        </w:rPr>
        <w:t>per share dividend</w:t>
      </w:r>
      <w:r w:rsidR="00963325" w:rsidRPr="00963325">
        <w:rPr>
          <w:rFonts w:ascii="Browallia New" w:eastAsia="Times New Roman" w:hAnsi="Browallia New" w:cs="Browallia New"/>
          <w:color w:val="000000" w:themeColor="text1"/>
          <w:sz w:val="28"/>
        </w:rPr>
        <w:t>.</w:t>
      </w:r>
      <w:r w:rsidRPr="00963325">
        <w:rPr>
          <w:rFonts w:ascii="Browallia New" w:eastAsia="Times New Roman" w:hAnsi="Browallia New" w:cs="Browallia New"/>
          <w:color w:val="000000" w:themeColor="text1"/>
          <w:sz w:val="28"/>
        </w:rPr>
        <w:t>)</w:t>
      </w:r>
    </w:p>
    <w:p w:rsidR="00D04DE6" w:rsidRDefault="00D04DE6" w:rsidP="009E2196">
      <w:pPr>
        <w:ind w:firstLine="0"/>
        <w:jc w:val="left"/>
        <w:rPr>
          <w:rFonts w:ascii="Browallia New" w:eastAsia="Times New Roman" w:hAnsi="Browallia New" w:cs="Browallia New"/>
          <w:b/>
          <w:bCs/>
          <w:color w:val="000000" w:themeColor="text1"/>
          <w:sz w:val="28"/>
        </w:rPr>
      </w:pPr>
    </w:p>
    <w:p w:rsidR="002713A7" w:rsidRPr="0072282C" w:rsidRDefault="003F4C73" w:rsidP="009E2196">
      <w:pPr>
        <w:ind w:firstLine="0"/>
        <w:jc w:val="left"/>
        <w:rPr>
          <w:rFonts w:ascii="Browallia New" w:eastAsia="Times New Roman" w:hAnsi="Browallia New" w:cs="Browallia New"/>
          <w:color w:val="000000" w:themeColor="text1"/>
          <w:sz w:val="28"/>
        </w:rPr>
      </w:pPr>
      <w:r>
        <w:rPr>
          <w:rFonts w:ascii="Browallia New" w:eastAsia="Times New Roman" w:hAnsi="Browallia New" w:cs="Browallia New"/>
          <w:b/>
          <w:bCs/>
          <w:color w:val="000000" w:themeColor="text1"/>
          <w:sz w:val="28"/>
        </w:rPr>
        <w:t>22</w:t>
      </w:r>
      <w:r w:rsidR="002713A7" w:rsidRPr="0072282C">
        <w:rPr>
          <w:rFonts w:ascii="Browallia New" w:eastAsia="Times New Roman" w:hAnsi="Browallia New" w:cs="Browallia New"/>
          <w:b/>
          <w:bCs/>
          <w:color w:val="000000" w:themeColor="text1"/>
          <w:sz w:val="28"/>
          <w:cs/>
        </w:rPr>
        <w:t>.</w:t>
      </w:r>
      <w:r w:rsidR="002713A7" w:rsidRPr="0072282C">
        <w:rPr>
          <w:rFonts w:ascii="Browallia New" w:eastAsia="Times New Roman" w:hAnsi="Browallia New" w:cs="Browallia New"/>
          <w:b/>
          <w:bCs/>
          <w:color w:val="000000" w:themeColor="text1"/>
          <w:sz w:val="28"/>
        </w:rPr>
        <w:tab/>
      </w:r>
      <w:r w:rsidR="005D2B08" w:rsidRPr="0072282C">
        <w:rPr>
          <w:rFonts w:ascii="Browallia New" w:eastAsia="Times New Roman" w:hAnsi="Browallia New" w:cs="Browallia New"/>
          <w:b/>
          <w:bCs/>
          <w:color w:val="000000" w:themeColor="text1"/>
          <w:sz w:val="28"/>
        </w:rPr>
        <w:t xml:space="preserve">BASIC </w:t>
      </w:r>
      <w:r w:rsidR="002713A7" w:rsidRPr="0072282C">
        <w:rPr>
          <w:rFonts w:ascii="Browallia New" w:eastAsia="Times New Roman" w:hAnsi="Browallia New" w:cs="Browallia New"/>
          <w:b/>
          <w:bCs/>
          <w:color w:val="000000" w:themeColor="text1"/>
          <w:sz w:val="28"/>
        </w:rPr>
        <w:t>EARNINGS PER SHARE</w:t>
      </w:r>
    </w:p>
    <w:p w:rsidR="00794CA7" w:rsidRPr="0072282C" w:rsidRDefault="002713A7" w:rsidP="004B6CF6">
      <w:pPr>
        <w:tabs>
          <w:tab w:val="left" w:pos="567"/>
        </w:tabs>
        <w:spacing w:before="120" w:after="120"/>
        <w:ind w:left="720" w:firstLine="0"/>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Basi</w:t>
      </w:r>
      <w:r w:rsidR="00EC43E5">
        <w:rPr>
          <w:rFonts w:ascii="Browallia New" w:eastAsia="Times New Roman" w:hAnsi="Browallia New" w:cs="Browallia New"/>
          <w:color w:val="000000" w:themeColor="text1"/>
          <w:sz w:val="28"/>
        </w:rPr>
        <w:t>c</w:t>
      </w:r>
      <w:r w:rsidR="00236978">
        <w:rPr>
          <w:rFonts w:ascii="Browallia New" w:eastAsia="Times New Roman" w:hAnsi="Browallia New" w:cs="Browallia New"/>
          <w:color w:val="000000" w:themeColor="text1"/>
          <w:sz w:val="28"/>
        </w:rPr>
        <w:t xml:space="preserve"> ear</w:t>
      </w:r>
      <w:r w:rsidRPr="0072282C">
        <w:rPr>
          <w:rFonts w:ascii="Browallia New" w:eastAsia="Times New Roman" w:hAnsi="Browallia New" w:cs="Browallia New"/>
          <w:color w:val="000000" w:themeColor="text1"/>
          <w:sz w:val="28"/>
        </w:rPr>
        <w:t xml:space="preserve">nings per share for the period is calculated by dividing net income for the periods attributable to equity holders of the Company </w:t>
      </w:r>
      <w:r w:rsidRPr="0072282C">
        <w:rPr>
          <w:rFonts w:ascii="Browallia New" w:eastAsia="Times New Roman" w:hAnsi="Browallia New" w:cs="Browallia New"/>
          <w:color w:val="000000" w:themeColor="text1"/>
          <w:sz w:val="28"/>
          <w:cs/>
        </w:rPr>
        <w:t>(</w:t>
      </w:r>
      <w:r w:rsidRPr="0072282C">
        <w:rPr>
          <w:rFonts w:ascii="Browallia New" w:eastAsia="Times New Roman" w:hAnsi="Browallia New" w:cs="Browallia New"/>
          <w:color w:val="000000" w:themeColor="text1"/>
          <w:sz w:val="28"/>
        </w:rPr>
        <w:t>excluding other compre</w:t>
      </w:r>
      <w:r w:rsidR="00236978">
        <w:rPr>
          <w:rFonts w:ascii="Browallia New" w:eastAsia="Times New Roman" w:hAnsi="Browallia New" w:cs="Browallia New"/>
          <w:color w:val="000000" w:themeColor="text1"/>
          <w:sz w:val="28"/>
        </w:rPr>
        <w:t>hensive income</w:t>
      </w:r>
      <w:r w:rsidR="00236978">
        <w:rPr>
          <w:rFonts w:ascii="Browallia New" w:eastAsia="Times New Roman" w:hAnsi="Browallia New" w:cs="Browallia New"/>
          <w:color w:val="000000" w:themeColor="text1"/>
          <w:sz w:val="28"/>
          <w:cs/>
        </w:rPr>
        <w:t xml:space="preserve">) </w:t>
      </w:r>
      <w:r w:rsidR="00236978">
        <w:rPr>
          <w:rFonts w:ascii="Browallia New" w:eastAsia="Times New Roman" w:hAnsi="Browallia New" w:cs="Browallia New"/>
          <w:color w:val="000000" w:themeColor="text1"/>
          <w:sz w:val="28"/>
        </w:rPr>
        <w:t xml:space="preserve">by the weighted </w:t>
      </w:r>
      <w:r w:rsidRPr="0072282C">
        <w:rPr>
          <w:rFonts w:ascii="Browallia New" w:eastAsia="Times New Roman" w:hAnsi="Browallia New" w:cs="Browallia New"/>
          <w:color w:val="000000" w:themeColor="text1"/>
          <w:sz w:val="28"/>
        </w:rPr>
        <w:t>average number of ordinary shares in iss</w:t>
      </w:r>
      <w:r w:rsidR="00236978">
        <w:rPr>
          <w:rFonts w:ascii="Browallia New" w:eastAsia="Times New Roman" w:hAnsi="Browallia New" w:cs="Browallia New"/>
          <w:color w:val="000000" w:themeColor="text1"/>
          <w:sz w:val="28"/>
        </w:rPr>
        <w:t>ue during the period as follows</w:t>
      </w:r>
      <w:r w:rsidR="00236978">
        <w:rPr>
          <w:rFonts w:ascii="Browallia New" w:eastAsia="Times New Roman" w:hAnsi="Browallia New" w:cs="Browallia New"/>
          <w:color w:val="000000" w:themeColor="text1"/>
          <w:sz w:val="28"/>
          <w:cs/>
        </w:rPr>
        <w:t>.-</w:t>
      </w:r>
    </w:p>
    <w:tbl>
      <w:tblPr>
        <w:tblW w:w="9450" w:type="dxa"/>
        <w:tblInd w:w="738" w:type="dxa"/>
        <w:tblLayout w:type="fixed"/>
        <w:tblLook w:val="04A0" w:firstRow="1" w:lastRow="0" w:firstColumn="1" w:lastColumn="0" w:noHBand="0" w:noVBand="1"/>
      </w:tblPr>
      <w:tblGrid>
        <w:gridCol w:w="362"/>
        <w:gridCol w:w="284"/>
        <w:gridCol w:w="2774"/>
        <w:gridCol w:w="1530"/>
        <w:gridCol w:w="1530"/>
        <w:gridCol w:w="1530"/>
        <w:gridCol w:w="1440"/>
      </w:tblGrid>
      <w:tr w:rsidR="007474E4" w:rsidRPr="0072282C" w:rsidTr="00AA3CE9">
        <w:tc>
          <w:tcPr>
            <w:tcW w:w="362"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77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6030" w:type="dxa"/>
            <w:gridSpan w:val="4"/>
            <w:shd w:val="clear" w:color="auto" w:fill="auto"/>
            <w:vAlign w:val="bottom"/>
          </w:tcPr>
          <w:p w:rsidR="002713A7" w:rsidRPr="0072282C" w:rsidRDefault="002713A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For the three</w:t>
            </w:r>
            <w:r w:rsidR="0052319E" w:rsidRPr="0072282C">
              <w:rPr>
                <w:rFonts w:ascii="Browallia New" w:hAnsi="Browallia New" w:cs="Browallia New"/>
                <w:color w:val="000000" w:themeColor="text1"/>
                <w:sz w:val="28"/>
                <w:cs/>
              </w:rPr>
              <w:t>-</w:t>
            </w:r>
            <w:r w:rsidR="0052319E" w:rsidRPr="0072282C">
              <w:rPr>
                <w:rFonts w:ascii="Browallia New" w:hAnsi="Browallia New" w:cs="Browallia New"/>
                <w:color w:val="000000" w:themeColor="text1"/>
                <w:sz w:val="28"/>
              </w:rPr>
              <w:t xml:space="preserve">month period ended </w:t>
            </w:r>
            <w:r w:rsidR="00D7617C">
              <w:rPr>
                <w:rFonts w:ascii="Browallia New" w:eastAsia="Times New Roman" w:hAnsi="Browallia New" w:cs="Browallia New"/>
                <w:color w:val="000000" w:themeColor="text1"/>
                <w:sz w:val="28"/>
              </w:rPr>
              <w:t>June</w:t>
            </w:r>
            <w:r w:rsidR="00D7617C" w:rsidRPr="005F7533">
              <w:rPr>
                <w:rFonts w:ascii="Browallia New" w:eastAsia="Times New Roman" w:hAnsi="Browallia New" w:cs="Browallia New"/>
                <w:color w:val="000000" w:themeColor="text1"/>
                <w:sz w:val="28"/>
              </w:rPr>
              <w:t xml:space="preserve"> </w:t>
            </w:r>
            <w:r w:rsidR="00D7617C" w:rsidRPr="005F7533">
              <w:rPr>
                <w:rFonts w:ascii="Browallia New" w:eastAsia="Times New Roman" w:hAnsi="Browallia New" w:cs="Browallia New"/>
                <w:color w:val="000000" w:themeColor="text1"/>
                <w:sz w:val="28"/>
                <w:cs/>
              </w:rPr>
              <w:t>3</w:t>
            </w:r>
            <w:r w:rsidR="00D7617C">
              <w:rPr>
                <w:rFonts w:ascii="Browallia New" w:eastAsia="Times New Roman" w:hAnsi="Browallia New" w:cs="Browallia New"/>
                <w:color w:val="000000" w:themeColor="text1"/>
                <w:sz w:val="28"/>
              </w:rPr>
              <w:t>0</w:t>
            </w:r>
            <w:r w:rsidRPr="0072282C">
              <w:rPr>
                <w:rFonts w:ascii="Browallia New" w:hAnsi="Browallia New" w:cs="Browallia New"/>
                <w:color w:val="000000" w:themeColor="text1"/>
                <w:sz w:val="28"/>
              </w:rPr>
              <w:t>,</w:t>
            </w:r>
          </w:p>
        </w:tc>
      </w:tr>
      <w:tr w:rsidR="007474E4" w:rsidRPr="0072282C" w:rsidTr="00AA3CE9">
        <w:tc>
          <w:tcPr>
            <w:tcW w:w="362"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77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3060" w:type="dxa"/>
            <w:gridSpan w:val="2"/>
            <w:shd w:val="clear" w:color="auto" w:fill="auto"/>
            <w:vAlign w:val="bottom"/>
          </w:tcPr>
          <w:p w:rsidR="002713A7" w:rsidRPr="0072282C" w:rsidRDefault="002713A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Consolidated</w:t>
            </w:r>
          </w:p>
        </w:tc>
        <w:tc>
          <w:tcPr>
            <w:tcW w:w="2970" w:type="dxa"/>
            <w:gridSpan w:val="2"/>
            <w:shd w:val="clear" w:color="auto" w:fill="auto"/>
            <w:vAlign w:val="bottom"/>
          </w:tcPr>
          <w:p w:rsidR="002713A7" w:rsidRPr="0072282C" w:rsidRDefault="00A70922"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Separate</w:t>
            </w:r>
          </w:p>
        </w:tc>
      </w:tr>
      <w:tr w:rsidR="007474E4" w:rsidRPr="0072282C" w:rsidTr="00AA3CE9">
        <w:tc>
          <w:tcPr>
            <w:tcW w:w="362"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77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1530"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2017</w:t>
            </w:r>
          </w:p>
        </w:tc>
        <w:tc>
          <w:tcPr>
            <w:tcW w:w="1530"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w:t>
            </w:r>
            <w:r w:rsidR="00420166" w:rsidRPr="0072282C">
              <w:rPr>
                <w:rFonts w:ascii="Browallia New" w:hAnsi="Browallia New" w:cs="Browallia New"/>
                <w:color w:val="000000" w:themeColor="text1"/>
                <w:sz w:val="28"/>
              </w:rPr>
              <w:t>6</w:t>
            </w:r>
          </w:p>
        </w:tc>
        <w:tc>
          <w:tcPr>
            <w:tcW w:w="1530"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2017</w:t>
            </w:r>
          </w:p>
        </w:tc>
        <w:tc>
          <w:tcPr>
            <w:tcW w:w="1440"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2016</w:t>
            </w:r>
          </w:p>
        </w:tc>
      </w:tr>
      <w:tr w:rsidR="002A1ACB" w:rsidRPr="0072282C" w:rsidTr="00AA3CE9">
        <w:tc>
          <w:tcPr>
            <w:tcW w:w="3420" w:type="dxa"/>
            <w:gridSpan w:val="3"/>
            <w:shd w:val="clear" w:color="auto" w:fill="auto"/>
          </w:tcPr>
          <w:p w:rsidR="002A1ACB" w:rsidRPr="0072282C" w:rsidRDefault="002A1ACB" w:rsidP="005F3552">
            <w:pPr>
              <w:tabs>
                <w:tab w:val="left" w:pos="567"/>
              </w:tabs>
              <w:ind w:left="175" w:hanging="175"/>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Profit </w:t>
            </w:r>
            <w:r w:rsidR="00963325">
              <w:rPr>
                <w:rFonts w:ascii="Browallia New" w:eastAsia="Times New Roman" w:hAnsi="Browallia New" w:cs="Browallia New"/>
                <w:color w:val="000000" w:themeColor="text1"/>
                <w:sz w:val="28"/>
              </w:rPr>
              <w:t xml:space="preserve">attributable to </w:t>
            </w:r>
            <w:r w:rsidR="005F3552">
              <w:rPr>
                <w:rFonts w:ascii="Browallia New" w:eastAsia="Times New Roman" w:hAnsi="Browallia New" w:cs="Browallia New"/>
                <w:color w:val="000000" w:themeColor="text1"/>
                <w:sz w:val="28"/>
              </w:rPr>
              <w:t>ordinary</w:t>
            </w:r>
            <w:r w:rsidR="00963325">
              <w:rPr>
                <w:rFonts w:ascii="Browallia New" w:eastAsia="Times New Roman" w:hAnsi="Browallia New" w:cs="Browallia New"/>
                <w:color w:val="000000" w:themeColor="text1"/>
                <w:sz w:val="28"/>
              </w:rPr>
              <w:t xml:space="preserve"> </w:t>
            </w:r>
            <w:r w:rsidRPr="0072282C">
              <w:rPr>
                <w:rFonts w:ascii="Browallia New" w:eastAsia="Times New Roman" w:hAnsi="Browallia New" w:cs="Browallia New"/>
                <w:color w:val="000000" w:themeColor="text1"/>
                <w:sz w:val="28"/>
              </w:rPr>
              <w:t xml:space="preserve"> shareholders</w:t>
            </w:r>
            <w:r w:rsidRPr="0072282C">
              <w:rPr>
                <w:rFonts w:ascii="Browallia New" w:eastAsia="Times New Roman" w:hAnsi="Browallia New" w:cs="Browallia New"/>
                <w:color w:val="000000" w:themeColor="text1"/>
                <w:sz w:val="28"/>
                <w:cs/>
              </w:rPr>
              <w:t xml:space="preserve"> </w:t>
            </w:r>
            <w:r w:rsidRPr="0072282C">
              <w:rPr>
                <w:rFonts w:ascii="Browallia New" w:eastAsia="Times New Roman" w:hAnsi="Browallia New" w:cs="Browallia New"/>
                <w:color w:val="000000" w:themeColor="text1"/>
                <w:sz w:val="28"/>
              </w:rPr>
              <w:t>of the</w:t>
            </w:r>
            <w:r w:rsidRPr="0072282C">
              <w:rPr>
                <w:rFonts w:ascii="Browallia New" w:eastAsia="Times New Roman" w:hAnsi="Browallia New" w:cs="Browallia New"/>
                <w:color w:val="000000" w:themeColor="text1"/>
                <w:sz w:val="28"/>
                <w:cs/>
              </w:rPr>
              <w:t xml:space="preserve"> </w:t>
            </w:r>
            <w:r w:rsidRPr="0072282C">
              <w:rPr>
                <w:rFonts w:ascii="Browallia New" w:eastAsia="Times New Roman" w:hAnsi="Browallia New" w:cs="Browallia New"/>
                <w:color w:val="000000" w:themeColor="text1"/>
                <w:sz w:val="28"/>
              </w:rPr>
              <w:t xml:space="preserve">Company </w:t>
            </w:r>
            <w:r w:rsidRPr="0072282C">
              <w:rPr>
                <w:rFonts w:ascii="Browallia New" w:eastAsia="Times New Roman" w:hAnsi="Browallia New" w:cs="Browallia New"/>
                <w:color w:val="000000" w:themeColor="text1"/>
                <w:sz w:val="28"/>
                <w:cs/>
              </w:rPr>
              <w:t>(</w:t>
            </w:r>
            <w:r w:rsidRPr="0072282C">
              <w:rPr>
                <w:rFonts w:ascii="Browallia New" w:eastAsia="Times New Roman" w:hAnsi="Browallia New" w:cs="Browallia New"/>
                <w:color w:val="000000" w:themeColor="text1"/>
                <w:sz w:val="28"/>
              </w:rPr>
              <w:t>basi</w:t>
            </w:r>
            <w:r>
              <w:rPr>
                <w:rFonts w:ascii="Browallia New" w:eastAsia="Times New Roman" w:hAnsi="Browallia New" w:cs="Browallia New"/>
                <w:color w:val="000000" w:themeColor="text1"/>
                <w:sz w:val="28"/>
              </w:rPr>
              <w:t>c</w:t>
            </w:r>
            <w:r w:rsidRPr="0072282C">
              <w:rPr>
                <w:rFonts w:ascii="Browallia New" w:eastAsia="Times New Roman" w:hAnsi="Browallia New" w:cs="Browallia New"/>
                <w:color w:val="000000" w:themeColor="text1"/>
                <w:sz w:val="28"/>
                <w:cs/>
              </w:rPr>
              <w:t>) (</w:t>
            </w:r>
            <w:r w:rsidRPr="0072282C">
              <w:rPr>
                <w:rFonts w:ascii="Browallia New" w:eastAsia="Times New Roman" w:hAnsi="Browallia New" w:cs="Browallia New"/>
                <w:color w:val="000000" w:themeColor="text1"/>
                <w:sz w:val="28"/>
              </w:rPr>
              <w:t>Baht</w:t>
            </w:r>
            <w:r w:rsidRPr="0072282C">
              <w:rPr>
                <w:rFonts w:ascii="Browallia New" w:eastAsia="Times New Roman" w:hAnsi="Browallia New" w:cs="Browallia New"/>
                <w:color w:val="000000" w:themeColor="text1"/>
                <w:sz w:val="28"/>
                <w:cs/>
              </w:rPr>
              <w:t>)</w:t>
            </w:r>
          </w:p>
        </w:tc>
        <w:tc>
          <w:tcPr>
            <w:tcW w:w="1530" w:type="dxa"/>
            <w:shd w:val="clear" w:color="auto" w:fill="auto"/>
            <w:vAlign w:val="bottom"/>
          </w:tcPr>
          <w:p w:rsidR="002A1ACB" w:rsidRPr="00B561AE" w:rsidRDefault="002A1ACB" w:rsidP="002A1ACB">
            <w:pPr>
              <w:pStyle w:val="NoSpacing"/>
              <w:ind w:firstLine="0"/>
              <w:jc w:val="right"/>
              <w:rPr>
                <w:rFonts w:ascii="Browallia New" w:hAnsi="Browallia New" w:cs="Browallia New"/>
                <w:sz w:val="28"/>
              </w:rPr>
            </w:pPr>
            <w:r w:rsidRPr="00B561AE">
              <w:rPr>
                <w:rFonts w:ascii="Browallia New" w:hAnsi="Browallia New" w:cs="Browallia New"/>
                <w:sz w:val="28"/>
              </w:rPr>
              <w:t>62,067,094.96</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97,743,617</w:t>
            </w:r>
            <w:r w:rsidRPr="00E46C9D">
              <w:rPr>
                <w:rFonts w:ascii="Browallia New" w:hAnsi="Browallia New" w:cs="Browallia New"/>
                <w:color w:val="000000" w:themeColor="text1"/>
                <w:sz w:val="28"/>
                <w:cs/>
              </w:rPr>
              <w:t>.</w:t>
            </w:r>
            <w:r w:rsidRPr="00E46C9D">
              <w:rPr>
                <w:rFonts w:ascii="Browallia New" w:hAnsi="Browallia New" w:cs="Browallia New"/>
                <w:color w:val="000000" w:themeColor="text1"/>
                <w:sz w:val="28"/>
              </w:rPr>
              <w:t>08</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12,846,520.21</w:t>
            </w:r>
          </w:p>
        </w:tc>
        <w:tc>
          <w:tcPr>
            <w:tcW w:w="1440" w:type="dxa"/>
            <w:shd w:val="clear" w:color="auto" w:fill="auto"/>
            <w:vAlign w:val="bottom"/>
          </w:tcPr>
          <w:p w:rsidR="002A1ACB" w:rsidRPr="00975951" w:rsidRDefault="002A1ACB" w:rsidP="002A1ACB">
            <w:pPr>
              <w:pStyle w:val="NoSpacing"/>
              <w:ind w:firstLine="0"/>
              <w:jc w:val="right"/>
              <w:rPr>
                <w:rFonts w:ascii="Browallia New" w:hAnsi="Browallia New" w:cs="Browallia New"/>
                <w:sz w:val="28"/>
              </w:rPr>
            </w:pPr>
            <w:r w:rsidRPr="00975951">
              <w:rPr>
                <w:rFonts w:ascii="Browallia New" w:hAnsi="Browallia New" w:cs="Browallia New"/>
                <w:sz w:val="28"/>
              </w:rPr>
              <w:t>23,418,577</w:t>
            </w:r>
            <w:r w:rsidRPr="00975951">
              <w:rPr>
                <w:rFonts w:ascii="Browallia New" w:hAnsi="Browallia New" w:cs="Browallia New"/>
                <w:sz w:val="28"/>
                <w:cs/>
              </w:rPr>
              <w:t>.</w:t>
            </w:r>
            <w:r w:rsidRPr="00975951">
              <w:rPr>
                <w:rFonts w:ascii="Browallia New" w:hAnsi="Browallia New" w:cs="Browallia New"/>
                <w:sz w:val="28"/>
              </w:rPr>
              <w:t>67</w:t>
            </w:r>
          </w:p>
        </w:tc>
      </w:tr>
      <w:tr w:rsidR="002A1ACB" w:rsidRPr="0072282C" w:rsidTr="00AA3CE9">
        <w:tc>
          <w:tcPr>
            <w:tcW w:w="3420" w:type="dxa"/>
            <w:gridSpan w:val="3"/>
            <w:shd w:val="clear" w:color="auto" w:fill="auto"/>
          </w:tcPr>
          <w:p w:rsidR="002A1ACB" w:rsidRPr="0072282C" w:rsidRDefault="002A1ACB" w:rsidP="005F3552">
            <w:pPr>
              <w:tabs>
                <w:tab w:val="left" w:pos="567"/>
              </w:tabs>
              <w:ind w:left="175" w:hanging="175"/>
              <w:jc w:val="left"/>
              <w:rPr>
                <w:rFonts w:ascii="Browallia New" w:eastAsia="Times New Roman" w:hAnsi="Browallia New" w:cs="Browallia New"/>
                <w:color w:val="000000" w:themeColor="text1"/>
                <w:spacing w:val="-14"/>
                <w:sz w:val="28"/>
                <w:cs/>
              </w:rPr>
            </w:pPr>
            <w:r w:rsidRPr="0072282C">
              <w:rPr>
                <w:rFonts w:ascii="Browallia New" w:eastAsia="Times New Roman" w:hAnsi="Browallia New" w:cs="Browallia New"/>
                <w:color w:val="000000" w:themeColor="text1"/>
                <w:sz w:val="28"/>
              </w:rPr>
              <w:t xml:space="preserve">Number of </w:t>
            </w:r>
            <w:r w:rsidR="005F3552">
              <w:rPr>
                <w:rFonts w:ascii="Browallia New" w:eastAsia="Times New Roman" w:hAnsi="Browallia New" w:cs="Browallia New"/>
                <w:color w:val="000000" w:themeColor="text1"/>
                <w:sz w:val="28"/>
              </w:rPr>
              <w:t>ordinary</w:t>
            </w:r>
            <w:r w:rsidRPr="00236978">
              <w:rPr>
                <w:rFonts w:ascii="Browallia New" w:eastAsia="Times New Roman" w:hAnsi="Browallia New" w:cs="Browallia New"/>
                <w:color w:val="000000" w:themeColor="text1"/>
                <w:sz w:val="28"/>
              </w:rPr>
              <w:t xml:space="preserve"> shares</w:t>
            </w:r>
            <w:r w:rsidRPr="0072282C">
              <w:rPr>
                <w:rFonts w:ascii="Browallia New" w:eastAsia="Times New Roman" w:hAnsi="Browallia New" w:cs="Browallia New"/>
                <w:color w:val="000000" w:themeColor="text1"/>
                <w:spacing w:val="-14"/>
                <w:sz w:val="28"/>
                <w:cs/>
              </w:rPr>
              <w:t xml:space="preserve"> </w:t>
            </w:r>
            <w:r>
              <w:rPr>
                <w:rFonts w:ascii="Browallia New" w:eastAsia="Times New Roman" w:hAnsi="Browallia New" w:cs="Browallia New"/>
                <w:color w:val="000000" w:themeColor="text1"/>
                <w:sz w:val="28"/>
              </w:rPr>
              <w:t>outstanding</w:t>
            </w:r>
            <w:r w:rsidRPr="0072282C">
              <w:rPr>
                <w:rFonts w:ascii="Browallia New" w:eastAsia="Times New Roman" w:hAnsi="Browallia New" w:cs="Browallia New"/>
                <w:color w:val="000000" w:themeColor="text1"/>
                <w:sz w:val="28"/>
                <w:cs/>
              </w:rPr>
              <w:t xml:space="preserve"> (</w:t>
            </w:r>
            <w:r w:rsidRPr="0072282C">
              <w:rPr>
                <w:rFonts w:ascii="Browallia New" w:eastAsia="Times New Roman" w:hAnsi="Browallia New" w:cs="Browallia New"/>
                <w:color w:val="000000" w:themeColor="text1"/>
                <w:sz w:val="28"/>
              </w:rPr>
              <w:t>Share</w:t>
            </w:r>
            <w:r w:rsidRPr="0072282C">
              <w:rPr>
                <w:rFonts w:ascii="Browallia New" w:eastAsia="Times New Roman" w:hAnsi="Browallia New" w:cs="Browallia New"/>
                <w:color w:val="000000" w:themeColor="text1"/>
                <w:sz w:val="28"/>
                <w:cs/>
              </w:rPr>
              <w:t>)</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796,209,701</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765,585,412</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796,209,701</w:t>
            </w:r>
          </w:p>
        </w:tc>
        <w:tc>
          <w:tcPr>
            <w:tcW w:w="1440" w:type="dxa"/>
            <w:shd w:val="clear" w:color="auto" w:fill="auto"/>
            <w:vAlign w:val="bottom"/>
          </w:tcPr>
          <w:p w:rsidR="002A1ACB" w:rsidRPr="00975951" w:rsidRDefault="002A1ACB" w:rsidP="002A1ACB">
            <w:pPr>
              <w:pStyle w:val="NoSpacing"/>
              <w:ind w:firstLine="0"/>
              <w:jc w:val="right"/>
              <w:rPr>
                <w:rFonts w:ascii="Browallia New" w:hAnsi="Browallia New" w:cs="Browallia New"/>
                <w:sz w:val="28"/>
              </w:rPr>
            </w:pPr>
            <w:r w:rsidRPr="00975951">
              <w:rPr>
                <w:rFonts w:ascii="Browallia New" w:hAnsi="Browallia New" w:cs="Browallia New"/>
                <w:sz w:val="28"/>
              </w:rPr>
              <w:t>765,585,412</w:t>
            </w:r>
          </w:p>
        </w:tc>
      </w:tr>
      <w:tr w:rsidR="002A1ACB" w:rsidRPr="0072282C" w:rsidTr="00AA3CE9">
        <w:tc>
          <w:tcPr>
            <w:tcW w:w="3420" w:type="dxa"/>
            <w:gridSpan w:val="3"/>
            <w:shd w:val="clear" w:color="auto" w:fill="auto"/>
          </w:tcPr>
          <w:p w:rsidR="002A1ACB" w:rsidRPr="0072282C" w:rsidRDefault="002A1ACB" w:rsidP="002A1ACB">
            <w:pPr>
              <w:tabs>
                <w:tab w:val="left" w:pos="567"/>
              </w:tabs>
              <w:ind w:left="175" w:right="-108" w:hanging="175"/>
              <w:jc w:val="left"/>
              <w:rPr>
                <w:rFonts w:ascii="Browallia New" w:eastAsia="Times New Roman" w:hAnsi="Browallia New" w:cs="Browallia New"/>
                <w:color w:val="000000" w:themeColor="text1"/>
                <w:sz w:val="28"/>
                <w:cs/>
              </w:rPr>
            </w:pPr>
            <w:r w:rsidRPr="0072282C">
              <w:rPr>
                <w:rFonts w:ascii="Browallia New" w:eastAsia="Times New Roman" w:hAnsi="Browallia New" w:cs="Browallia New"/>
                <w:color w:val="000000" w:themeColor="text1"/>
                <w:sz w:val="28"/>
              </w:rPr>
              <w:t xml:space="preserve">Basic earnings per share </w:t>
            </w:r>
            <w:r w:rsidRPr="0072282C">
              <w:rPr>
                <w:rFonts w:ascii="Browallia New" w:eastAsia="Times New Roman" w:hAnsi="Browallia New" w:cs="Browallia New"/>
                <w:color w:val="000000" w:themeColor="text1"/>
                <w:sz w:val="28"/>
                <w:cs/>
              </w:rPr>
              <w:t>(</w:t>
            </w:r>
            <w:r w:rsidRPr="0072282C">
              <w:rPr>
                <w:rFonts w:ascii="Browallia New" w:eastAsia="Times New Roman" w:hAnsi="Browallia New" w:cs="Browallia New"/>
                <w:color w:val="000000" w:themeColor="text1"/>
                <w:sz w:val="28"/>
              </w:rPr>
              <w:t>Baht</w:t>
            </w:r>
            <w:r>
              <w:rPr>
                <w:rFonts w:cs="Angsana New"/>
                <w:szCs w:val="22"/>
                <w:cs/>
              </w:rPr>
              <w:t xml:space="preserve"> : </w:t>
            </w:r>
            <w:r w:rsidRPr="008422EB">
              <w:rPr>
                <w:rFonts w:ascii="Browallia New" w:eastAsia="Times New Roman" w:hAnsi="Browallia New" w:cs="Browallia New"/>
                <w:color w:val="000000" w:themeColor="text1"/>
                <w:sz w:val="28"/>
              </w:rPr>
              <w:t>Share</w:t>
            </w:r>
            <w:r w:rsidRPr="0072282C">
              <w:rPr>
                <w:rFonts w:ascii="Browallia New" w:eastAsia="Times New Roman" w:hAnsi="Browallia New" w:cs="Browallia New"/>
                <w:color w:val="000000" w:themeColor="text1"/>
                <w:sz w:val="28"/>
                <w:cs/>
              </w:rPr>
              <w:t>)</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0.08</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0</w:t>
            </w:r>
            <w:r w:rsidRPr="00E46C9D">
              <w:rPr>
                <w:rFonts w:ascii="Browallia New" w:hAnsi="Browallia New" w:cs="Browallia New"/>
                <w:color w:val="000000" w:themeColor="text1"/>
                <w:sz w:val="28"/>
                <w:cs/>
              </w:rPr>
              <w:t>.</w:t>
            </w:r>
            <w:r w:rsidRPr="00E46C9D">
              <w:rPr>
                <w:rFonts w:ascii="Browallia New" w:hAnsi="Browallia New" w:cs="Browallia New"/>
                <w:color w:val="000000" w:themeColor="text1"/>
                <w:sz w:val="28"/>
              </w:rPr>
              <w:t>13</w:t>
            </w:r>
          </w:p>
        </w:tc>
        <w:tc>
          <w:tcPr>
            <w:tcW w:w="1530" w:type="dxa"/>
            <w:shd w:val="clear" w:color="auto" w:fill="auto"/>
            <w:vAlign w:val="bottom"/>
          </w:tcPr>
          <w:p w:rsidR="002A1ACB" w:rsidRPr="00E46C9D" w:rsidRDefault="002A1ACB" w:rsidP="002A1ACB">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0.02</w:t>
            </w:r>
          </w:p>
        </w:tc>
        <w:tc>
          <w:tcPr>
            <w:tcW w:w="1440" w:type="dxa"/>
            <w:shd w:val="clear" w:color="auto" w:fill="auto"/>
            <w:vAlign w:val="bottom"/>
          </w:tcPr>
          <w:p w:rsidR="002A1ACB" w:rsidRPr="00975951" w:rsidRDefault="002A1ACB" w:rsidP="002A1ACB">
            <w:pPr>
              <w:pStyle w:val="NoSpacing"/>
              <w:ind w:firstLine="0"/>
              <w:jc w:val="right"/>
              <w:rPr>
                <w:rFonts w:ascii="Browallia New" w:hAnsi="Browallia New" w:cs="Browallia New"/>
                <w:sz w:val="28"/>
              </w:rPr>
            </w:pPr>
            <w:r w:rsidRPr="00975951">
              <w:rPr>
                <w:rFonts w:ascii="Browallia New" w:hAnsi="Browallia New" w:cs="Browallia New"/>
                <w:sz w:val="28"/>
              </w:rPr>
              <w:t>0</w:t>
            </w:r>
            <w:r w:rsidRPr="00975951">
              <w:rPr>
                <w:rFonts w:ascii="Browallia New" w:hAnsi="Browallia New" w:cs="Browallia New"/>
                <w:sz w:val="28"/>
                <w:cs/>
              </w:rPr>
              <w:t>.</w:t>
            </w:r>
            <w:r w:rsidRPr="00975951">
              <w:rPr>
                <w:rFonts w:ascii="Browallia New" w:hAnsi="Browallia New" w:cs="Browallia New"/>
                <w:sz w:val="28"/>
              </w:rPr>
              <w:t>03</w:t>
            </w:r>
          </w:p>
        </w:tc>
      </w:tr>
    </w:tbl>
    <w:p w:rsidR="006F1C1D" w:rsidRPr="0072282C" w:rsidRDefault="006F1C1D" w:rsidP="00942183">
      <w:pPr>
        <w:tabs>
          <w:tab w:val="left" w:pos="567"/>
        </w:tabs>
        <w:ind w:left="720" w:firstLine="0"/>
        <w:rPr>
          <w:rFonts w:ascii="Browallia New" w:eastAsia="Times New Roman" w:hAnsi="Browallia New" w:cs="Browallia New"/>
          <w:color w:val="000000" w:themeColor="text1"/>
          <w:sz w:val="4"/>
          <w:szCs w:val="4"/>
        </w:rPr>
      </w:pPr>
    </w:p>
    <w:p w:rsidR="00FF3F08" w:rsidRPr="005E5CCF" w:rsidRDefault="00FF3F08" w:rsidP="00BA67AA">
      <w:pPr>
        <w:ind w:firstLine="0"/>
        <w:jc w:val="left"/>
        <w:rPr>
          <w:rFonts w:ascii="Browallia New" w:eastAsia="Times New Roman" w:hAnsi="Browallia New" w:cs="Browallia New"/>
          <w:b/>
          <w:bCs/>
          <w:color w:val="000000" w:themeColor="text1"/>
          <w:sz w:val="24"/>
          <w:szCs w:val="24"/>
        </w:rPr>
      </w:pPr>
      <w:bookmarkStart w:id="1" w:name="_Hlk482586924"/>
    </w:p>
    <w:tbl>
      <w:tblPr>
        <w:tblW w:w="9450" w:type="dxa"/>
        <w:tblInd w:w="738" w:type="dxa"/>
        <w:tblLayout w:type="fixed"/>
        <w:tblLook w:val="04A0" w:firstRow="1" w:lastRow="0" w:firstColumn="1" w:lastColumn="0" w:noHBand="0" w:noVBand="1"/>
      </w:tblPr>
      <w:tblGrid>
        <w:gridCol w:w="362"/>
        <w:gridCol w:w="284"/>
        <w:gridCol w:w="2774"/>
        <w:gridCol w:w="1530"/>
        <w:gridCol w:w="1530"/>
        <w:gridCol w:w="1530"/>
        <w:gridCol w:w="1440"/>
      </w:tblGrid>
      <w:tr w:rsidR="004E1BAD" w:rsidRPr="00975951" w:rsidTr="00AA3CE9">
        <w:tc>
          <w:tcPr>
            <w:tcW w:w="362" w:type="dxa"/>
            <w:shd w:val="clear" w:color="auto" w:fill="auto"/>
          </w:tcPr>
          <w:p w:rsidR="004E1BAD" w:rsidRPr="00975951" w:rsidRDefault="004E1BAD" w:rsidP="00A709D3">
            <w:pPr>
              <w:pStyle w:val="NoSpacing"/>
              <w:tabs>
                <w:tab w:val="left" w:pos="567"/>
              </w:tabs>
              <w:ind w:left="-1101"/>
              <w:jc w:val="center"/>
              <w:rPr>
                <w:rFonts w:ascii="Browallia New" w:hAnsi="Browallia New" w:cs="Browallia New"/>
                <w:sz w:val="28"/>
              </w:rPr>
            </w:pPr>
          </w:p>
        </w:tc>
        <w:tc>
          <w:tcPr>
            <w:tcW w:w="284" w:type="dxa"/>
            <w:shd w:val="clear" w:color="auto" w:fill="auto"/>
          </w:tcPr>
          <w:p w:rsidR="004E1BAD" w:rsidRPr="00975951" w:rsidRDefault="004E1BAD" w:rsidP="00A709D3">
            <w:pPr>
              <w:pStyle w:val="NoSpacing"/>
              <w:tabs>
                <w:tab w:val="left" w:pos="567"/>
              </w:tabs>
              <w:ind w:left="-1101"/>
              <w:jc w:val="center"/>
              <w:rPr>
                <w:rFonts w:ascii="Browallia New" w:hAnsi="Browallia New" w:cs="Browallia New"/>
                <w:sz w:val="28"/>
              </w:rPr>
            </w:pPr>
          </w:p>
        </w:tc>
        <w:tc>
          <w:tcPr>
            <w:tcW w:w="2774" w:type="dxa"/>
            <w:shd w:val="clear" w:color="auto" w:fill="auto"/>
          </w:tcPr>
          <w:p w:rsidR="004E1BAD" w:rsidRPr="00975951" w:rsidRDefault="004E1BAD" w:rsidP="00A709D3">
            <w:pPr>
              <w:pStyle w:val="NoSpacing"/>
              <w:tabs>
                <w:tab w:val="left" w:pos="567"/>
              </w:tabs>
              <w:ind w:left="-1101"/>
              <w:jc w:val="center"/>
              <w:rPr>
                <w:rFonts w:ascii="Browallia New" w:hAnsi="Browallia New" w:cs="Browallia New"/>
                <w:sz w:val="28"/>
              </w:rPr>
            </w:pPr>
          </w:p>
        </w:tc>
        <w:tc>
          <w:tcPr>
            <w:tcW w:w="6030" w:type="dxa"/>
            <w:gridSpan w:val="4"/>
            <w:shd w:val="clear" w:color="auto" w:fill="auto"/>
            <w:vAlign w:val="bottom"/>
          </w:tcPr>
          <w:p w:rsidR="004E1BAD" w:rsidRPr="00975951" w:rsidRDefault="004E1BAD" w:rsidP="00A709D3">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For the six</w:t>
            </w:r>
            <w:r w:rsidRPr="00975951">
              <w:rPr>
                <w:rFonts w:ascii="Browallia New" w:hAnsi="Browallia New" w:cs="Browallia New"/>
                <w:sz w:val="28"/>
                <w:cs/>
              </w:rPr>
              <w:t>-</w:t>
            </w:r>
            <w:r w:rsidRPr="00975951">
              <w:rPr>
                <w:rFonts w:ascii="Browallia New" w:hAnsi="Browallia New" w:cs="Browallia New"/>
                <w:sz w:val="28"/>
              </w:rPr>
              <w:t>month period ended June 30,</w:t>
            </w:r>
          </w:p>
        </w:tc>
      </w:tr>
      <w:tr w:rsidR="004E1BAD" w:rsidRPr="00975951" w:rsidTr="00AA3CE9">
        <w:tc>
          <w:tcPr>
            <w:tcW w:w="362" w:type="dxa"/>
            <w:shd w:val="clear" w:color="auto" w:fill="auto"/>
          </w:tcPr>
          <w:p w:rsidR="004E1BAD" w:rsidRPr="00975951" w:rsidRDefault="004E1BAD" w:rsidP="00A709D3">
            <w:pPr>
              <w:pStyle w:val="NoSpacing"/>
              <w:tabs>
                <w:tab w:val="left" w:pos="567"/>
              </w:tabs>
              <w:ind w:left="-1101"/>
              <w:jc w:val="center"/>
              <w:rPr>
                <w:rFonts w:ascii="Browallia New" w:hAnsi="Browallia New" w:cs="Browallia New"/>
                <w:sz w:val="28"/>
              </w:rPr>
            </w:pPr>
          </w:p>
        </w:tc>
        <w:tc>
          <w:tcPr>
            <w:tcW w:w="284" w:type="dxa"/>
            <w:shd w:val="clear" w:color="auto" w:fill="auto"/>
          </w:tcPr>
          <w:p w:rsidR="004E1BAD" w:rsidRPr="00975951" w:rsidRDefault="004E1BAD" w:rsidP="00A709D3">
            <w:pPr>
              <w:pStyle w:val="NoSpacing"/>
              <w:tabs>
                <w:tab w:val="left" w:pos="567"/>
              </w:tabs>
              <w:ind w:left="-1101"/>
              <w:jc w:val="center"/>
              <w:rPr>
                <w:rFonts w:ascii="Browallia New" w:hAnsi="Browallia New" w:cs="Browallia New"/>
                <w:sz w:val="28"/>
              </w:rPr>
            </w:pPr>
          </w:p>
        </w:tc>
        <w:tc>
          <w:tcPr>
            <w:tcW w:w="2774" w:type="dxa"/>
            <w:shd w:val="clear" w:color="auto" w:fill="auto"/>
          </w:tcPr>
          <w:p w:rsidR="004E1BAD" w:rsidRPr="00975951" w:rsidRDefault="004E1BAD" w:rsidP="00A709D3">
            <w:pPr>
              <w:pStyle w:val="NoSpacing"/>
              <w:tabs>
                <w:tab w:val="left" w:pos="567"/>
              </w:tabs>
              <w:ind w:left="-1101"/>
              <w:jc w:val="center"/>
              <w:rPr>
                <w:rFonts w:ascii="Browallia New" w:hAnsi="Browallia New" w:cs="Browallia New"/>
                <w:sz w:val="28"/>
              </w:rPr>
            </w:pPr>
          </w:p>
        </w:tc>
        <w:tc>
          <w:tcPr>
            <w:tcW w:w="3060" w:type="dxa"/>
            <w:gridSpan w:val="2"/>
            <w:shd w:val="clear" w:color="auto" w:fill="auto"/>
            <w:vAlign w:val="bottom"/>
          </w:tcPr>
          <w:p w:rsidR="004E1BAD" w:rsidRPr="00975951" w:rsidRDefault="004E1BAD" w:rsidP="00A709D3">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eastAsia="Times New Roman" w:hAnsi="Browallia New" w:cs="Browallia New"/>
                <w:sz w:val="28"/>
              </w:rPr>
              <w:t>Consolidated</w:t>
            </w:r>
          </w:p>
        </w:tc>
        <w:tc>
          <w:tcPr>
            <w:tcW w:w="2970" w:type="dxa"/>
            <w:gridSpan w:val="2"/>
            <w:shd w:val="clear" w:color="auto" w:fill="auto"/>
            <w:vAlign w:val="bottom"/>
          </w:tcPr>
          <w:p w:rsidR="004E1BAD" w:rsidRPr="00975951" w:rsidRDefault="004E1BAD" w:rsidP="00A709D3">
            <w:pPr>
              <w:pStyle w:val="NoSpacing"/>
              <w:pBdr>
                <w:bottom w:val="single" w:sz="4" w:space="1" w:color="auto"/>
              </w:pBdr>
              <w:tabs>
                <w:tab w:val="left" w:pos="567"/>
              </w:tabs>
              <w:ind w:firstLine="0"/>
              <w:jc w:val="center"/>
              <w:rPr>
                <w:rFonts w:ascii="Browallia New" w:hAnsi="Browallia New" w:cs="Browallia New"/>
                <w:sz w:val="28"/>
              </w:rPr>
            </w:pPr>
            <w:r w:rsidRPr="00975951">
              <w:rPr>
                <w:rFonts w:ascii="Browallia New" w:eastAsia="Times New Roman" w:hAnsi="Browallia New" w:cs="Browallia New"/>
                <w:sz w:val="28"/>
              </w:rPr>
              <w:t>Separate</w:t>
            </w:r>
          </w:p>
        </w:tc>
      </w:tr>
      <w:tr w:rsidR="004E1BAD" w:rsidRPr="00975951" w:rsidTr="00AA3CE9">
        <w:tc>
          <w:tcPr>
            <w:tcW w:w="362" w:type="dxa"/>
            <w:shd w:val="clear" w:color="auto" w:fill="auto"/>
          </w:tcPr>
          <w:p w:rsidR="004E1BAD" w:rsidRPr="00975951" w:rsidRDefault="004E1BAD" w:rsidP="004E1BAD">
            <w:pPr>
              <w:pStyle w:val="NoSpacing"/>
              <w:tabs>
                <w:tab w:val="left" w:pos="567"/>
              </w:tabs>
              <w:ind w:left="-1101"/>
              <w:jc w:val="center"/>
              <w:rPr>
                <w:rFonts w:ascii="Browallia New" w:hAnsi="Browallia New" w:cs="Browallia New"/>
                <w:sz w:val="28"/>
              </w:rPr>
            </w:pPr>
          </w:p>
        </w:tc>
        <w:tc>
          <w:tcPr>
            <w:tcW w:w="284" w:type="dxa"/>
            <w:shd w:val="clear" w:color="auto" w:fill="auto"/>
          </w:tcPr>
          <w:p w:rsidR="004E1BAD" w:rsidRPr="00975951" w:rsidRDefault="004E1BAD" w:rsidP="004E1BAD">
            <w:pPr>
              <w:pStyle w:val="NoSpacing"/>
              <w:tabs>
                <w:tab w:val="left" w:pos="567"/>
              </w:tabs>
              <w:ind w:left="-1101"/>
              <w:jc w:val="center"/>
              <w:rPr>
                <w:rFonts w:ascii="Browallia New" w:hAnsi="Browallia New" w:cs="Browallia New"/>
                <w:sz w:val="28"/>
              </w:rPr>
            </w:pPr>
          </w:p>
        </w:tc>
        <w:tc>
          <w:tcPr>
            <w:tcW w:w="2774" w:type="dxa"/>
            <w:shd w:val="clear" w:color="auto" w:fill="auto"/>
          </w:tcPr>
          <w:p w:rsidR="004E1BAD" w:rsidRPr="00975951" w:rsidRDefault="004E1BAD" w:rsidP="004E1BAD">
            <w:pPr>
              <w:pStyle w:val="NoSpacing"/>
              <w:tabs>
                <w:tab w:val="left" w:pos="567"/>
              </w:tabs>
              <w:ind w:left="-1101"/>
              <w:jc w:val="center"/>
              <w:rPr>
                <w:rFonts w:ascii="Browallia New" w:hAnsi="Browallia New" w:cs="Browallia New"/>
                <w:sz w:val="28"/>
              </w:rPr>
            </w:pPr>
          </w:p>
        </w:tc>
        <w:tc>
          <w:tcPr>
            <w:tcW w:w="1530" w:type="dxa"/>
            <w:shd w:val="clear" w:color="auto" w:fill="auto"/>
            <w:vAlign w:val="bottom"/>
          </w:tcPr>
          <w:p w:rsidR="004E1BAD" w:rsidRPr="0072282C" w:rsidRDefault="004E1BAD" w:rsidP="004E1BAD">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2017</w:t>
            </w:r>
          </w:p>
        </w:tc>
        <w:tc>
          <w:tcPr>
            <w:tcW w:w="1530" w:type="dxa"/>
            <w:shd w:val="clear" w:color="auto" w:fill="auto"/>
            <w:vAlign w:val="bottom"/>
          </w:tcPr>
          <w:p w:rsidR="004E1BAD" w:rsidRPr="0072282C" w:rsidRDefault="004E1BAD" w:rsidP="004E1BAD">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2016</w:t>
            </w:r>
          </w:p>
        </w:tc>
        <w:tc>
          <w:tcPr>
            <w:tcW w:w="1530" w:type="dxa"/>
            <w:shd w:val="clear" w:color="auto" w:fill="auto"/>
            <w:vAlign w:val="bottom"/>
          </w:tcPr>
          <w:p w:rsidR="004E1BAD" w:rsidRPr="0072282C" w:rsidRDefault="004E1BAD" w:rsidP="004E1BAD">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2017</w:t>
            </w:r>
          </w:p>
        </w:tc>
        <w:tc>
          <w:tcPr>
            <w:tcW w:w="1440" w:type="dxa"/>
            <w:shd w:val="clear" w:color="auto" w:fill="auto"/>
            <w:vAlign w:val="bottom"/>
          </w:tcPr>
          <w:p w:rsidR="004E1BAD" w:rsidRPr="0072282C" w:rsidRDefault="004E1BAD" w:rsidP="004E1BAD">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2016</w:t>
            </w:r>
          </w:p>
        </w:tc>
      </w:tr>
      <w:tr w:rsidR="00E46C9D" w:rsidRPr="00975951" w:rsidTr="00AA3CE9">
        <w:tc>
          <w:tcPr>
            <w:tcW w:w="3420" w:type="dxa"/>
            <w:gridSpan w:val="3"/>
            <w:shd w:val="clear" w:color="auto" w:fill="auto"/>
          </w:tcPr>
          <w:p w:rsidR="00E46C9D" w:rsidRPr="0072282C" w:rsidRDefault="00E46C9D" w:rsidP="005F3552">
            <w:pPr>
              <w:tabs>
                <w:tab w:val="left" w:pos="567"/>
              </w:tabs>
              <w:ind w:left="175" w:hanging="175"/>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Profit </w:t>
            </w:r>
            <w:r w:rsidR="00963325">
              <w:rPr>
                <w:rFonts w:ascii="Browallia New" w:eastAsia="Times New Roman" w:hAnsi="Browallia New" w:cs="Browallia New"/>
                <w:color w:val="000000" w:themeColor="text1"/>
                <w:sz w:val="28"/>
              </w:rPr>
              <w:t xml:space="preserve">attributable to </w:t>
            </w:r>
            <w:r w:rsidR="005F3552">
              <w:rPr>
                <w:rFonts w:ascii="Browallia New" w:eastAsia="Times New Roman" w:hAnsi="Browallia New" w:cs="Browallia New"/>
                <w:color w:val="000000" w:themeColor="text1"/>
                <w:sz w:val="28"/>
              </w:rPr>
              <w:t>ordinary</w:t>
            </w:r>
            <w:r w:rsidRPr="0072282C">
              <w:rPr>
                <w:rFonts w:ascii="Browallia New" w:eastAsia="Times New Roman" w:hAnsi="Browallia New" w:cs="Browallia New"/>
                <w:color w:val="000000" w:themeColor="text1"/>
                <w:sz w:val="28"/>
              </w:rPr>
              <w:t xml:space="preserve">  shareholders</w:t>
            </w:r>
            <w:r w:rsidRPr="0072282C">
              <w:rPr>
                <w:rFonts w:ascii="Browallia New" w:eastAsia="Times New Roman" w:hAnsi="Browallia New" w:cs="Browallia New"/>
                <w:color w:val="000000" w:themeColor="text1"/>
                <w:sz w:val="28"/>
                <w:cs/>
              </w:rPr>
              <w:t xml:space="preserve"> </w:t>
            </w:r>
            <w:r w:rsidRPr="0072282C">
              <w:rPr>
                <w:rFonts w:ascii="Browallia New" w:eastAsia="Times New Roman" w:hAnsi="Browallia New" w:cs="Browallia New"/>
                <w:color w:val="000000" w:themeColor="text1"/>
                <w:sz w:val="28"/>
              </w:rPr>
              <w:t>of the</w:t>
            </w:r>
            <w:r w:rsidRPr="0072282C">
              <w:rPr>
                <w:rFonts w:ascii="Browallia New" w:eastAsia="Times New Roman" w:hAnsi="Browallia New" w:cs="Browallia New"/>
                <w:color w:val="000000" w:themeColor="text1"/>
                <w:sz w:val="28"/>
                <w:cs/>
              </w:rPr>
              <w:t xml:space="preserve"> </w:t>
            </w:r>
            <w:r w:rsidRPr="0072282C">
              <w:rPr>
                <w:rFonts w:ascii="Browallia New" w:eastAsia="Times New Roman" w:hAnsi="Browallia New" w:cs="Browallia New"/>
                <w:color w:val="000000" w:themeColor="text1"/>
                <w:sz w:val="28"/>
              </w:rPr>
              <w:t xml:space="preserve">Company </w:t>
            </w:r>
            <w:r w:rsidRPr="0072282C">
              <w:rPr>
                <w:rFonts w:ascii="Browallia New" w:eastAsia="Times New Roman" w:hAnsi="Browallia New" w:cs="Browallia New"/>
                <w:color w:val="000000" w:themeColor="text1"/>
                <w:sz w:val="28"/>
                <w:cs/>
              </w:rPr>
              <w:t>(</w:t>
            </w:r>
            <w:r w:rsidRPr="0072282C">
              <w:rPr>
                <w:rFonts w:ascii="Browallia New" w:eastAsia="Times New Roman" w:hAnsi="Browallia New" w:cs="Browallia New"/>
                <w:color w:val="000000" w:themeColor="text1"/>
                <w:sz w:val="28"/>
              </w:rPr>
              <w:t>basi</w:t>
            </w:r>
            <w:r>
              <w:rPr>
                <w:rFonts w:ascii="Browallia New" w:eastAsia="Times New Roman" w:hAnsi="Browallia New" w:cs="Browallia New"/>
                <w:color w:val="000000" w:themeColor="text1"/>
                <w:sz w:val="28"/>
              </w:rPr>
              <w:t>c</w:t>
            </w:r>
            <w:r w:rsidRPr="0072282C">
              <w:rPr>
                <w:rFonts w:ascii="Browallia New" w:eastAsia="Times New Roman" w:hAnsi="Browallia New" w:cs="Browallia New"/>
                <w:color w:val="000000" w:themeColor="text1"/>
                <w:sz w:val="28"/>
                <w:cs/>
              </w:rPr>
              <w:t>) (</w:t>
            </w:r>
            <w:r w:rsidRPr="0072282C">
              <w:rPr>
                <w:rFonts w:ascii="Browallia New" w:eastAsia="Times New Roman" w:hAnsi="Browallia New" w:cs="Browallia New"/>
                <w:color w:val="000000" w:themeColor="text1"/>
                <w:sz w:val="28"/>
              </w:rPr>
              <w:t>Baht</w:t>
            </w:r>
            <w:r w:rsidRPr="0072282C">
              <w:rPr>
                <w:rFonts w:ascii="Browallia New" w:eastAsia="Times New Roman" w:hAnsi="Browallia New" w:cs="Browallia New"/>
                <w:color w:val="000000" w:themeColor="text1"/>
                <w:sz w:val="28"/>
                <w:cs/>
              </w:rPr>
              <w:t>)</w:t>
            </w:r>
          </w:p>
        </w:tc>
        <w:tc>
          <w:tcPr>
            <w:tcW w:w="1530" w:type="dxa"/>
            <w:shd w:val="clear" w:color="auto" w:fill="auto"/>
            <w:vAlign w:val="bottom"/>
          </w:tcPr>
          <w:p w:rsidR="00E46C9D" w:rsidRPr="00E46C9D" w:rsidRDefault="002A1ACB" w:rsidP="00E46C9D">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131,834,778.82</w:t>
            </w:r>
          </w:p>
        </w:tc>
        <w:tc>
          <w:tcPr>
            <w:tcW w:w="1530" w:type="dxa"/>
            <w:shd w:val="clear" w:color="auto" w:fill="auto"/>
            <w:vAlign w:val="bottom"/>
          </w:tcPr>
          <w:p w:rsidR="00E46C9D" w:rsidRPr="00E46C9D" w:rsidRDefault="00E46C9D" w:rsidP="00E46C9D">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179,948,167</w:t>
            </w:r>
            <w:r w:rsidRPr="00E46C9D">
              <w:rPr>
                <w:rFonts w:ascii="Browallia New" w:hAnsi="Browallia New" w:cs="Browallia New"/>
                <w:color w:val="000000" w:themeColor="text1"/>
                <w:sz w:val="28"/>
                <w:cs/>
              </w:rPr>
              <w:t>.</w:t>
            </w:r>
            <w:r w:rsidRPr="00E46C9D">
              <w:rPr>
                <w:rFonts w:ascii="Browallia New" w:hAnsi="Browallia New" w:cs="Browallia New"/>
                <w:color w:val="000000" w:themeColor="text1"/>
                <w:sz w:val="28"/>
              </w:rPr>
              <w:t>88</w:t>
            </w:r>
          </w:p>
        </w:tc>
        <w:tc>
          <w:tcPr>
            <w:tcW w:w="1530" w:type="dxa"/>
            <w:shd w:val="clear" w:color="auto" w:fill="auto"/>
            <w:vAlign w:val="bottom"/>
          </w:tcPr>
          <w:p w:rsidR="00E46C9D" w:rsidRPr="00E46C9D" w:rsidRDefault="002A1ACB" w:rsidP="00E46C9D">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34,441,471.80</w:t>
            </w:r>
          </w:p>
        </w:tc>
        <w:tc>
          <w:tcPr>
            <w:tcW w:w="1440" w:type="dxa"/>
            <w:shd w:val="clear" w:color="auto" w:fill="auto"/>
            <w:vAlign w:val="bottom"/>
          </w:tcPr>
          <w:p w:rsidR="00E46C9D" w:rsidRPr="00E46C9D" w:rsidRDefault="00E46C9D" w:rsidP="00E46C9D">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46,623,018</w:t>
            </w:r>
            <w:r w:rsidRPr="00E46C9D">
              <w:rPr>
                <w:rFonts w:ascii="Browallia New" w:hAnsi="Browallia New" w:cs="Browallia New"/>
                <w:color w:val="000000" w:themeColor="text1"/>
                <w:sz w:val="28"/>
                <w:cs/>
              </w:rPr>
              <w:t>.</w:t>
            </w:r>
            <w:r w:rsidRPr="00E46C9D">
              <w:rPr>
                <w:rFonts w:ascii="Browallia New" w:hAnsi="Browallia New" w:cs="Browallia New"/>
                <w:color w:val="000000" w:themeColor="text1"/>
                <w:sz w:val="28"/>
              </w:rPr>
              <w:t>88</w:t>
            </w:r>
          </w:p>
        </w:tc>
      </w:tr>
      <w:tr w:rsidR="00E46C9D" w:rsidRPr="00975951" w:rsidTr="00AA3CE9">
        <w:tc>
          <w:tcPr>
            <w:tcW w:w="3420" w:type="dxa"/>
            <w:gridSpan w:val="3"/>
            <w:shd w:val="clear" w:color="auto" w:fill="auto"/>
          </w:tcPr>
          <w:p w:rsidR="00E46C9D" w:rsidRPr="0072282C" w:rsidRDefault="00E46C9D" w:rsidP="005F3552">
            <w:pPr>
              <w:tabs>
                <w:tab w:val="left" w:pos="567"/>
              </w:tabs>
              <w:ind w:left="175" w:hanging="175"/>
              <w:jc w:val="left"/>
              <w:rPr>
                <w:rFonts w:ascii="Browallia New" w:eastAsia="Times New Roman" w:hAnsi="Browallia New" w:cs="Browallia New"/>
                <w:color w:val="000000" w:themeColor="text1"/>
                <w:spacing w:val="-14"/>
                <w:sz w:val="28"/>
                <w:cs/>
              </w:rPr>
            </w:pPr>
            <w:r w:rsidRPr="0072282C">
              <w:rPr>
                <w:rFonts w:ascii="Browallia New" w:eastAsia="Times New Roman" w:hAnsi="Browallia New" w:cs="Browallia New"/>
                <w:color w:val="000000" w:themeColor="text1"/>
                <w:sz w:val="28"/>
              </w:rPr>
              <w:t xml:space="preserve">Number of </w:t>
            </w:r>
            <w:r w:rsidR="005F3552">
              <w:rPr>
                <w:rFonts w:ascii="Browallia New" w:eastAsia="Times New Roman" w:hAnsi="Browallia New" w:cs="Browallia New"/>
                <w:color w:val="000000" w:themeColor="text1"/>
                <w:sz w:val="28"/>
              </w:rPr>
              <w:t>ordinary</w:t>
            </w:r>
            <w:r w:rsidRPr="00236978">
              <w:rPr>
                <w:rFonts w:ascii="Browallia New" w:eastAsia="Times New Roman" w:hAnsi="Browallia New" w:cs="Browallia New"/>
                <w:color w:val="000000" w:themeColor="text1"/>
                <w:sz w:val="28"/>
              </w:rPr>
              <w:t xml:space="preserve"> shares</w:t>
            </w:r>
            <w:r w:rsidRPr="0072282C">
              <w:rPr>
                <w:rFonts w:ascii="Browallia New" w:eastAsia="Times New Roman" w:hAnsi="Browallia New" w:cs="Browallia New"/>
                <w:color w:val="000000" w:themeColor="text1"/>
                <w:spacing w:val="-14"/>
                <w:sz w:val="28"/>
                <w:cs/>
              </w:rPr>
              <w:t xml:space="preserve"> </w:t>
            </w:r>
            <w:r>
              <w:rPr>
                <w:rFonts w:ascii="Browallia New" w:eastAsia="Times New Roman" w:hAnsi="Browallia New" w:cs="Browallia New"/>
                <w:color w:val="000000" w:themeColor="text1"/>
                <w:sz w:val="28"/>
              </w:rPr>
              <w:t>outstanding</w:t>
            </w:r>
            <w:r w:rsidRPr="0072282C">
              <w:rPr>
                <w:rFonts w:ascii="Browallia New" w:eastAsia="Times New Roman" w:hAnsi="Browallia New" w:cs="Browallia New"/>
                <w:color w:val="000000" w:themeColor="text1"/>
                <w:sz w:val="28"/>
                <w:cs/>
              </w:rPr>
              <w:t xml:space="preserve"> (</w:t>
            </w:r>
            <w:r w:rsidRPr="0072282C">
              <w:rPr>
                <w:rFonts w:ascii="Browallia New" w:eastAsia="Times New Roman" w:hAnsi="Browallia New" w:cs="Browallia New"/>
                <w:color w:val="000000" w:themeColor="text1"/>
                <w:sz w:val="28"/>
              </w:rPr>
              <w:t>Share</w:t>
            </w:r>
            <w:r w:rsidRPr="0072282C">
              <w:rPr>
                <w:rFonts w:ascii="Browallia New" w:eastAsia="Times New Roman" w:hAnsi="Browallia New" w:cs="Browallia New"/>
                <w:color w:val="000000" w:themeColor="text1"/>
                <w:sz w:val="28"/>
                <w:cs/>
              </w:rPr>
              <w:t>)</w:t>
            </w:r>
          </w:p>
        </w:tc>
        <w:tc>
          <w:tcPr>
            <w:tcW w:w="1530" w:type="dxa"/>
            <w:shd w:val="clear" w:color="auto" w:fill="auto"/>
            <w:vAlign w:val="bottom"/>
          </w:tcPr>
          <w:p w:rsidR="00E46C9D" w:rsidRPr="00E46C9D" w:rsidRDefault="002A1ACB" w:rsidP="00E46C9D">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796,208,404</w:t>
            </w:r>
          </w:p>
        </w:tc>
        <w:tc>
          <w:tcPr>
            <w:tcW w:w="1530" w:type="dxa"/>
            <w:shd w:val="clear" w:color="auto" w:fill="auto"/>
            <w:vAlign w:val="bottom"/>
          </w:tcPr>
          <w:p w:rsidR="00E46C9D" w:rsidRPr="00E46C9D" w:rsidRDefault="00E46C9D" w:rsidP="00E46C9D">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765,585,412</w:t>
            </w:r>
          </w:p>
        </w:tc>
        <w:tc>
          <w:tcPr>
            <w:tcW w:w="1530" w:type="dxa"/>
            <w:shd w:val="clear" w:color="auto" w:fill="auto"/>
            <w:vAlign w:val="bottom"/>
          </w:tcPr>
          <w:p w:rsidR="00E46C9D" w:rsidRPr="00E46C9D" w:rsidRDefault="002A1ACB" w:rsidP="00E46C9D">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796,208,404</w:t>
            </w:r>
          </w:p>
        </w:tc>
        <w:tc>
          <w:tcPr>
            <w:tcW w:w="1440" w:type="dxa"/>
            <w:shd w:val="clear" w:color="auto" w:fill="auto"/>
            <w:vAlign w:val="bottom"/>
          </w:tcPr>
          <w:p w:rsidR="00E46C9D" w:rsidRPr="00E46C9D" w:rsidRDefault="00E46C9D" w:rsidP="00E46C9D">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765,585,412</w:t>
            </w:r>
          </w:p>
        </w:tc>
      </w:tr>
      <w:tr w:rsidR="00E46C9D" w:rsidRPr="00975951" w:rsidTr="00AA3CE9">
        <w:tc>
          <w:tcPr>
            <w:tcW w:w="3420" w:type="dxa"/>
            <w:gridSpan w:val="3"/>
            <w:shd w:val="clear" w:color="auto" w:fill="auto"/>
          </w:tcPr>
          <w:p w:rsidR="00E46C9D" w:rsidRPr="0072282C" w:rsidRDefault="00E46C9D" w:rsidP="00E46C9D">
            <w:pPr>
              <w:tabs>
                <w:tab w:val="left" w:pos="567"/>
              </w:tabs>
              <w:ind w:left="175" w:right="-108" w:hanging="175"/>
              <w:jc w:val="left"/>
              <w:rPr>
                <w:rFonts w:ascii="Browallia New" w:eastAsia="Times New Roman" w:hAnsi="Browallia New" w:cs="Browallia New"/>
                <w:color w:val="000000" w:themeColor="text1"/>
                <w:sz w:val="28"/>
                <w:cs/>
              </w:rPr>
            </w:pPr>
            <w:r w:rsidRPr="0072282C">
              <w:rPr>
                <w:rFonts w:ascii="Browallia New" w:eastAsia="Times New Roman" w:hAnsi="Browallia New" w:cs="Browallia New"/>
                <w:color w:val="000000" w:themeColor="text1"/>
                <w:sz w:val="28"/>
              </w:rPr>
              <w:t xml:space="preserve">Basic earnings per share </w:t>
            </w:r>
            <w:r w:rsidRPr="0072282C">
              <w:rPr>
                <w:rFonts w:ascii="Browallia New" w:eastAsia="Times New Roman" w:hAnsi="Browallia New" w:cs="Browallia New"/>
                <w:color w:val="000000" w:themeColor="text1"/>
                <w:sz w:val="28"/>
                <w:cs/>
              </w:rPr>
              <w:t>(</w:t>
            </w:r>
            <w:r w:rsidRPr="0072282C">
              <w:rPr>
                <w:rFonts w:ascii="Browallia New" w:eastAsia="Times New Roman" w:hAnsi="Browallia New" w:cs="Browallia New"/>
                <w:color w:val="000000" w:themeColor="text1"/>
                <w:sz w:val="28"/>
              </w:rPr>
              <w:t>Baht</w:t>
            </w:r>
            <w:r>
              <w:rPr>
                <w:rFonts w:cs="Angsana New"/>
                <w:szCs w:val="22"/>
                <w:cs/>
              </w:rPr>
              <w:t xml:space="preserve"> : </w:t>
            </w:r>
            <w:r w:rsidRPr="008422EB">
              <w:rPr>
                <w:rFonts w:ascii="Browallia New" w:eastAsia="Times New Roman" w:hAnsi="Browallia New" w:cs="Browallia New"/>
                <w:color w:val="000000" w:themeColor="text1"/>
                <w:sz w:val="28"/>
              </w:rPr>
              <w:t>Share</w:t>
            </w:r>
            <w:r w:rsidRPr="0072282C">
              <w:rPr>
                <w:rFonts w:ascii="Browallia New" w:eastAsia="Times New Roman" w:hAnsi="Browallia New" w:cs="Browallia New"/>
                <w:color w:val="000000" w:themeColor="text1"/>
                <w:sz w:val="28"/>
                <w:cs/>
              </w:rPr>
              <w:t>)</w:t>
            </w:r>
          </w:p>
        </w:tc>
        <w:tc>
          <w:tcPr>
            <w:tcW w:w="1530" w:type="dxa"/>
            <w:shd w:val="clear" w:color="auto" w:fill="auto"/>
            <w:vAlign w:val="bottom"/>
          </w:tcPr>
          <w:p w:rsidR="00E46C9D" w:rsidRPr="00E46C9D" w:rsidRDefault="002A1ACB" w:rsidP="00E46C9D">
            <w:pPr>
              <w:pStyle w:val="NoSpacing"/>
              <w:ind w:firstLine="0"/>
              <w:jc w:val="right"/>
              <w:rPr>
                <w:rFonts w:ascii="Browallia New" w:hAnsi="Browallia New" w:cs="Browallia New"/>
                <w:color w:val="000000" w:themeColor="text1"/>
                <w:sz w:val="28"/>
              </w:rPr>
            </w:pPr>
            <w:r w:rsidRPr="00B561AE">
              <w:rPr>
                <w:rFonts w:ascii="Browallia New" w:hAnsi="Browallia New" w:cs="Browallia New"/>
                <w:sz w:val="28"/>
              </w:rPr>
              <w:t>0.17</w:t>
            </w:r>
          </w:p>
        </w:tc>
        <w:tc>
          <w:tcPr>
            <w:tcW w:w="1530" w:type="dxa"/>
            <w:shd w:val="clear" w:color="auto" w:fill="auto"/>
            <w:vAlign w:val="bottom"/>
          </w:tcPr>
          <w:p w:rsidR="00E46C9D" w:rsidRPr="00E46C9D" w:rsidRDefault="00E46C9D" w:rsidP="00E46C9D">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0</w:t>
            </w:r>
            <w:r w:rsidRPr="00E46C9D">
              <w:rPr>
                <w:rFonts w:ascii="Browallia New" w:hAnsi="Browallia New" w:cs="Browallia New"/>
                <w:color w:val="000000" w:themeColor="text1"/>
                <w:sz w:val="28"/>
                <w:cs/>
              </w:rPr>
              <w:t>.</w:t>
            </w:r>
            <w:r w:rsidRPr="00E46C9D">
              <w:rPr>
                <w:rFonts w:ascii="Browallia New" w:hAnsi="Browallia New" w:cs="Browallia New"/>
                <w:color w:val="000000" w:themeColor="text1"/>
                <w:sz w:val="28"/>
              </w:rPr>
              <w:t>24</w:t>
            </w:r>
          </w:p>
        </w:tc>
        <w:tc>
          <w:tcPr>
            <w:tcW w:w="1530" w:type="dxa"/>
            <w:shd w:val="clear" w:color="auto" w:fill="auto"/>
            <w:vAlign w:val="bottom"/>
          </w:tcPr>
          <w:p w:rsidR="00E46C9D" w:rsidRPr="00E46C9D" w:rsidRDefault="00E46C9D" w:rsidP="00E46C9D">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0.04</w:t>
            </w:r>
          </w:p>
        </w:tc>
        <w:tc>
          <w:tcPr>
            <w:tcW w:w="1440" w:type="dxa"/>
            <w:shd w:val="clear" w:color="auto" w:fill="auto"/>
            <w:vAlign w:val="bottom"/>
          </w:tcPr>
          <w:p w:rsidR="00E46C9D" w:rsidRPr="00E46C9D" w:rsidRDefault="00E46C9D" w:rsidP="00E46C9D">
            <w:pPr>
              <w:pStyle w:val="NoSpacing"/>
              <w:ind w:firstLine="0"/>
              <w:jc w:val="right"/>
              <w:rPr>
                <w:rFonts w:ascii="Browallia New" w:hAnsi="Browallia New" w:cs="Browallia New"/>
                <w:color w:val="000000" w:themeColor="text1"/>
                <w:sz w:val="28"/>
              </w:rPr>
            </w:pPr>
            <w:r w:rsidRPr="00E46C9D">
              <w:rPr>
                <w:rFonts w:ascii="Browallia New" w:hAnsi="Browallia New" w:cs="Browallia New"/>
                <w:color w:val="000000" w:themeColor="text1"/>
                <w:sz w:val="28"/>
              </w:rPr>
              <w:t>0</w:t>
            </w:r>
            <w:r w:rsidRPr="00E46C9D">
              <w:rPr>
                <w:rFonts w:ascii="Browallia New" w:hAnsi="Browallia New" w:cs="Browallia New"/>
                <w:color w:val="000000" w:themeColor="text1"/>
                <w:sz w:val="28"/>
                <w:cs/>
              </w:rPr>
              <w:t>.</w:t>
            </w:r>
            <w:r w:rsidRPr="00E46C9D">
              <w:rPr>
                <w:rFonts w:ascii="Browallia New" w:hAnsi="Browallia New" w:cs="Browallia New"/>
                <w:color w:val="000000" w:themeColor="text1"/>
                <w:sz w:val="28"/>
              </w:rPr>
              <w:t>06</w:t>
            </w:r>
          </w:p>
        </w:tc>
      </w:tr>
    </w:tbl>
    <w:p w:rsidR="001B6171" w:rsidRDefault="001B6171" w:rsidP="00055634">
      <w:pPr>
        <w:spacing w:after="120"/>
        <w:ind w:firstLine="0"/>
        <w:jc w:val="left"/>
        <w:rPr>
          <w:rFonts w:ascii="Browallia New" w:eastAsia="Times New Roman" w:hAnsi="Browallia New" w:cs="Browallia New"/>
          <w:b/>
          <w:bCs/>
          <w:color w:val="000000" w:themeColor="text1"/>
          <w:sz w:val="28"/>
        </w:rPr>
      </w:pPr>
    </w:p>
    <w:p w:rsidR="001B6171" w:rsidRDefault="001B6171" w:rsidP="001B6171">
      <w:r>
        <w:br w:type="page"/>
      </w:r>
    </w:p>
    <w:p w:rsidR="00D02F37" w:rsidRPr="008066B0" w:rsidRDefault="00A65CB1" w:rsidP="00055634">
      <w:pPr>
        <w:spacing w:after="120"/>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lastRenderedPageBreak/>
        <w:t>2</w:t>
      </w:r>
      <w:r w:rsidR="003F4C73">
        <w:rPr>
          <w:rFonts w:ascii="Browallia New" w:eastAsia="Times New Roman" w:hAnsi="Browallia New" w:cs="Browallia New"/>
          <w:b/>
          <w:bCs/>
          <w:color w:val="000000" w:themeColor="text1"/>
          <w:sz w:val="28"/>
        </w:rPr>
        <w:t>3</w:t>
      </w:r>
      <w:r w:rsidR="00D02F37" w:rsidRPr="008066B0">
        <w:rPr>
          <w:rFonts w:ascii="Browallia New" w:eastAsia="Times New Roman" w:hAnsi="Browallia New" w:cs="Browallia New"/>
          <w:b/>
          <w:bCs/>
          <w:color w:val="000000" w:themeColor="text1"/>
          <w:sz w:val="28"/>
          <w:cs/>
        </w:rPr>
        <w:t>.</w:t>
      </w:r>
      <w:r w:rsidR="00D02F37" w:rsidRPr="008066B0">
        <w:rPr>
          <w:rFonts w:ascii="Browallia New" w:eastAsia="Times New Roman" w:hAnsi="Browallia New" w:cs="Browallia New"/>
          <w:b/>
          <w:bCs/>
          <w:color w:val="000000" w:themeColor="text1"/>
          <w:sz w:val="28"/>
        </w:rPr>
        <w:tab/>
        <w:t>OPERATING SEGMENTS</w:t>
      </w:r>
    </w:p>
    <w:bookmarkEnd w:id="1"/>
    <w:p w:rsidR="00D02F37" w:rsidRPr="008066B0" w:rsidRDefault="008066B0" w:rsidP="00D817AB">
      <w:pPr>
        <w:spacing w:before="120" w:after="60"/>
        <w:ind w:left="720" w:firstLine="0"/>
        <w:contextualSpacing/>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pacing w:val="-4"/>
          <w:sz w:val="28"/>
        </w:rPr>
        <w:t xml:space="preserve">Segment information is presented in respect of the Company and </w:t>
      </w:r>
      <w:r w:rsidR="00D02F37" w:rsidRPr="008066B0">
        <w:rPr>
          <w:rFonts w:ascii="Browallia New" w:eastAsia="Times New Roman" w:hAnsi="Browallia New" w:cs="Browallia New"/>
          <w:color w:val="000000" w:themeColor="text1"/>
          <w:spacing w:val="-4"/>
          <w:sz w:val="28"/>
        </w:rPr>
        <w:t>its su</w:t>
      </w:r>
      <w:r>
        <w:rPr>
          <w:rFonts w:ascii="Browallia New" w:eastAsia="Times New Roman" w:hAnsi="Browallia New" w:cs="Browallia New"/>
          <w:color w:val="000000" w:themeColor="text1"/>
          <w:spacing w:val="-4"/>
          <w:sz w:val="28"/>
        </w:rPr>
        <w:t>bsidiaries</w:t>
      </w:r>
      <w:r>
        <w:rPr>
          <w:rFonts w:ascii="Browallia New" w:eastAsia="Times New Roman" w:hAnsi="Browallia New" w:cs="Browallia New"/>
          <w:color w:val="000000" w:themeColor="text1"/>
          <w:spacing w:val="-4"/>
          <w:sz w:val="28"/>
          <w:cs/>
        </w:rPr>
        <w:t xml:space="preserve">’ </w:t>
      </w:r>
      <w:r w:rsidR="008B08D6" w:rsidRPr="008066B0">
        <w:rPr>
          <w:rFonts w:ascii="Browallia New" w:eastAsia="Times New Roman" w:hAnsi="Browallia New" w:cs="Browallia New"/>
          <w:color w:val="000000" w:themeColor="text1"/>
          <w:spacing w:val="-4"/>
          <w:sz w:val="28"/>
        </w:rPr>
        <w:t>operating segments</w:t>
      </w:r>
      <w:r w:rsidR="008B08D6" w:rsidRPr="008066B0">
        <w:rPr>
          <w:rFonts w:ascii="Browallia New" w:eastAsia="Times New Roman" w:hAnsi="Browallia New" w:cs="Browallia New"/>
          <w:color w:val="000000" w:themeColor="text1"/>
          <w:spacing w:val="-4"/>
          <w:sz w:val="28"/>
          <w:cs/>
        </w:rPr>
        <w:t>.</w:t>
      </w:r>
      <w:r w:rsidR="00D02F37" w:rsidRPr="008066B0">
        <w:rPr>
          <w:rFonts w:ascii="Browallia New" w:eastAsia="Times New Roman" w:hAnsi="Browallia New" w:cs="Browallia New"/>
          <w:color w:val="000000" w:themeColor="text1"/>
          <w:spacing w:val="-4"/>
          <w:sz w:val="28"/>
        </w:rPr>
        <w:t xml:space="preserve"> The pr</w:t>
      </w:r>
      <w:r>
        <w:rPr>
          <w:rFonts w:ascii="Browallia New" w:eastAsia="Times New Roman" w:hAnsi="Browallia New" w:cs="Browallia New"/>
          <w:color w:val="000000" w:themeColor="text1"/>
          <w:spacing w:val="-4"/>
          <w:sz w:val="28"/>
        </w:rPr>
        <w:t xml:space="preserve">imary format, business segments, </w:t>
      </w:r>
      <w:r w:rsidR="00D02F37" w:rsidRPr="008066B0">
        <w:rPr>
          <w:rFonts w:ascii="Browallia New" w:eastAsia="Times New Roman" w:hAnsi="Browallia New" w:cs="Browallia New"/>
          <w:color w:val="000000" w:themeColor="text1"/>
          <w:spacing w:val="-4"/>
          <w:sz w:val="28"/>
        </w:rPr>
        <w:t>is based on the Company and its subsidiaries</w:t>
      </w:r>
      <w:r w:rsidR="00D02F37" w:rsidRPr="008066B0">
        <w:rPr>
          <w:rFonts w:ascii="Browallia New" w:eastAsia="Times New Roman" w:hAnsi="Browallia New" w:cs="Browallia New"/>
          <w:color w:val="000000" w:themeColor="text1"/>
          <w:spacing w:val="-4"/>
          <w:sz w:val="28"/>
          <w:cs/>
        </w:rPr>
        <w:t xml:space="preserve">’ </w:t>
      </w:r>
      <w:r w:rsidR="00D02F37" w:rsidRPr="008066B0">
        <w:rPr>
          <w:rFonts w:ascii="Browallia New" w:eastAsia="Times New Roman" w:hAnsi="Browallia New" w:cs="Browallia New"/>
          <w:color w:val="000000" w:themeColor="text1"/>
          <w:spacing w:val="-4"/>
          <w:sz w:val="28"/>
        </w:rPr>
        <w:t>management and the internal reporting structure provided to the chief operating decision maker</w:t>
      </w:r>
      <w:r w:rsidR="00D02F37" w:rsidRPr="008066B0">
        <w:rPr>
          <w:rFonts w:ascii="Browallia New" w:eastAsia="Times New Roman" w:hAnsi="Browallia New" w:cs="Browallia New"/>
          <w:color w:val="000000" w:themeColor="text1"/>
          <w:spacing w:val="-4"/>
          <w:sz w:val="28"/>
          <w:cs/>
        </w:rPr>
        <w:t>.</w:t>
      </w:r>
    </w:p>
    <w:p w:rsidR="00D02F37" w:rsidRPr="00D817AB" w:rsidRDefault="00D02F37" w:rsidP="00D04DE6">
      <w:pPr>
        <w:ind w:left="567" w:firstLine="0"/>
        <w:contextualSpacing/>
        <w:rPr>
          <w:rFonts w:ascii="Browallia New" w:eastAsia="Times New Roman" w:hAnsi="Browallia New" w:cs="Browallia New"/>
          <w:color w:val="000000" w:themeColor="text1"/>
          <w:sz w:val="6"/>
          <w:szCs w:val="6"/>
        </w:rPr>
      </w:pPr>
    </w:p>
    <w:p w:rsidR="00D02F37" w:rsidRDefault="008B08D6" w:rsidP="00D04DE6">
      <w:pPr>
        <w:spacing w:after="120"/>
        <w:ind w:left="720" w:firstLine="0"/>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Segment assets</w:t>
      </w:r>
      <w:r w:rsidR="00D02F37" w:rsidRPr="008066B0">
        <w:rPr>
          <w:rFonts w:ascii="Browallia New" w:eastAsia="Times New Roman" w:hAnsi="Browallia New" w:cs="Browallia New"/>
          <w:color w:val="000000" w:themeColor="text1"/>
          <w:sz w:val="28"/>
        </w:rPr>
        <w:t xml:space="preserve"> and  revenues incl</w:t>
      </w:r>
      <w:r w:rsidRPr="008066B0">
        <w:rPr>
          <w:rFonts w:ascii="Browallia New" w:eastAsia="Times New Roman" w:hAnsi="Browallia New" w:cs="Browallia New"/>
          <w:color w:val="000000" w:themeColor="text1"/>
          <w:sz w:val="28"/>
        </w:rPr>
        <w:t>ude items directly attributable</w:t>
      </w:r>
      <w:r w:rsidR="00D02F37" w:rsidRPr="008066B0">
        <w:rPr>
          <w:rFonts w:ascii="Browallia New" w:eastAsia="Times New Roman" w:hAnsi="Browallia New" w:cs="Browallia New"/>
          <w:color w:val="000000" w:themeColor="text1"/>
          <w:sz w:val="28"/>
        </w:rPr>
        <w:t xml:space="preserve"> to</w:t>
      </w:r>
      <w:r w:rsidRPr="008066B0">
        <w:rPr>
          <w:rFonts w:ascii="Browallia New" w:eastAsia="Times New Roman" w:hAnsi="Browallia New" w:cs="Browallia New"/>
          <w:color w:val="000000" w:themeColor="text1"/>
          <w:sz w:val="28"/>
        </w:rPr>
        <w:t xml:space="preserve"> a segment as well as those</w:t>
      </w:r>
      <w:r w:rsidR="00D02F37" w:rsidRPr="008066B0">
        <w:rPr>
          <w:rFonts w:ascii="Browallia New" w:eastAsia="Times New Roman" w:hAnsi="Browallia New" w:cs="Browallia New"/>
          <w:color w:val="000000" w:themeColor="text1"/>
          <w:sz w:val="28"/>
        </w:rPr>
        <w:t xml:space="preserve"> that can be allocated on a reasonable basis</w:t>
      </w:r>
      <w:r w:rsidR="00D02F37" w:rsidRPr="008066B0">
        <w:rPr>
          <w:rFonts w:ascii="Browallia New" w:eastAsia="Times New Roman" w:hAnsi="Browallia New" w:cs="Browallia New"/>
          <w:color w:val="000000" w:themeColor="text1"/>
          <w:sz w:val="28"/>
          <w:cs/>
        </w:rPr>
        <w:t>.</w:t>
      </w:r>
    </w:p>
    <w:p w:rsidR="008066B0" w:rsidRPr="00D817AB" w:rsidRDefault="008066B0" w:rsidP="00D04DE6">
      <w:pPr>
        <w:ind w:left="720" w:firstLine="0"/>
        <w:contextualSpacing/>
        <w:rPr>
          <w:rFonts w:ascii="Browallia New" w:eastAsia="Times New Roman" w:hAnsi="Browallia New" w:cs="Browallia New"/>
          <w:color w:val="000000" w:themeColor="text1"/>
          <w:sz w:val="8"/>
          <w:szCs w:val="8"/>
        </w:rPr>
      </w:pPr>
    </w:p>
    <w:p w:rsidR="00D02F37" w:rsidRPr="008066B0" w:rsidRDefault="00D02F37" w:rsidP="00D04DE6">
      <w:pPr>
        <w:spacing w:before="120" w:after="120"/>
        <w:ind w:left="567" w:firstLine="153"/>
        <w:contextualSpacing/>
        <w:rPr>
          <w:rFonts w:ascii="Browallia New" w:eastAsia="Times New Roman" w:hAnsi="Browallia New" w:cs="Browallia New"/>
          <w:i/>
          <w:iCs/>
          <w:color w:val="000000" w:themeColor="text1"/>
          <w:sz w:val="28"/>
        </w:rPr>
      </w:pPr>
      <w:r w:rsidRPr="008066B0">
        <w:rPr>
          <w:rFonts w:ascii="Browallia New" w:eastAsia="Times New Roman" w:hAnsi="Browallia New" w:cs="Browallia New"/>
          <w:i/>
          <w:iCs/>
          <w:color w:val="000000" w:themeColor="text1"/>
          <w:sz w:val="28"/>
        </w:rPr>
        <w:t>Business segments</w:t>
      </w:r>
      <w:r w:rsidR="001C596E" w:rsidRPr="008066B0">
        <w:rPr>
          <w:rFonts w:ascii="Browallia New" w:eastAsia="Times New Roman" w:hAnsi="Browallia New" w:cs="Browallia New"/>
          <w:i/>
          <w:iCs/>
          <w:color w:val="000000" w:themeColor="text1"/>
          <w:sz w:val="28"/>
          <w:cs/>
        </w:rPr>
        <w:t xml:space="preserve"> </w:t>
      </w:r>
      <w:r w:rsidRPr="008066B0">
        <w:rPr>
          <w:rFonts w:ascii="Browallia New" w:eastAsia="Times New Roman" w:hAnsi="Browallia New" w:cs="Browallia New"/>
          <w:i/>
          <w:iCs/>
          <w:color w:val="000000" w:themeColor="text1"/>
          <w:sz w:val="28"/>
          <w:cs/>
        </w:rPr>
        <w:t>:</w:t>
      </w:r>
    </w:p>
    <w:p w:rsidR="006F693E" w:rsidRPr="00D817AB" w:rsidRDefault="006F693E" w:rsidP="00D04DE6">
      <w:pPr>
        <w:spacing w:after="120"/>
        <w:ind w:left="567" w:firstLine="153"/>
        <w:contextualSpacing/>
        <w:rPr>
          <w:rFonts w:ascii="Browallia New" w:eastAsia="Times New Roman" w:hAnsi="Browallia New" w:cs="Browallia New"/>
          <w:i/>
          <w:iCs/>
          <w:color w:val="000000" w:themeColor="text1"/>
          <w:sz w:val="6"/>
          <w:szCs w:val="6"/>
        </w:rPr>
      </w:pPr>
    </w:p>
    <w:p w:rsidR="00D02F37" w:rsidRPr="008066B0" w:rsidRDefault="00D02F37" w:rsidP="00D04DE6">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1</w:t>
      </w:r>
      <w:r w:rsidRPr="008066B0">
        <w:rPr>
          <w:rFonts w:ascii="Browallia New" w:eastAsia="Times New Roman" w:hAnsi="Browallia New" w:cs="Browallia New"/>
          <w:color w:val="000000" w:themeColor="text1"/>
          <w:sz w:val="28"/>
          <w:cs/>
        </w:rPr>
        <w:t xml:space="preserve"> : </w:t>
      </w:r>
      <w:r w:rsidRPr="008066B0">
        <w:rPr>
          <w:rFonts w:ascii="Browallia New" w:eastAsia="Times New Roman" w:hAnsi="Browallia New" w:cs="Browallia New"/>
          <w:color w:val="000000" w:themeColor="text1"/>
          <w:sz w:val="28"/>
        </w:rPr>
        <w:t>Printing</w:t>
      </w:r>
    </w:p>
    <w:p w:rsidR="00D02F37" w:rsidRPr="008066B0" w:rsidRDefault="00D02F37" w:rsidP="00D04DE6">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2</w:t>
      </w:r>
      <w:r w:rsidRPr="008066B0">
        <w:rPr>
          <w:rFonts w:ascii="Browallia New" w:eastAsia="Times New Roman" w:hAnsi="Browallia New" w:cs="Browallia New"/>
          <w:color w:val="000000" w:themeColor="text1"/>
          <w:sz w:val="28"/>
          <w:cs/>
        </w:rPr>
        <w:t xml:space="preserve"> : </w:t>
      </w:r>
      <w:r w:rsidR="00963325">
        <w:rPr>
          <w:rFonts w:ascii="Browallia New" w:eastAsia="Times New Roman" w:hAnsi="Browallia New" w:cs="Browallia New"/>
          <w:color w:val="000000" w:themeColor="text1"/>
          <w:sz w:val="28"/>
        </w:rPr>
        <w:t>Solar power energy</w:t>
      </w:r>
    </w:p>
    <w:p w:rsidR="00D02F37" w:rsidRPr="008066B0" w:rsidRDefault="00D02F37" w:rsidP="00D04DE6">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3</w:t>
      </w:r>
      <w:r w:rsidRPr="008066B0">
        <w:rPr>
          <w:rFonts w:ascii="Browallia New" w:eastAsia="Times New Roman" w:hAnsi="Browallia New" w:cs="Browallia New"/>
          <w:color w:val="000000" w:themeColor="text1"/>
          <w:sz w:val="28"/>
          <w:cs/>
        </w:rPr>
        <w:t xml:space="preserve"> : </w:t>
      </w:r>
      <w:r w:rsidRPr="008066B0">
        <w:rPr>
          <w:rFonts w:ascii="Browallia New" w:eastAsia="Times New Roman" w:hAnsi="Browallia New" w:cs="Browallia New"/>
          <w:color w:val="000000" w:themeColor="text1"/>
          <w:sz w:val="28"/>
        </w:rPr>
        <w:t>Holding other companies</w:t>
      </w:r>
      <w:r w:rsidRPr="008066B0">
        <w:rPr>
          <w:rFonts w:ascii="Browallia New" w:eastAsia="Times New Roman" w:hAnsi="Browallia New" w:cs="Browallia New"/>
          <w:color w:val="000000" w:themeColor="text1"/>
          <w:sz w:val="28"/>
          <w:cs/>
        </w:rPr>
        <w:t xml:space="preserve">’ </w:t>
      </w:r>
      <w:r w:rsidRPr="008066B0">
        <w:rPr>
          <w:rFonts w:ascii="Browallia New" w:eastAsia="Times New Roman" w:hAnsi="Browallia New" w:cs="Browallia New"/>
          <w:color w:val="000000" w:themeColor="text1"/>
          <w:sz w:val="28"/>
        </w:rPr>
        <w:t>shares</w:t>
      </w:r>
    </w:p>
    <w:p w:rsidR="00F616FC" w:rsidRDefault="00F616FC" w:rsidP="00D04DE6">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4</w:t>
      </w:r>
      <w:r w:rsidRPr="008066B0">
        <w:rPr>
          <w:rFonts w:ascii="Browallia New" w:eastAsia="Times New Roman" w:hAnsi="Browallia New" w:cs="Browallia New"/>
          <w:color w:val="000000" w:themeColor="text1"/>
          <w:sz w:val="28"/>
          <w:cs/>
        </w:rPr>
        <w:t xml:space="preserve"> : </w:t>
      </w:r>
      <w:r w:rsidR="005D2B08" w:rsidRPr="008066B0">
        <w:rPr>
          <w:rFonts w:ascii="Browallia New" w:eastAsia="Times New Roman" w:hAnsi="Browallia New" w:cs="Browallia New"/>
          <w:color w:val="000000" w:themeColor="text1"/>
          <w:sz w:val="28"/>
        </w:rPr>
        <w:t>Maint</w:t>
      </w:r>
      <w:r w:rsidR="00E43790" w:rsidRPr="008066B0">
        <w:rPr>
          <w:rFonts w:ascii="Browallia New" w:eastAsia="Times New Roman" w:hAnsi="Browallia New" w:cs="Browallia New"/>
          <w:color w:val="000000" w:themeColor="text1"/>
          <w:sz w:val="28"/>
        </w:rPr>
        <w:t>e</w:t>
      </w:r>
      <w:r w:rsidR="005D2B08" w:rsidRPr="008066B0">
        <w:rPr>
          <w:rFonts w:ascii="Browallia New" w:eastAsia="Times New Roman" w:hAnsi="Browallia New" w:cs="Browallia New"/>
          <w:color w:val="000000" w:themeColor="text1"/>
          <w:sz w:val="28"/>
        </w:rPr>
        <w:t>nance solar farm</w:t>
      </w:r>
    </w:p>
    <w:p w:rsidR="00BD219F" w:rsidRPr="00236978" w:rsidRDefault="00D02F37" w:rsidP="00D817AB">
      <w:pPr>
        <w:spacing w:before="60" w:after="120"/>
        <w:ind w:firstLine="720"/>
        <w:jc w:val="left"/>
        <w:rPr>
          <w:rFonts w:ascii="Browallia New" w:eastAsia="Times New Roman" w:hAnsi="Browallia New" w:cs="Browallia New"/>
          <w:i/>
          <w:iCs/>
          <w:color w:val="000000" w:themeColor="text1"/>
          <w:sz w:val="28"/>
        </w:rPr>
      </w:pPr>
      <w:r w:rsidRPr="00236978">
        <w:rPr>
          <w:rFonts w:ascii="Browallia New" w:eastAsia="Times New Roman" w:hAnsi="Browallia New" w:cs="Browallia New"/>
          <w:i/>
          <w:iCs/>
          <w:color w:val="000000" w:themeColor="text1"/>
          <w:sz w:val="28"/>
        </w:rPr>
        <w:t xml:space="preserve">Geographic segments </w:t>
      </w:r>
      <w:r w:rsidRPr="00236978">
        <w:rPr>
          <w:rFonts w:ascii="Browallia New" w:eastAsia="Times New Roman" w:hAnsi="Browallia New" w:cs="Browallia New"/>
          <w:i/>
          <w:iCs/>
          <w:color w:val="000000" w:themeColor="text1"/>
          <w:sz w:val="28"/>
          <w:cs/>
        </w:rPr>
        <w:t>:</w:t>
      </w:r>
    </w:p>
    <w:p w:rsidR="00D02F37" w:rsidRPr="00FF3F08" w:rsidRDefault="00D02F37" w:rsidP="00D817AB">
      <w:pPr>
        <w:spacing w:before="60" w:after="60"/>
        <w:ind w:left="720" w:firstLine="0"/>
        <w:contextualSpacing/>
        <w:rPr>
          <w:rFonts w:ascii="Browallia New" w:eastAsia="Times New Roman" w:hAnsi="Browallia New" w:cs="Browallia New"/>
          <w:color w:val="000000" w:themeColor="text1"/>
          <w:spacing w:val="-4"/>
          <w:sz w:val="28"/>
          <w:shd w:val="clear" w:color="auto" w:fill="FFFF99"/>
        </w:rPr>
      </w:pPr>
      <w:r w:rsidRPr="00FF3F08">
        <w:rPr>
          <w:rFonts w:ascii="Browallia New" w:eastAsia="Times New Roman" w:hAnsi="Browallia New" w:cs="Browallia New"/>
          <w:color w:val="000000" w:themeColor="text1"/>
          <w:spacing w:val="-4"/>
          <w:sz w:val="28"/>
        </w:rPr>
        <w:t>In presenting classification of geographical segments, revenue is based on the geographic location of customers</w:t>
      </w:r>
      <w:r w:rsidRPr="00FF3F08">
        <w:rPr>
          <w:rFonts w:ascii="Browallia New" w:eastAsia="Times New Roman" w:hAnsi="Browallia New" w:cs="Browallia New"/>
          <w:color w:val="000000" w:themeColor="text1"/>
          <w:spacing w:val="-4"/>
          <w:sz w:val="28"/>
          <w:cs/>
        </w:rPr>
        <w:t>.</w:t>
      </w:r>
    </w:p>
    <w:p w:rsidR="00BD219F" w:rsidRPr="008066B0" w:rsidRDefault="00BD219F" w:rsidP="00D04DE6">
      <w:pPr>
        <w:spacing w:before="120" w:after="120"/>
        <w:ind w:left="720" w:firstLine="0"/>
        <w:contextualSpacing/>
        <w:rPr>
          <w:rFonts w:ascii="Browallia New" w:eastAsia="Times New Roman" w:hAnsi="Browallia New" w:cs="Browallia New"/>
          <w:color w:val="000000" w:themeColor="text1"/>
          <w:sz w:val="10"/>
          <w:szCs w:val="10"/>
          <w:shd w:val="clear" w:color="auto" w:fill="FFFF99"/>
        </w:rPr>
      </w:pPr>
    </w:p>
    <w:p w:rsidR="008066B0" w:rsidRPr="005E5CCF" w:rsidRDefault="00D02F37" w:rsidP="00D04DE6">
      <w:pPr>
        <w:spacing w:after="120"/>
        <w:ind w:left="720" w:firstLine="0"/>
        <w:rPr>
          <w:rFonts w:ascii="Browallia New" w:eastAsia="Times New Roman" w:hAnsi="Browallia New" w:cs="Browallia New"/>
          <w:color w:val="000000" w:themeColor="text1"/>
          <w:spacing w:val="-7"/>
          <w:sz w:val="28"/>
        </w:rPr>
      </w:pPr>
      <w:r w:rsidRPr="005E5CCF">
        <w:rPr>
          <w:rFonts w:ascii="Browallia New" w:eastAsia="Times New Roman" w:hAnsi="Browallia New" w:cs="Browallia New"/>
          <w:color w:val="000000" w:themeColor="text1"/>
          <w:spacing w:val="-7"/>
          <w:sz w:val="28"/>
        </w:rPr>
        <w:t>The Company and its subsidiaries operate businesses in Thailand and oversea with s</w:t>
      </w:r>
      <w:r w:rsidR="00236978" w:rsidRPr="005E5CCF">
        <w:rPr>
          <w:rFonts w:ascii="Browallia New" w:eastAsia="Times New Roman" w:hAnsi="Browallia New" w:cs="Browallia New"/>
          <w:color w:val="000000" w:themeColor="text1"/>
          <w:spacing w:val="-7"/>
          <w:sz w:val="28"/>
        </w:rPr>
        <w:t>ignificant segments as follows</w:t>
      </w:r>
      <w:r w:rsidR="00236978" w:rsidRPr="005E5CCF">
        <w:rPr>
          <w:rFonts w:ascii="Browallia New" w:eastAsia="Times New Roman" w:hAnsi="Browallia New" w:cs="Browallia New"/>
          <w:color w:val="000000" w:themeColor="text1"/>
          <w:spacing w:val="-7"/>
          <w:sz w:val="28"/>
          <w:cs/>
        </w:rPr>
        <w:t>.-</w:t>
      </w:r>
    </w:p>
    <w:p w:rsidR="00D02F37" w:rsidRPr="008066B0" w:rsidRDefault="00D02F37" w:rsidP="00F830D5">
      <w:pPr>
        <w:spacing w:before="120"/>
        <w:ind w:left="720" w:firstLine="0"/>
        <w:contextualSpacing/>
        <w:rPr>
          <w:rFonts w:ascii="Browallia New" w:eastAsia="Times New Roman" w:hAnsi="Browallia New" w:cs="Browallia New"/>
          <w:color w:val="000000" w:themeColor="text1"/>
          <w:sz w:val="2"/>
          <w:szCs w:val="2"/>
        </w:rPr>
      </w:pPr>
    </w:p>
    <w:tbl>
      <w:tblPr>
        <w:tblW w:w="9115" w:type="dxa"/>
        <w:jc w:val="right"/>
        <w:tblLook w:val="04A0" w:firstRow="1" w:lastRow="0" w:firstColumn="1" w:lastColumn="0" w:noHBand="0" w:noVBand="1"/>
      </w:tblPr>
      <w:tblGrid>
        <w:gridCol w:w="1710"/>
        <w:gridCol w:w="7405"/>
      </w:tblGrid>
      <w:tr w:rsidR="00733208" w:rsidRPr="008066B0" w:rsidTr="008C709F">
        <w:trPr>
          <w:jc w:val="right"/>
        </w:trPr>
        <w:tc>
          <w:tcPr>
            <w:tcW w:w="1710" w:type="dxa"/>
            <w:shd w:val="clear" w:color="auto" w:fill="auto"/>
          </w:tcPr>
          <w:p w:rsidR="00D02F37" w:rsidRPr="008066B0" w:rsidRDefault="00D02F37" w:rsidP="00F14E54">
            <w:pPr>
              <w:tabs>
                <w:tab w:val="left" w:pos="567"/>
              </w:tabs>
              <w:ind w:firstLine="0"/>
              <w:contextualSpacing/>
              <w:jc w:val="center"/>
              <w:rPr>
                <w:rFonts w:ascii="Browallia New" w:eastAsia="Times New Roman" w:hAnsi="Browallia New" w:cs="Browallia New"/>
                <w:color w:val="000000" w:themeColor="text1"/>
                <w:sz w:val="28"/>
                <w:u w:val="single"/>
                <w:cs/>
              </w:rPr>
            </w:pPr>
            <w:r w:rsidRPr="008066B0">
              <w:rPr>
                <w:rFonts w:ascii="Browallia New" w:eastAsia="Times New Roman" w:hAnsi="Browallia New" w:cs="Browallia New"/>
                <w:color w:val="000000" w:themeColor="text1"/>
                <w:sz w:val="28"/>
                <w:u w:val="single"/>
              </w:rPr>
              <w:t>Segment</w:t>
            </w:r>
          </w:p>
        </w:tc>
        <w:tc>
          <w:tcPr>
            <w:tcW w:w="7405"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u w:val="single"/>
                <w:cs/>
              </w:rPr>
            </w:pPr>
            <w:r w:rsidRPr="008066B0">
              <w:rPr>
                <w:rFonts w:ascii="Browallia New" w:eastAsia="Times New Roman" w:hAnsi="Browallia New" w:cs="Browallia New"/>
                <w:color w:val="000000" w:themeColor="text1"/>
                <w:sz w:val="28"/>
                <w:cs/>
              </w:rPr>
              <w:tab/>
            </w:r>
            <w:r w:rsidRPr="008066B0">
              <w:rPr>
                <w:rFonts w:ascii="Browallia New" w:eastAsia="Times New Roman" w:hAnsi="Browallia New" w:cs="Browallia New"/>
                <w:color w:val="000000" w:themeColor="text1"/>
                <w:sz w:val="28"/>
                <w:u w:val="single"/>
              </w:rPr>
              <w:t>The main scope of performance</w:t>
            </w:r>
          </w:p>
        </w:tc>
      </w:tr>
      <w:tr w:rsidR="00733208" w:rsidRPr="008066B0" w:rsidTr="008C709F">
        <w:trPr>
          <w:jc w:val="right"/>
        </w:trPr>
        <w:tc>
          <w:tcPr>
            <w:tcW w:w="1710"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Thailand</w:t>
            </w:r>
          </w:p>
        </w:tc>
        <w:tc>
          <w:tcPr>
            <w:tcW w:w="7405" w:type="dxa"/>
            <w:shd w:val="clear" w:color="auto" w:fill="auto"/>
          </w:tcPr>
          <w:p w:rsidR="00D02F37" w:rsidRPr="008066B0" w:rsidRDefault="00D02F37" w:rsidP="00E43790">
            <w:pPr>
              <w:tabs>
                <w:tab w:val="left" w:pos="567"/>
              </w:tabs>
              <w:ind w:firstLine="0"/>
              <w:contextualSpacing/>
              <w:rPr>
                <w:rFonts w:ascii="Browallia New" w:eastAsia="Times New Roman" w:hAnsi="Browallia New" w:cs="Browallia New"/>
                <w:color w:val="000000" w:themeColor="text1"/>
                <w:sz w:val="28"/>
                <w:cs/>
              </w:rPr>
            </w:pPr>
            <w:r w:rsidRPr="008066B0">
              <w:rPr>
                <w:rFonts w:ascii="Browallia New" w:eastAsia="Times New Roman" w:hAnsi="Browallia New" w:cs="Browallia New"/>
                <w:color w:val="000000" w:themeColor="text1"/>
                <w:spacing w:val="-4"/>
                <w:sz w:val="28"/>
              </w:rPr>
              <w:t>Contractor print, generate electricity with solar</w:t>
            </w:r>
            <w:r w:rsidR="005D2B08" w:rsidRPr="008066B0">
              <w:rPr>
                <w:rFonts w:ascii="Browallia New" w:eastAsia="Times New Roman" w:hAnsi="Browallia New" w:cs="Browallia New"/>
                <w:color w:val="000000" w:themeColor="text1"/>
                <w:spacing w:val="-4"/>
                <w:sz w:val="28"/>
              </w:rPr>
              <w:t>, maintenance salar farm and</w:t>
            </w:r>
            <w:r w:rsidRPr="008066B0">
              <w:rPr>
                <w:rFonts w:ascii="Browallia New" w:eastAsia="Times New Roman" w:hAnsi="Browallia New" w:cs="Browallia New"/>
                <w:color w:val="000000" w:themeColor="text1"/>
                <w:spacing w:val="-4"/>
                <w:sz w:val="28"/>
              </w:rPr>
              <w:t xml:space="preserve"> a holding other </w:t>
            </w:r>
            <w:r w:rsidR="00E43790" w:rsidRPr="008066B0">
              <w:rPr>
                <w:rFonts w:ascii="Browallia New" w:eastAsia="Times New Roman" w:hAnsi="Browallia New" w:cs="Browallia New"/>
                <w:color w:val="000000" w:themeColor="text1"/>
                <w:spacing w:val="-4"/>
                <w:sz w:val="28"/>
              </w:rPr>
              <w:t>c</w:t>
            </w:r>
            <w:r w:rsidRPr="008066B0">
              <w:rPr>
                <w:rFonts w:ascii="Browallia New" w:eastAsia="Times New Roman" w:hAnsi="Browallia New" w:cs="Browallia New"/>
                <w:color w:val="000000" w:themeColor="text1"/>
                <w:spacing w:val="-4"/>
                <w:sz w:val="28"/>
              </w:rPr>
              <w:t>ompanies</w:t>
            </w:r>
            <w:r w:rsidRPr="008066B0">
              <w:rPr>
                <w:rFonts w:ascii="Browallia New" w:eastAsia="Times New Roman" w:hAnsi="Browallia New" w:cs="Browallia New"/>
                <w:color w:val="000000" w:themeColor="text1"/>
                <w:spacing w:val="-4"/>
                <w:sz w:val="28"/>
                <w:cs/>
              </w:rPr>
              <w:t xml:space="preserve">’ </w:t>
            </w:r>
            <w:r w:rsidRPr="008066B0">
              <w:rPr>
                <w:rFonts w:ascii="Browallia New" w:eastAsia="Times New Roman" w:hAnsi="Browallia New" w:cs="Browallia New"/>
                <w:color w:val="000000" w:themeColor="text1"/>
                <w:spacing w:val="-4"/>
                <w:sz w:val="28"/>
              </w:rPr>
              <w:t>shares</w:t>
            </w:r>
          </w:p>
        </w:tc>
      </w:tr>
      <w:tr w:rsidR="00733208" w:rsidRPr="008066B0" w:rsidTr="008C709F">
        <w:trPr>
          <w:jc w:val="right"/>
        </w:trPr>
        <w:tc>
          <w:tcPr>
            <w:tcW w:w="1710" w:type="dxa"/>
            <w:shd w:val="clear" w:color="auto" w:fill="auto"/>
          </w:tcPr>
          <w:p w:rsidR="00D02F37" w:rsidRPr="008066B0" w:rsidRDefault="00D02F37" w:rsidP="00D02F37">
            <w:pPr>
              <w:tabs>
                <w:tab w:val="left" w:pos="567"/>
              </w:tabs>
              <w:ind w:firstLine="0"/>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Japan</w:t>
            </w:r>
          </w:p>
        </w:tc>
        <w:tc>
          <w:tcPr>
            <w:tcW w:w="7405" w:type="dxa"/>
            <w:shd w:val="clear" w:color="auto" w:fill="auto"/>
          </w:tcPr>
          <w:p w:rsidR="00D02F37" w:rsidRPr="008066B0" w:rsidRDefault="00D02F37" w:rsidP="00D02F37">
            <w:pPr>
              <w:tabs>
                <w:tab w:val="left" w:pos="567"/>
              </w:tabs>
              <w:ind w:firstLine="0"/>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Solar farm operator and holding other companies</w:t>
            </w:r>
            <w:r w:rsidRPr="008066B0">
              <w:rPr>
                <w:rFonts w:ascii="Browallia New" w:eastAsia="Times New Roman" w:hAnsi="Browallia New" w:cs="Browallia New"/>
                <w:color w:val="000000" w:themeColor="text1"/>
                <w:sz w:val="28"/>
                <w:cs/>
              </w:rPr>
              <w:t xml:space="preserve">’ </w:t>
            </w:r>
            <w:r w:rsidRPr="008066B0">
              <w:rPr>
                <w:rFonts w:ascii="Browallia New" w:eastAsia="Times New Roman" w:hAnsi="Browallia New" w:cs="Browallia New"/>
                <w:color w:val="000000" w:themeColor="text1"/>
                <w:sz w:val="28"/>
              </w:rPr>
              <w:t>shares</w:t>
            </w:r>
          </w:p>
        </w:tc>
      </w:tr>
      <w:tr w:rsidR="00733208" w:rsidRPr="008066B0" w:rsidTr="008C709F">
        <w:trPr>
          <w:jc w:val="right"/>
        </w:trPr>
        <w:tc>
          <w:tcPr>
            <w:tcW w:w="1710"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Hong Kong</w:t>
            </w:r>
          </w:p>
        </w:tc>
        <w:tc>
          <w:tcPr>
            <w:tcW w:w="7405"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cs/>
              </w:rPr>
            </w:pPr>
            <w:r w:rsidRPr="008066B0">
              <w:rPr>
                <w:rFonts w:ascii="Browallia New" w:eastAsia="Times New Roman" w:hAnsi="Browallia New" w:cs="Browallia New"/>
                <w:color w:val="000000" w:themeColor="text1"/>
                <w:sz w:val="28"/>
              </w:rPr>
              <w:t>Holding other companies</w:t>
            </w:r>
            <w:r w:rsidRPr="008066B0">
              <w:rPr>
                <w:rFonts w:ascii="Browallia New" w:eastAsia="Times New Roman" w:hAnsi="Browallia New" w:cs="Browallia New"/>
                <w:color w:val="000000" w:themeColor="text1"/>
                <w:sz w:val="28"/>
                <w:cs/>
              </w:rPr>
              <w:t xml:space="preserve">’ </w:t>
            </w:r>
            <w:r w:rsidRPr="008066B0">
              <w:rPr>
                <w:rFonts w:ascii="Browallia New" w:eastAsia="Times New Roman" w:hAnsi="Browallia New" w:cs="Browallia New"/>
                <w:color w:val="000000" w:themeColor="text1"/>
                <w:sz w:val="28"/>
              </w:rPr>
              <w:t>shares</w:t>
            </w:r>
          </w:p>
        </w:tc>
      </w:tr>
    </w:tbl>
    <w:p w:rsidR="008066B0" w:rsidRPr="00236978" w:rsidRDefault="00A65CB1" w:rsidP="00D817AB">
      <w:pPr>
        <w:tabs>
          <w:tab w:val="left" w:pos="810"/>
        </w:tabs>
        <w:spacing w:before="60" w:after="60"/>
        <w:ind w:left="720" w:right="-144" w:hanging="720"/>
        <w:jc w:val="distribute"/>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3</w:t>
      </w:r>
      <w:r w:rsidR="00D02F37" w:rsidRPr="008066B0">
        <w:rPr>
          <w:rFonts w:ascii="Browallia New" w:eastAsia="Times New Roman" w:hAnsi="Browallia New" w:cs="Browallia New"/>
          <w:color w:val="000000" w:themeColor="text1"/>
          <w:sz w:val="28"/>
          <w:cs/>
        </w:rPr>
        <w:t>.</w:t>
      </w:r>
      <w:r w:rsidR="00D02F37" w:rsidRPr="008066B0">
        <w:rPr>
          <w:rFonts w:ascii="Browallia New" w:eastAsia="Times New Roman" w:hAnsi="Browallia New" w:cs="Browallia New"/>
          <w:color w:val="000000" w:themeColor="text1"/>
          <w:sz w:val="28"/>
        </w:rPr>
        <w:t>1</w:t>
      </w:r>
      <w:r w:rsidR="00D02F37" w:rsidRPr="008066B0">
        <w:rPr>
          <w:rFonts w:ascii="Browallia New" w:eastAsia="Times New Roman" w:hAnsi="Browallia New" w:cs="Browallia New"/>
          <w:color w:val="000000" w:themeColor="text1"/>
          <w:sz w:val="28"/>
        </w:rPr>
        <w:tab/>
      </w:r>
      <w:r w:rsidR="00D02F37" w:rsidRPr="005E5CCF">
        <w:rPr>
          <w:rFonts w:ascii="Browallia New" w:eastAsia="Times New Roman" w:hAnsi="Browallia New" w:cs="Browallia New"/>
          <w:color w:val="000000" w:themeColor="text1"/>
          <w:spacing w:val="-7"/>
          <w:sz w:val="28"/>
        </w:rPr>
        <w:t>Tot</w:t>
      </w:r>
      <w:r w:rsidR="0030190B" w:rsidRPr="005E5CCF">
        <w:rPr>
          <w:rFonts w:ascii="Browallia New" w:eastAsia="Times New Roman" w:hAnsi="Browallia New" w:cs="Browallia New"/>
          <w:color w:val="000000" w:themeColor="text1"/>
          <w:spacing w:val="-7"/>
          <w:sz w:val="28"/>
        </w:rPr>
        <w:t xml:space="preserve">al asset, revenue and results, </w:t>
      </w:r>
      <w:r w:rsidR="00D02F37" w:rsidRPr="005E5CCF">
        <w:rPr>
          <w:rFonts w:ascii="Browallia New" w:eastAsia="Times New Roman" w:hAnsi="Browallia New" w:cs="Browallia New"/>
          <w:color w:val="000000" w:themeColor="text1"/>
          <w:spacing w:val="-7"/>
          <w:sz w:val="28"/>
        </w:rPr>
        <w:t>based on business segments in the consolidated fin</w:t>
      </w:r>
      <w:r w:rsidR="00236978" w:rsidRPr="005E5CCF">
        <w:rPr>
          <w:rFonts w:ascii="Browallia New" w:eastAsia="Times New Roman" w:hAnsi="Browallia New" w:cs="Browallia New"/>
          <w:color w:val="000000" w:themeColor="text1"/>
          <w:spacing w:val="-7"/>
          <w:sz w:val="28"/>
        </w:rPr>
        <w:t>ancial statement</w:t>
      </w:r>
      <w:r w:rsidR="00963325" w:rsidRPr="005E5CCF">
        <w:rPr>
          <w:rFonts w:ascii="Browallia New" w:eastAsia="Times New Roman" w:hAnsi="Browallia New" w:cs="Browallia New"/>
          <w:color w:val="000000" w:themeColor="text1"/>
          <w:spacing w:val="-7"/>
          <w:sz w:val="28"/>
        </w:rPr>
        <w:t>s</w:t>
      </w:r>
      <w:r w:rsidR="00236978" w:rsidRPr="005E5CCF">
        <w:rPr>
          <w:rFonts w:ascii="Browallia New" w:eastAsia="Times New Roman" w:hAnsi="Browallia New" w:cs="Browallia New"/>
          <w:color w:val="000000" w:themeColor="text1"/>
          <w:spacing w:val="-7"/>
          <w:sz w:val="28"/>
        </w:rPr>
        <w:t xml:space="preserve"> are as follows</w:t>
      </w:r>
      <w:r w:rsidR="00236978" w:rsidRPr="005E5CCF">
        <w:rPr>
          <w:rFonts w:ascii="Browallia New" w:eastAsia="Times New Roman" w:hAnsi="Browallia New" w:cs="Browallia New"/>
          <w:color w:val="000000" w:themeColor="text1"/>
          <w:spacing w:val="-7"/>
          <w:sz w:val="28"/>
          <w:cs/>
        </w:rPr>
        <w:t>.-</w:t>
      </w:r>
    </w:p>
    <w:tbl>
      <w:tblPr>
        <w:tblW w:w="9847" w:type="dxa"/>
        <w:tblInd w:w="378" w:type="dxa"/>
        <w:tblLook w:val="04A0" w:firstRow="1" w:lastRow="0" w:firstColumn="1" w:lastColumn="0" w:noHBand="0" w:noVBand="1"/>
      </w:tblPr>
      <w:tblGrid>
        <w:gridCol w:w="2700"/>
        <w:gridCol w:w="1170"/>
        <w:gridCol w:w="1172"/>
        <w:gridCol w:w="1168"/>
        <w:gridCol w:w="1170"/>
        <w:gridCol w:w="1198"/>
        <w:gridCol w:w="1269"/>
      </w:tblGrid>
      <w:tr w:rsidR="008066B0" w:rsidRPr="005E5CCF" w:rsidTr="00C16530">
        <w:tc>
          <w:tcPr>
            <w:tcW w:w="2700" w:type="dxa"/>
            <w:shd w:val="clear" w:color="auto" w:fill="auto"/>
          </w:tcPr>
          <w:p w:rsidR="008066B0" w:rsidRPr="005E5CCF" w:rsidRDefault="008066B0" w:rsidP="008066B0">
            <w:pPr>
              <w:ind w:firstLine="0"/>
              <w:jc w:val="left"/>
              <w:rPr>
                <w:rFonts w:ascii="Browallia New" w:eastAsia="Times New Roman" w:hAnsi="Browallia New" w:cs="Browallia New"/>
                <w:sz w:val="24"/>
                <w:szCs w:val="24"/>
              </w:rPr>
            </w:pPr>
          </w:p>
        </w:tc>
        <w:tc>
          <w:tcPr>
            <w:tcW w:w="7147" w:type="dxa"/>
            <w:gridSpan w:val="6"/>
            <w:vAlign w:val="bottom"/>
          </w:tcPr>
          <w:p w:rsidR="008066B0" w:rsidRPr="005E5CCF" w:rsidRDefault="008B2F63" w:rsidP="008C709F">
            <w:pPr>
              <w:pBdr>
                <w:bottom w:val="single" w:sz="4" w:space="1" w:color="auto"/>
              </w:pBdr>
              <w:tabs>
                <w:tab w:val="left" w:pos="567"/>
              </w:tabs>
              <w:ind w:firstLine="0"/>
              <w:jc w:val="center"/>
              <w:rPr>
                <w:rFonts w:ascii="Browallia New" w:eastAsia="Times New Roman" w:hAnsi="Browallia New" w:cs="Browallia New"/>
                <w:sz w:val="24"/>
                <w:szCs w:val="24"/>
              </w:rPr>
            </w:pPr>
            <w:r w:rsidRPr="005E5CCF">
              <w:rPr>
                <w:rFonts w:ascii="Browallia New" w:eastAsia="Times New Roman" w:hAnsi="Browallia New" w:cs="Browallia New"/>
                <w:color w:val="000000" w:themeColor="text1"/>
                <w:sz w:val="24"/>
                <w:szCs w:val="24"/>
              </w:rPr>
              <w:t xml:space="preserve">Unit </w:t>
            </w:r>
            <w:r w:rsidRPr="005E5CCF">
              <w:rPr>
                <w:rFonts w:ascii="Browallia New" w:eastAsia="Times New Roman" w:hAnsi="Browallia New" w:cs="Browallia New"/>
                <w:color w:val="000000" w:themeColor="text1"/>
                <w:sz w:val="24"/>
                <w:szCs w:val="24"/>
                <w:cs/>
              </w:rPr>
              <w:t xml:space="preserve">: </w:t>
            </w:r>
            <w:r w:rsidRPr="005E5CCF">
              <w:rPr>
                <w:rFonts w:ascii="Browallia New" w:eastAsia="Times New Roman" w:hAnsi="Browallia New" w:cs="Browallia New"/>
                <w:color w:val="000000" w:themeColor="text1"/>
                <w:sz w:val="24"/>
                <w:szCs w:val="24"/>
              </w:rPr>
              <w:t>Thousands Baht</w:t>
            </w:r>
          </w:p>
        </w:tc>
      </w:tr>
      <w:tr w:rsidR="008066B0" w:rsidRPr="005E5CCF" w:rsidTr="00C16530">
        <w:tc>
          <w:tcPr>
            <w:tcW w:w="2700" w:type="dxa"/>
            <w:shd w:val="clear" w:color="auto" w:fill="auto"/>
          </w:tcPr>
          <w:p w:rsidR="008066B0" w:rsidRPr="005E5CCF" w:rsidRDefault="008066B0" w:rsidP="008066B0">
            <w:pPr>
              <w:tabs>
                <w:tab w:val="left" w:pos="567"/>
              </w:tabs>
              <w:ind w:firstLine="0"/>
              <w:jc w:val="center"/>
              <w:rPr>
                <w:rFonts w:ascii="Browallia New" w:eastAsia="Times New Roman" w:hAnsi="Browallia New" w:cs="Browallia New"/>
                <w:sz w:val="24"/>
                <w:szCs w:val="24"/>
              </w:rPr>
            </w:pPr>
          </w:p>
        </w:tc>
        <w:tc>
          <w:tcPr>
            <w:tcW w:w="7147" w:type="dxa"/>
            <w:gridSpan w:val="6"/>
            <w:vAlign w:val="bottom"/>
          </w:tcPr>
          <w:p w:rsidR="008066B0" w:rsidRPr="005E5CCF" w:rsidRDefault="008B2F63" w:rsidP="008C709F">
            <w:pPr>
              <w:pBdr>
                <w:bottom w:val="single" w:sz="4" w:space="1" w:color="auto"/>
              </w:pBdr>
              <w:tabs>
                <w:tab w:val="left" w:pos="567"/>
              </w:tabs>
              <w:ind w:firstLine="0"/>
              <w:jc w:val="center"/>
              <w:rPr>
                <w:rFonts w:ascii="Browallia New" w:eastAsia="Times New Roman" w:hAnsi="Browallia New" w:cs="Browallia New"/>
                <w:sz w:val="24"/>
                <w:szCs w:val="24"/>
              </w:rPr>
            </w:pPr>
            <w:r w:rsidRPr="005E5CCF">
              <w:rPr>
                <w:rFonts w:ascii="Browallia New" w:eastAsia="Times New Roman" w:hAnsi="Browallia New" w:cs="Browallia New"/>
                <w:color w:val="000000" w:themeColor="text1"/>
                <w:sz w:val="24"/>
                <w:szCs w:val="24"/>
              </w:rPr>
              <w:t>Consolidated</w:t>
            </w:r>
          </w:p>
        </w:tc>
      </w:tr>
      <w:tr w:rsidR="008066B0" w:rsidRPr="005E5CCF" w:rsidTr="00C16530">
        <w:tc>
          <w:tcPr>
            <w:tcW w:w="2700" w:type="dxa"/>
            <w:shd w:val="clear" w:color="auto" w:fill="auto"/>
          </w:tcPr>
          <w:p w:rsidR="008066B0" w:rsidRPr="005E5CCF" w:rsidRDefault="008066B0" w:rsidP="008066B0">
            <w:pPr>
              <w:tabs>
                <w:tab w:val="left" w:pos="567"/>
              </w:tabs>
              <w:ind w:firstLine="0"/>
              <w:jc w:val="center"/>
              <w:rPr>
                <w:rFonts w:ascii="Browallia New" w:eastAsia="Times New Roman" w:hAnsi="Browallia New" w:cs="Browallia New"/>
                <w:sz w:val="24"/>
                <w:szCs w:val="24"/>
              </w:rPr>
            </w:pPr>
          </w:p>
        </w:tc>
        <w:tc>
          <w:tcPr>
            <w:tcW w:w="7147" w:type="dxa"/>
            <w:gridSpan w:val="6"/>
            <w:vAlign w:val="bottom"/>
          </w:tcPr>
          <w:p w:rsidR="008066B0" w:rsidRPr="005E5CCF" w:rsidRDefault="008B2F63" w:rsidP="008C709F">
            <w:pPr>
              <w:pBdr>
                <w:bottom w:val="single" w:sz="4" w:space="1" w:color="auto"/>
              </w:pBdr>
              <w:tabs>
                <w:tab w:val="left" w:pos="567"/>
              </w:tabs>
              <w:ind w:firstLine="0"/>
              <w:jc w:val="center"/>
              <w:rPr>
                <w:rFonts w:ascii="Browallia New" w:eastAsia="Times New Roman" w:hAnsi="Browallia New" w:cs="Browallia New"/>
                <w:sz w:val="24"/>
                <w:szCs w:val="24"/>
              </w:rPr>
            </w:pPr>
            <w:r w:rsidRPr="005E5CCF">
              <w:rPr>
                <w:rFonts w:ascii="Browallia New" w:hAnsi="Browallia New" w:cs="Browallia New"/>
                <w:color w:val="000000" w:themeColor="text1"/>
                <w:sz w:val="24"/>
                <w:szCs w:val="24"/>
              </w:rPr>
              <w:t>For the three</w:t>
            </w:r>
            <w:r w:rsidRPr="005E5CCF">
              <w:rPr>
                <w:rFonts w:ascii="Browallia New" w:hAnsi="Browallia New" w:cs="Browallia New"/>
                <w:color w:val="000000" w:themeColor="text1"/>
                <w:sz w:val="24"/>
                <w:szCs w:val="24"/>
                <w:cs/>
              </w:rPr>
              <w:t>-</w:t>
            </w:r>
            <w:r w:rsidRPr="005E5CCF">
              <w:rPr>
                <w:rFonts w:ascii="Browallia New" w:hAnsi="Browallia New" w:cs="Browallia New"/>
                <w:color w:val="000000" w:themeColor="text1"/>
                <w:sz w:val="24"/>
                <w:szCs w:val="24"/>
              </w:rPr>
              <w:t xml:space="preserve">month period ended </w:t>
            </w:r>
            <w:r w:rsidR="000E68BE" w:rsidRPr="005E5CCF">
              <w:rPr>
                <w:rFonts w:ascii="Browallia New" w:hAnsi="Browallia New" w:cs="Browallia New"/>
                <w:color w:val="000000" w:themeColor="text1"/>
                <w:sz w:val="24"/>
                <w:szCs w:val="24"/>
              </w:rPr>
              <w:t>June 30</w:t>
            </w:r>
            <w:r w:rsidRPr="005E5CCF">
              <w:rPr>
                <w:rFonts w:ascii="Browallia New" w:hAnsi="Browallia New" w:cs="Browallia New"/>
                <w:color w:val="000000" w:themeColor="text1"/>
                <w:sz w:val="24"/>
                <w:szCs w:val="24"/>
              </w:rPr>
              <w:t>, 2017</w:t>
            </w:r>
          </w:p>
        </w:tc>
      </w:tr>
      <w:tr w:rsidR="00012391" w:rsidRPr="005E5CCF" w:rsidTr="00C16530">
        <w:tc>
          <w:tcPr>
            <w:tcW w:w="2700" w:type="dxa"/>
            <w:shd w:val="clear" w:color="auto" w:fill="auto"/>
          </w:tcPr>
          <w:p w:rsidR="0030190B" w:rsidRPr="005E5CCF" w:rsidRDefault="0030190B" w:rsidP="0030190B">
            <w:pPr>
              <w:tabs>
                <w:tab w:val="left" w:pos="567"/>
              </w:tabs>
              <w:ind w:firstLine="0"/>
              <w:jc w:val="center"/>
              <w:rPr>
                <w:rFonts w:ascii="Browallia New" w:eastAsia="Times New Roman" w:hAnsi="Browallia New" w:cs="Browallia New"/>
                <w:sz w:val="24"/>
                <w:szCs w:val="24"/>
              </w:rPr>
            </w:pPr>
          </w:p>
        </w:tc>
        <w:tc>
          <w:tcPr>
            <w:tcW w:w="1170" w:type="dxa"/>
            <w:shd w:val="clear" w:color="auto" w:fill="auto"/>
            <w:vAlign w:val="bottom"/>
          </w:tcPr>
          <w:p w:rsidR="0030190B" w:rsidRPr="005E5CCF"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Segment 1</w:t>
            </w:r>
          </w:p>
        </w:tc>
        <w:tc>
          <w:tcPr>
            <w:tcW w:w="1172" w:type="dxa"/>
            <w:shd w:val="clear" w:color="auto" w:fill="auto"/>
            <w:vAlign w:val="bottom"/>
          </w:tcPr>
          <w:p w:rsidR="0030190B" w:rsidRPr="005E5CCF"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Segment 2</w:t>
            </w:r>
          </w:p>
        </w:tc>
        <w:tc>
          <w:tcPr>
            <w:tcW w:w="1168" w:type="dxa"/>
            <w:shd w:val="clear" w:color="auto" w:fill="auto"/>
            <w:vAlign w:val="bottom"/>
          </w:tcPr>
          <w:p w:rsidR="0030190B" w:rsidRPr="005E5CCF"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Segment 3</w:t>
            </w:r>
          </w:p>
        </w:tc>
        <w:tc>
          <w:tcPr>
            <w:tcW w:w="1170" w:type="dxa"/>
            <w:shd w:val="clear" w:color="auto" w:fill="auto"/>
            <w:vAlign w:val="bottom"/>
          </w:tcPr>
          <w:p w:rsidR="0030190B" w:rsidRPr="005E5CCF"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Segment 4</w:t>
            </w:r>
          </w:p>
        </w:tc>
        <w:tc>
          <w:tcPr>
            <w:tcW w:w="1198" w:type="dxa"/>
            <w:shd w:val="clear" w:color="auto" w:fill="auto"/>
            <w:vAlign w:val="bottom"/>
          </w:tcPr>
          <w:p w:rsidR="0030190B" w:rsidRPr="005E5CCF"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Elimination</w:t>
            </w:r>
          </w:p>
        </w:tc>
        <w:tc>
          <w:tcPr>
            <w:tcW w:w="1269" w:type="dxa"/>
            <w:shd w:val="clear" w:color="auto" w:fill="auto"/>
            <w:vAlign w:val="bottom"/>
          </w:tcPr>
          <w:p w:rsidR="0030190B" w:rsidRPr="005E5CCF"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Total</w:t>
            </w:r>
          </w:p>
        </w:tc>
      </w:tr>
      <w:tr w:rsidR="008066B0" w:rsidRPr="005E5CCF" w:rsidTr="00C16530">
        <w:tc>
          <w:tcPr>
            <w:tcW w:w="2700" w:type="dxa"/>
            <w:shd w:val="clear" w:color="auto" w:fill="auto"/>
          </w:tcPr>
          <w:p w:rsidR="008066B0" w:rsidRPr="005E5CCF" w:rsidRDefault="008B2F63" w:rsidP="008C709F">
            <w:pPr>
              <w:tabs>
                <w:tab w:val="left" w:pos="742"/>
              </w:tabs>
              <w:spacing w:before="60"/>
              <w:ind w:left="-15" w:firstLine="0"/>
              <w:jc w:val="left"/>
              <w:rPr>
                <w:rFonts w:ascii="Browallia New" w:eastAsia="Times New Roman" w:hAnsi="Browallia New" w:cs="Browallia New"/>
                <w:sz w:val="24"/>
                <w:szCs w:val="24"/>
              </w:rPr>
            </w:pPr>
            <w:r w:rsidRPr="005E5CCF">
              <w:rPr>
                <w:rFonts w:ascii="Browallia New" w:eastAsia="Times New Roman" w:hAnsi="Browallia New" w:cs="Browallia New"/>
                <w:sz w:val="24"/>
                <w:szCs w:val="24"/>
              </w:rPr>
              <w:t>Sales income</w:t>
            </w:r>
          </w:p>
        </w:tc>
        <w:tc>
          <w:tcPr>
            <w:tcW w:w="1170" w:type="dxa"/>
            <w:shd w:val="clear" w:color="auto" w:fill="auto"/>
            <w:vAlign w:val="center"/>
          </w:tcPr>
          <w:p w:rsidR="008066B0" w:rsidRPr="005E5CCF" w:rsidRDefault="00E46C9D" w:rsidP="008C709F">
            <w:pPr>
              <w:pBdr>
                <w:bottom w:val="double" w:sz="4" w:space="1" w:color="auto"/>
              </w:pBdr>
              <w:tabs>
                <w:tab w:val="left" w:pos="742"/>
              </w:tabs>
              <w:spacing w:before="6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104,387</w:t>
            </w:r>
          </w:p>
        </w:tc>
        <w:tc>
          <w:tcPr>
            <w:tcW w:w="1172" w:type="dxa"/>
            <w:shd w:val="clear" w:color="auto" w:fill="auto"/>
            <w:vAlign w:val="center"/>
          </w:tcPr>
          <w:p w:rsidR="008066B0" w:rsidRPr="005E5CCF" w:rsidRDefault="002A1ACB" w:rsidP="008C709F">
            <w:pPr>
              <w:pBdr>
                <w:bottom w:val="double" w:sz="4" w:space="1" w:color="auto"/>
              </w:pBdr>
              <w:tabs>
                <w:tab w:val="left" w:pos="742"/>
              </w:tabs>
              <w:spacing w:before="6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84,566</w:t>
            </w:r>
          </w:p>
        </w:tc>
        <w:tc>
          <w:tcPr>
            <w:tcW w:w="1168" w:type="dxa"/>
            <w:shd w:val="clear" w:color="auto" w:fill="auto"/>
            <w:vAlign w:val="center"/>
          </w:tcPr>
          <w:p w:rsidR="008066B0" w:rsidRPr="005E5CCF" w:rsidRDefault="002A1ACB" w:rsidP="008C709F">
            <w:pPr>
              <w:pBdr>
                <w:bottom w:val="double" w:sz="4" w:space="1" w:color="auto"/>
              </w:pBdr>
              <w:tabs>
                <w:tab w:val="left" w:pos="742"/>
              </w:tabs>
              <w:spacing w:before="6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vAlign w:val="center"/>
          </w:tcPr>
          <w:p w:rsidR="008066B0" w:rsidRPr="005E5CCF" w:rsidRDefault="002A1ACB" w:rsidP="008C709F">
            <w:pPr>
              <w:pBdr>
                <w:bottom w:val="double" w:sz="4" w:space="1" w:color="auto"/>
              </w:pBdr>
              <w:tabs>
                <w:tab w:val="left" w:pos="742"/>
              </w:tabs>
              <w:spacing w:before="6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3,417</w:t>
            </w:r>
          </w:p>
        </w:tc>
        <w:tc>
          <w:tcPr>
            <w:tcW w:w="1198" w:type="dxa"/>
            <w:shd w:val="clear" w:color="auto" w:fill="auto"/>
            <w:vAlign w:val="center"/>
          </w:tcPr>
          <w:p w:rsidR="008066B0" w:rsidRPr="005E5CCF" w:rsidRDefault="002A1ACB" w:rsidP="008C709F">
            <w:pPr>
              <w:pBdr>
                <w:bottom w:val="double" w:sz="4" w:space="1" w:color="auto"/>
              </w:pBdr>
              <w:tabs>
                <w:tab w:val="left" w:pos="742"/>
              </w:tabs>
              <w:spacing w:before="6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(3,009)</w:t>
            </w:r>
          </w:p>
        </w:tc>
        <w:tc>
          <w:tcPr>
            <w:tcW w:w="1269" w:type="dxa"/>
            <w:shd w:val="clear" w:color="auto" w:fill="auto"/>
            <w:vAlign w:val="center"/>
          </w:tcPr>
          <w:p w:rsidR="008066B0" w:rsidRPr="005E5CCF" w:rsidRDefault="002A1ACB" w:rsidP="008C709F">
            <w:pPr>
              <w:pBdr>
                <w:bottom w:val="double" w:sz="4" w:space="1" w:color="auto"/>
              </w:pBdr>
              <w:tabs>
                <w:tab w:val="left" w:pos="567"/>
              </w:tabs>
              <w:spacing w:before="6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189,361</w:t>
            </w:r>
          </w:p>
        </w:tc>
      </w:tr>
      <w:tr w:rsidR="00E46C9D" w:rsidRPr="005E5CCF" w:rsidTr="00C16530">
        <w:tc>
          <w:tcPr>
            <w:tcW w:w="2700" w:type="dxa"/>
            <w:shd w:val="clear" w:color="auto" w:fill="auto"/>
          </w:tcPr>
          <w:p w:rsidR="00E46C9D" w:rsidRPr="005E5CCF" w:rsidRDefault="00E46C9D" w:rsidP="00E46C9D">
            <w:pPr>
              <w:tabs>
                <w:tab w:val="left" w:pos="742"/>
              </w:tabs>
              <w:spacing w:before="60" w:line="300" w:lineRule="exact"/>
              <w:ind w:left="-15" w:firstLine="0"/>
              <w:jc w:val="left"/>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Operating profit</w:t>
            </w:r>
          </w:p>
        </w:tc>
        <w:tc>
          <w:tcPr>
            <w:tcW w:w="1170" w:type="dxa"/>
            <w:shd w:val="clear" w:color="auto" w:fill="auto"/>
            <w:vAlign w:val="center"/>
          </w:tcPr>
          <w:p w:rsidR="00E46C9D" w:rsidRPr="005E5CCF" w:rsidRDefault="00E46C9D" w:rsidP="00E46C9D">
            <w:pPr>
              <w:tabs>
                <w:tab w:val="left" w:pos="742"/>
              </w:tabs>
              <w:spacing w:before="6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34,088</w:t>
            </w:r>
          </w:p>
        </w:tc>
        <w:tc>
          <w:tcPr>
            <w:tcW w:w="1172" w:type="dxa"/>
            <w:shd w:val="clear" w:color="auto" w:fill="auto"/>
          </w:tcPr>
          <w:p w:rsidR="00E46C9D" w:rsidRPr="005E5CCF" w:rsidRDefault="002A1ACB" w:rsidP="00E46C9D">
            <w:pPr>
              <w:tabs>
                <w:tab w:val="left" w:pos="742"/>
              </w:tabs>
              <w:spacing w:before="120"/>
              <w:ind w:left="34" w:firstLine="0"/>
              <w:jc w:val="right"/>
              <w:rPr>
                <w:rFonts w:ascii="Browallia New" w:hAnsi="Browallia New" w:cs="Browallia New"/>
                <w:color w:val="FF0000"/>
                <w:sz w:val="24"/>
                <w:szCs w:val="24"/>
                <w:lang w:eastAsia="ko-KR"/>
              </w:rPr>
            </w:pPr>
            <w:r w:rsidRPr="005E5CCF">
              <w:rPr>
                <w:rFonts w:ascii="Browallia New" w:hAnsi="Browallia New" w:cs="Browallia New"/>
                <w:sz w:val="24"/>
                <w:szCs w:val="24"/>
                <w:lang w:eastAsia="ko-KR"/>
              </w:rPr>
              <w:t>63</w:t>
            </w:r>
            <w:r w:rsidRPr="005E5CCF">
              <w:rPr>
                <w:rFonts w:ascii="Browallia New" w:hAnsi="Browallia New" w:cs="Browallia New" w:hint="eastAsia"/>
                <w:sz w:val="24"/>
                <w:szCs w:val="24"/>
                <w:lang w:eastAsia="ko-KR"/>
              </w:rPr>
              <w:t>,</w:t>
            </w:r>
            <w:r w:rsidRPr="005E5CCF">
              <w:rPr>
                <w:rFonts w:ascii="Browallia New" w:hAnsi="Browallia New" w:cs="Browallia New"/>
                <w:sz w:val="24"/>
                <w:szCs w:val="24"/>
                <w:lang w:eastAsia="ko-KR"/>
              </w:rPr>
              <w:t>307</w:t>
            </w:r>
          </w:p>
        </w:tc>
        <w:tc>
          <w:tcPr>
            <w:tcW w:w="1168" w:type="dxa"/>
            <w:shd w:val="clear" w:color="auto" w:fill="auto"/>
            <w:vAlign w:val="center"/>
          </w:tcPr>
          <w:p w:rsidR="00E46C9D" w:rsidRPr="005E5CCF" w:rsidRDefault="002A1ACB" w:rsidP="00E46C9D">
            <w:pPr>
              <w:tabs>
                <w:tab w:val="left" w:pos="742"/>
              </w:tabs>
              <w:spacing w:before="6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vAlign w:val="center"/>
          </w:tcPr>
          <w:p w:rsidR="00E46C9D" w:rsidRPr="005E5CCF" w:rsidRDefault="002A1ACB" w:rsidP="00E46C9D">
            <w:pPr>
              <w:tabs>
                <w:tab w:val="left" w:pos="742"/>
              </w:tabs>
              <w:spacing w:before="6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1,258</w:t>
            </w:r>
          </w:p>
        </w:tc>
        <w:tc>
          <w:tcPr>
            <w:tcW w:w="1198" w:type="dxa"/>
            <w:shd w:val="clear" w:color="auto" w:fill="auto"/>
            <w:vAlign w:val="center"/>
          </w:tcPr>
          <w:p w:rsidR="00E46C9D" w:rsidRPr="005E5CCF" w:rsidRDefault="002A1ACB" w:rsidP="00E46C9D">
            <w:pPr>
              <w:tabs>
                <w:tab w:val="left" w:pos="742"/>
              </w:tabs>
              <w:spacing w:before="6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2,258</w:t>
            </w:r>
          </w:p>
        </w:tc>
        <w:tc>
          <w:tcPr>
            <w:tcW w:w="1269" w:type="dxa"/>
            <w:shd w:val="clear" w:color="auto" w:fill="auto"/>
            <w:vAlign w:val="center"/>
          </w:tcPr>
          <w:p w:rsidR="00E46C9D" w:rsidRPr="005E5CCF" w:rsidRDefault="002A1ACB" w:rsidP="00E46C9D">
            <w:pPr>
              <w:tabs>
                <w:tab w:val="left" w:pos="567"/>
              </w:tabs>
              <w:spacing w:before="6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100,911</w:t>
            </w:r>
          </w:p>
        </w:tc>
      </w:tr>
      <w:tr w:rsidR="00E46C9D" w:rsidRPr="005E5CCF" w:rsidTr="00C16530">
        <w:tc>
          <w:tcPr>
            <w:tcW w:w="2700" w:type="dxa"/>
            <w:shd w:val="clear" w:color="auto" w:fill="auto"/>
          </w:tcPr>
          <w:p w:rsidR="00E46C9D" w:rsidRPr="005E5CCF" w:rsidRDefault="00E46C9D" w:rsidP="00E46C9D">
            <w:pPr>
              <w:tabs>
                <w:tab w:val="left" w:pos="742"/>
              </w:tabs>
              <w:spacing w:line="300" w:lineRule="exact"/>
              <w:ind w:left="-15" w:firstLine="0"/>
              <w:jc w:val="left"/>
              <w:rPr>
                <w:rFonts w:ascii="Browallia New" w:eastAsia="Times New Roman" w:hAnsi="Browallia New" w:cs="Browallia New"/>
                <w:color w:val="000000" w:themeColor="text1"/>
                <w:sz w:val="24"/>
                <w:szCs w:val="24"/>
                <w:cs/>
              </w:rPr>
            </w:pPr>
            <w:r w:rsidRPr="005E5CCF">
              <w:rPr>
                <w:rFonts w:ascii="Browallia New" w:eastAsia="Times New Roman" w:hAnsi="Browallia New" w:cs="Browallia New"/>
                <w:color w:val="000000" w:themeColor="text1"/>
                <w:sz w:val="24"/>
                <w:szCs w:val="24"/>
              </w:rPr>
              <w:t>Other income</w:t>
            </w:r>
          </w:p>
        </w:tc>
        <w:tc>
          <w:tcPr>
            <w:tcW w:w="1170" w:type="dxa"/>
            <w:shd w:val="clear" w:color="auto" w:fill="auto"/>
            <w:vAlign w:val="center"/>
          </w:tcPr>
          <w:p w:rsidR="00E46C9D" w:rsidRPr="005E5CCF" w:rsidRDefault="00E46C9D" w:rsidP="00E46C9D">
            <w:pPr>
              <w:tabs>
                <w:tab w:val="left" w:pos="742"/>
              </w:tabs>
              <w:ind w:left="34" w:firstLine="0"/>
              <w:jc w:val="right"/>
              <w:rPr>
                <w:rFonts w:ascii="Browallia New" w:eastAsia="Times New Roman" w:hAnsi="Browallia New" w:cs="Browallia New"/>
                <w:sz w:val="24"/>
                <w:szCs w:val="24"/>
              </w:rPr>
            </w:pPr>
          </w:p>
        </w:tc>
        <w:tc>
          <w:tcPr>
            <w:tcW w:w="1172" w:type="dxa"/>
            <w:shd w:val="clear" w:color="auto" w:fill="auto"/>
            <w:vAlign w:val="center"/>
          </w:tcPr>
          <w:p w:rsidR="00E46C9D" w:rsidRPr="005E5CCF" w:rsidRDefault="00E46C9D" w:rsidP="00E46C9D">
            <w:pPr>
              <w:tabs>
                <w:tab w:val="left" w:pos="742"/>
              </w:tabs>
              <w:ind w:left="34" w:firstLine="0"/>
              <w:jc w:val="right"/>
              <w:rPr>
                <w:rFonts w:ascii="Browallia New" w:eastAsia="Times New Roman" w:hAnsi="Browallia New" w:cs="Browallia New"/>
                <w:sz w:val="24"/>
                <w:szCs w:val="24"/>
              </w:rPr>
            </w:pPr>
          </w:p>
        </w:tc>
        <w:tc>
          <w:tcPr>
            <w:tcW w:w="1168" w:type="dxa"/>
            <w:shd w:val="clear" w:color="auto" w:fill="auto"/>
            <w:vAlign w:val="center"/>
          </w:tcPr>
          <w:p w:rsidR="00E46C9D" w:rsidRPr="005E5CCF" w:rsidRDefault="00E46C9D" w:rsidP="00E46C9D">
            <w:pPr>
              <w:tabs>
                <w:tab w:val="left" w:pos="742"/>
              </w:tabs>
              <w:ind w:left="34" w:firstLine="0"/>
              <w:jc w:val="right"/>
              <w:rPr>
                <w:rFonts w:ascii="Browallia New" w:eastAsia="Times New Roman" w:hAnsi="Browallia New" w:cs="Browallia New"/>
                <w:sz w:val="24"/>
                <w:szCs w:val="24"/>
              </w:rPr>
            </w:pPr>
          </w:p>
        </w:tc>
        <w:tc>
          <w:tcPr>
            <w:tcW w:w="1170" w:type="dxa"/>
            <w:shd w:val="clear" w:color="auto" w:fill="auto"/>
            <w:vAlign w:val="center"/>
          </w:tcPr>
          <w:p w:rsidR="00E46C9D" w:rsidRPr="005E5CCF" w:rsidRDefault="00E46C9D" w:rsidP="00E46C9D">
            <w:pPr>
              <w:tabs>
                <w:tab w:val="left" w:pos="742"/>
              </w:tabs>
              <w:ind w:left="34" w:firstLine="0"/>
              <w:jc w:val="right"/>
              <w:rPr>
                <w:rFonts w:ascii="Browallia New" w:eastAsia="Times New Roman" w:hAnsi="Browallia New" w:cs="Browallia New"/>
                <w:sz w:val="24"/>
                <w:szCs w:val="24"/>
              </w:rPr>
            </w:pPr>
          </w:p>
        </w:tc>
        <w:tc>
          <w:tcPr>
            <w:tcW w:w="1198" w:type="dxa"/>
            <w:shd w:val="clear" w:color="auto" w:fill="auto"/>
            <w:vAlign w:val="center"/>
          </w:tcPr>
          <w:p w:rsidR="00E46C9D" w:rsidRPr="005E5CCF" w:rsidRDefault="00E46C9D" w:rsidP="00E46C9D">
            <w:pPr>
              <w:tabs>
                <w:tab w:val="left" w:pos="742"/>
              </w:tabs>
              <w:ind w:left="34" w:firstLine="0"/>
              <w:jc w:val="right"/>
              <w:rPr>
                <w:rFonts w:ascii="Browallia New" w:eastAsia="Times New Roman" w:hAnsi="Browallia New" w:cs="Browallia New"/>
                <w:sz w:val="24"/>
                <w:szCs w:val="24"/>
              </w:rPr>
            </w:pPr>
          </w:p>
        </w:tc>
        <w:tc>
          <w:tcPr>
            <w:tcW w:w="1269" w:type="dxa"/>
            <w:shd w:val="clear" w:color="auto" w:fill="auto"/>
            <w:vAlign w:val="center"/>
          </w:tcPr>
          <w:p w:rsidR="00E46C9D" w:rsidRPr="005E5CCF" w:rsidRDefault="00E46C9D" w:rsidP="00E46C9D">
            <w:pPr>
              <w:tabs>
                <w:tab w:val="left" w:pos="567"/>
              </w:tabs>
              <w:ind w:firstLine="0"/>
              <w:jc w:val="right"/>
              <w:rPr>
                <w:rFonts w:ascii="Browallia New" w:eastAsia="Times New Roman" w:hAnsi="Browallia New" w:cs="Browallia New"/>
                <w:sz w:val="24"/>
                <w:szCs w:val="24"/>
              </w:rPr>
            </w:pPr>
          </w:p>
        </w:tc>
      </w:tr>
      <w:tr w:rsidR="00E46C9D" w:rsidRPr="005E5CCF" w:rsidTr="00C16530">
        <w:tc>
          <w:tcPr>
            <w:tcW w:w="2700" w:type="dxa"/>
            <w:shd w:val="clear" w:color="auto" w:fill="auto"/>
          </w:tcPr>
          <w:p w:rsidR="00E46C9D" w:rsidRPr="005E5CCF" w:rsidRDefault="00E46C9D" w:rsidP="00E46C9D">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cs/>
              </w:rPr>
              <w:t xml:space="preserve">   </w:t>
            </w:r>
            <w:r w:rsidRPr="005E5CCF">
              <w:rPr>
                <w:rFonts w:ascii="Browallia New" w:eastAsia="Times New Roman" w:hAnsi="Browallia New" w:cs="Browallia New"/>
                <w:color w:val="000000" w:themeColor="text1"/>
                <w:sz w:val="24"/>
                <w:szCs w:val="24"/>
              </w:rPr>
              <w:t>Government grant</w:t>
            </w:r>
          </w:p>
        </w:tc>
        <w:tc>
          <w:tcPr>
            <w:tcW w:w="1170" w:type="dxa"/>
            <w:shd w:val="clear" w:color="auto" w:fill="auto"/>
            <w:vAlign w:val="center"/>
          </w:tcPr>
          <w:p w:rsidR="00E46C9D" w:rsidRPr="005E5CCF" w:rsidRDefault="00030328"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2" w:type="dxa"/>
            <w:shd w:val="clear" w:color="auto" w:fill="auto"/>
            <w:vAlign w:val="center"/>
          </w:tcPr>
          <w:p w:rsidR="00E46C9D" w:rsidRPr="005E5CCF" w:rsidRDefault="002A1ACB" w:rsidP="00E46C9D">
            <w:pPr>
              <w:tabs>
                <w:tab w:val="left" w:pos="742"/>
              </w:tabs>
              <w:ind w:left="34" w:firstLine="0"/>
              <w:jc w:val="right"/>
              <w:rPr>
                <w:rFonts w:ascii="Browallia New" w:eastAsia="Times New Roman" w:hAnsi="Browallia New" w:cs="Browallia New"/>
                <w:sz w:val="24"/>
                <w:szCs w:val="24"/>
              </w:rPr>
            </w:pPr>
            <w:r w:rsidRPr="005E5CCF">
              <w:rPr>
                <w:rFonts w:ascii="Browallia New" w:hAnsi="Browallia New" w:cs="Browallia New" w:hint="eastAsia"/>
                <w:sz w:val="24"/>
                <w:szCs w:val="24"/>
                <w:lang w:eastAsia="ko-KR"/>
              </w:rPr>
              <w:t>59,456</w:t>
            </w:r>
          </w:p>
        </w:tc>
        <w:tc>
          <w:tcPr>
            <w:tcW w:w="1168" w:type="dxa"/>
            <w:shd w:val="clear" w:color="auto" w:fill="auto"/>
            <w:vAlign w:val="center"/>
          </w:tcPr>
          <w:p w:rsidR="00E46C9D" w:rsidRPr="005E5CCF" w:rsidRDefault="00030328"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vAlign w:val="center"/>
          </w:tcPr>
          <w:p w:rsidR="00E46C9D" w:rsidRPr="005E5CCF" w:rsidRDefault="00030328"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98" w:type="dxa"/>
            <w:shd w:val="clear" w:color="auto" w:fill="auto"/>
            <w:vAlign w:val="center"/>
          </w:tcPr>
          <w:p w:rsidR="00E46C9D" w:rsidRPr="005E5CCF" w:rsidRDefault="00030328"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269" w:type="dxa"/>
            <w:shd w:val="clear" w:color="auto" w:fill="auto"/>
            <w:vAlign w:val="center"/>
          </w:tcPr>
          <w:p w:rsidR="00E46C9D" w:rsidRPr="005E5CCF" w:rsidRDefault="002A1ACB" w:rsidP="00E46C9D">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59,456</w:t>
            </w:r>
          </w:p>
        </w:tc>
      </w:tr>
      <w:tr w:rsidR="00E46C9D" w:rsidRPr="005E5CCF" w:rsidTr="00C16530">
        <w:tc>
          <w:tcPr>
            <w:tcW w:w="2700" w:type="dxa"/>
            <w:shd w:val="clear" w:color="auto" w:fill="auto"/>
          </w:tcPr>
          <w:p w:rsidR="00E46C9D" w:rsidRPr="005E5CCF" w:rsidRDefault="00E46C9D" w:rsidP="00E46C9D">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E5CCF">
              <w:rPr>
                <w:rFonts w:ascii="Browallia New" w:eastAsia="Times New Roman" w:hAnsi="Browallia New" w:cs="Browallia New"/>
                <w:color w:val="000000" w:themeColor="text1"/>
                <w:sz w:val="24"/>
                <w:szCs w:val="24"/>
                <w:cs/>
              </w:rPr>
              <w:t xml:space="preserve">   </w:t>
            </w:r>
            <w:r w:rsidRPr="005E5CCF">
              <w:rPr>
                <w:rFonts w:ascii="Browallia New" w:eastAsia="Times New Roman" w:hAnsi="Browallia New" w:cs="Browallia New"/>
                <w:color w:val="000000" w:themeColor="text1"/>
                <w:sz w:val="24"/>
                <w:szCs w:val="24"/>
              </w:rPr>
              <w:t>Interest income</w:t>
            </w:r>
          </w:p>
        </w:tc>
        <w:tc>
          <w:tcPr>
            <w:tcW w:w="1170" w:type="dxa"/>
            <w:shd w:val="clear" w:color="auto" w:fill="auto"/>
            <w:vAlign w:val="center"/>
          </w:tcPr>
          <w:p w:rsidR="00E46C9D" w:rsidRPr="005E5CCF" w:rsidRDefault="00030328"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6,633</w:t>
            </w:r>
          </w:p>
        </w:tc>
        <w:tc>
          <w:tcPr>
            <w:tcW w:w="1172" w:type="dxa"/>
            <w:shd w:val="clear" w:color="auto" w:fill="auto"/>
            <w:vAlign w:val="center"/>
          </w:tcPr>
          <w:p w:rsidR="00E46C9D" w:rsidRPr="005E5CCF" w:rsidRDefault="002A1ACB"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1,119</w:t>
            </w:r>
          </w:p>
        </w:tc>
        <w:tc>
          <w:tcPr>
            <w:tcW w:w="1168" w:type="dxa"/>
            <w:shd w:val="clear" w:color="auto" w:fill="auto"/>
            <w:vAlign w:val="center"/>
          </w:tcPr>
          <w:p w:rsidR="00E46C9D" w:rsidRPr="005E5CCF" w:rsidRDefault="00030328"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20,034</w:t>
            </w:r>
          </w:p>
        </w:tc>
        <w:tc>
          <w:tcPr>
            <w:tcW w:w="1170" w:type="dxa"/>
            <w:shd w:val="clear" w:color="auto" w:fill="auto"/>
            <w:vAlign w:val="center"/>
          </w:tcPr>
          <w:p w:rsidR="00E46C9D" w:rsidRPr="005E5CCF" w:rsidRDefault="002A1ACB"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29</w:t>
            </w:r>
          </w:p>
        </w:tc>
        <w:tc>
          <w:tcPr>
            <w:tcW w:w="1198" w:type="dxa"/>
            <w:shd w:val="clear" w:color="auto" w:fill="auto"/>
            <w:vAlign w:val="center"/>
          </w:tcPr>
          <w:p w:rsidR="00E46C9D" w:rsidRPr="005E5CCF" w:rsidRDefault="00030328" w:rsidP="00E46C9D">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(27,123)</w:t>
            </w:r>
          </w:p>
        </w:tc>
        <w:tc>
          <w:tcPr>
            <w:tcW w:w="1269" w:type="dxa"/>
            <w:shd w:val="clear" w:color="auto" w:fill="auto"/>
            <w:vAlign w:val="center"/>
          </w:tcPr>
          <w:p w:rsidR="00E46C9D" w:rsidRPr="005E5CCF" w:rsidRDefault="002A1ACB" w:rsidP="00E46C9D">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692</w:t>
            </w:r>
          </w:p>
        </w:tc>
      </w:tr>
      <w:tr w:rsidR="002A1ACB" w:rsidRPr="005E5CCF" w:rsidTr="00C16530">
        <w:tc>
          <w:tcPr>
            <w:tcW w:w="2700" w:type="dxa"/>
            <w:shd w:val="clear" w:color="auto" w:fill="auto"/>
          </w:tcPr>
          <w:p w:rsidR="002A1ACB" w:rsidRPr="005E5CCF" w:rsidRDefault="002A1ACB" w:rsidP="002A1ACB">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E5CCF">
              <w:rPr>
                <w:rFonts w:ascii="Browallia New" w:eastAsia="Times New Roman" w:hAnsi="Browallia New" w:cs="Browallia New"/>
                <w:color w:val="000000" w:themeColor="text1"/>
                <w:sz w:val="24"/>
                <w:szCs w:val="24"/>
              </w:rPr>
              <w:t xml:space="preserve">   Dividend income</w:t>
            </w:r>
          </w:p>
        </w:tc>
        <w:tc>
          <w:tcPr>
            <w:tcW w:w="1170"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hint="cs"/>
                <w:sz w:val="24"/>
                <w:szCs w:val="24"/>
                <w:cs/>
              </w:rPr>
              <w:t>-</w:t>
            </w:r>
          </w:p>
        </w:tc>
        <w:tc>
          <w:tcPr>
            <w:tcW w:w="1172"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hint="cs"/>
                <w:sz w:val="24"/>
                <w:szCs w:val="24"/>
                <w:cs/>
              </w:rPr>
              <w:t>-</w:t>
            </w:r>
          </w:p>
        </w:tc>
        <w:tc>
          <w:tcPr>
            <w:tcW w:w="1168"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121,259</w:t>
            </w:r>
          </w:p>
        </w:tc>
        <w:tc>
          <w:tcPr>
            <w:tcW w:w="1170"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98" w:type="dxa"/>
            <w:shd w:val="clear" w:color="auto" w:fill="auto"/>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(121,259)</w:t>
            </w:r>
          </w:p>
        </w:tc>
        <w:tc>
          <w:tcPr>
            <w:tcW w:w="1269" w:type="dxa"/>
            <w:shd w:val="clear" w:color="auto" w:fill="auto"/>
            <w:vAlign w:val="center"/>
          </w:tcPr>
          <w:p w:rsidR="002A1ACB" w:rsidRPr="005E5CCF" w:rsidRDefault="002A1ACB" w:rsidP="002A1ACB">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r>
      <w:tr w:rsidR="002A1ACB" w:rsidRPr="005E5CCF" w:rsidTr="00C16530">
        <w:tc>
          <w:tcPr>
            <w:tcW w:w="2700" w:type="dxa"/>
            <w:shd w:val="clear" w:color="auto" w:fill="auto"/>
          </w:tcPr>
          <w:p w:rsidR="002A1ACB" w:rsidRPr="005E5CCF" w:rsidRDefault="002A1ACB" w:rsidP="002A1ACB">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cs/>
              </w:rPr>
              <w:t xml:space="preserve">   </w:t>
            </w:r>
            <w:r w:rsidRPr="005E5CCF">
              <w:rPr>
                <w:rFonts w:ascii="Browallia New" w:eastAsia="Times New Roman" w:hAnsi="Browallia New" w:cs="Browallia New"/>
                <w:color w:val="000000" w:themeColor="text1"/>
                <w:sz w:val="24"/>
                <w:szCs w:val="24"/>
              </w:rPr>
              <w:t>Other</w:t>
            </w:r>
          </w:p>
        </w:tc>
        <w:tc>
          <w:tcPr>
            <w:tcW w:w="1170"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7,120</w:t>
            </w:r>
          </w:p>
        </w:tc>
        <w:tc>
          <w:tcPr>
            <w:tcW w:w="1172"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68"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6,118</w:t>
            </w:r>
          </w:p>
        </w:tc>
        <w:tc>
          <w:tcPr>
            <w:tcW w:w="1170"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(187)</w:t>
            </w:r>
          </w:p>
        </w:tc>
        <w:tc>
          <w:tcPr>
            <w:tcW w:w="1198" w:type="dxa"/>
            <w:shd w:val="clear" w:color="auto" w:fill="auto"/>
            <w:vAlign w:val="center"/>
          </w:tcPr>
          <w:p w:rsidR="002A1ACB" w:rsidRPr="005E5CCF" w:rsidRDefault="002A1ACB"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(12,363)</w:t>
            </w:r>
          </w:p>
        </w:tc>
        <w:tc>
          <w:tcPr>
            <w:tcW w:w="1269" w:type="dxa"/>
            <w:shd w:val="clear" w:color="auto" w:fill="auto"/>
            <w:vAlign w:val="center"/>
          </w:tcPr>
          <w:p w:rsidR="002A1ACB" w:rsidRPr="005E5CCF" w:rsidRDefault="002A1ACB" w:rsidP="002A1ACB">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688</w:t>
            </w:r>
          </w:p>
        </w:tc>
      </w:tr>
      <w:tr w:rsidR="002A1ACB" w:rsidRPr="005E5CCF" w:rsidTr="00C16530">
        <w:tc>
          <w:tcPr>
            <w:tcW w:w="2700" w:type="dxa"/>
            <w:shd w:val="clear" w:color="auto" w:fill="auto"/>
          </w:tcPr>
          <w:p w:rsidR="002A1ACB" w:rsidRPr="005E5CCF" w:rsidRDefault="00E46ED3" w:rsidP="002A1ACB">
            <w:pPr>
              <w:tabs>
                <w:tab w:val="left" w:pos="742"/>
              </w:tabs>
              <w:ind w:firstLine="0"/>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Share of profit</w:t>
            </w:r>
            <w:r w:rsidR="002A1ACB" w:rsidRPr="005E5CCF">
              <w:rPr>
                <w:rFonts w:ascii="Browallia New" w:eastAsia="Times New Roman" w:hAnsi="Browallia New" w:cs="Browallia New"/>
                <w:color w:val="000000"/>
                <w:sz w:val="24"/>
                <w:szCs w:val="24"/>
              </w:rPr>
              <w:t xml:space="preserve"> on investment in </w:t>
            </w:r>
          </w:p>
          <w:p w:rsidR="002A1ACB" w:rsidRPr="005E5CCF" w:rsidRDefault="002A1ACB" w:rsidP="002A1ACB">
            <w:pPr>
              <w:tabs>
                <w:tab w:val="left" w:pos="742"/>
              </w:tabs>
              <w:ind w:firstLine="0"/>
              <w:jc w:val="left"/>
              <w:rPr>
                <w:rFonts w:ascii="Browallia New" w:eastAsia="Times New Roman" w:hAnsi="Browallia New" w:cs="Browallia New"/>
                <w:sz w:val="24"/>
                <w:szCs w:val="24"/>
              </w:rPr>
            </w:pPr>
            <w:r w:rsidRPr="005E5CCF">
              <w:rPr>
                <w:rFonts w:ascii="Browallia New" w:eastAsia="Times New Roman" w:hAnsi="Browallia New" w:cs="Browallia New"/>
                <w:color w:val="000000"/>
                <w:sz w:val="24"/>
                <w:szCs w:val="24"/>
                <w:cs/>
              </w:rPr>
              <w:t xml:space="preserve">   </w:t>
            </w:r>
            <w:r w:rsidRPr="005E5CCF">
              <w:rPr>
                <w:rFonts w:ascii="Browallia New" w:eastAsia="Times New Roman" w:hAnsi="Browallia New" w:cs="Browallia New"/>
                <w:color w:val="000000"/>
                <w:sz w:val="24"/>
                <w:szCs w:val="24"/>
              </w:rPr>
              <w:t>associated company</w:t>
            </w:r>
          </w:p>
        </w:tc>
        <w:tc>
          <w:tcPr>
            <w:tcW w:w="1170" w:type="dxa"/>
            <w:shd w:val="clear" w:color="auto" w:fill="auto"/>
            <w:vAlign w:val="bottom"/>
          </w:tcPr>
          <w:p w:rsidR="002A1ACB" w:rsidRPr="005E5CCF" w:rsidRDefault="003E3F6F"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2" w:type="dxa"/>
            <w:shd w:val="clear" w:color="auto" w:fill="auto"/>
            <w:vAlign w:val="bottom"/>
          </w:tcPr>
          <w:p w:rsidR="002A1ACB" w:rsidRPr="005E5CCF" w:rsidRDefault="003E3F6F"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68" w:type="dxa"/>
            <w:shd w:val="clear" w:color="auto" w:fill="auto"/>
            <w:vAlign w:val="bottom"/>
          </w:tcPr>
          <w:p w:rsidR="002A1ACB" w:rsidRPr="005E5CCF" w:rsidRDefault="003E3F6F"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50,882</w:t>
            </w:r>
          </w:p>
        </w:tc>
        <w:tc>
          <w:tcPr>
            <w:tcW w:w="1170" w:type="dxa"/>
            <w:shd w:val="clear" w:color="auto" w:fill="auto"/>
            <w:vAlign w:val="bottom"/>
          </w:tcPr>
          <w:p w:rsidR="002A1ACB" w:rsidRPr="005E5CCF" w:rsidRDefault="003E3F6F"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98" w:type="dxa"/>
            <w:shd w:val="clear" w:color="auto" w:fill="auto"/>
            <w:vAlign w:val="bottom"/>
          </w:tcPr>
          <w:p w:rsidR="002A1ACB" w:rsidRPr="005E5CCF" w:rsidRDefault="003E3F6F" w:rsidP="002A1AC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269" w:type="dxa"/>
            <w:shd w:val="clear" w:color="auto" w:fill="auto"/>
            <w:vAlign w:val="bottom"/>
          </w:tcPr>
          <w:p w:rsidR="002A1ACB" w:rsidRPr="005E5CCF" w:rsidRDefault="003E3F6F" w:rsidP="002A1ACB">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50,882</w:t>
            </w:r>
          </w:p>
        </w:tc>
      </w:tr>
      <w:tr w:rsidR="00955AFB" w:rsidRPr="005E5CCF" w:rsidTr="00C16530">
        <w:tc>
          <w:tcPr>
            <w:tcW w:w="2700" w:type="dxa"/>
            <w:shd w:val="clear" w:color="auto" w:fill="auto"/>
          </w:tcPr>
          <w:p w:rsidR="00955AFB" w:rsidRPr="005E5CCF" w:rsidRDefault="00955AFB" w:rsidP="00955AFB">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E5CCF">
              <w:rPr>
                <w:rFonts w:ascii="Browallia New" w:eastAsia="Times New Roman" w:hAnsi="Browallia New" w:cs="Browallia New"/>
                <w:color w:val="000000" w:themeColor="text1"/>
                <w:sz w:val="24"/>
                <w:szCs w:val="24"/>
              </w:rPr>
              <w:t>Depreciation</w:t>
            </w:r>
            <w:r w:rsidRPr="005E5CCF">
              <w:rPr>
                <w:rFonts w:ascii="Browallia New" w:eastAsia="Times New Roman" w:hAnsi="Browallia New" w:cs="Browallia New"/>
                <w:color w:val="000000" w:themeColor="text1"/>
                <w:sz w:val="24"/>
                <w:szCs w:val="24"/>
                <w:cs/>
              </w:rPr>
              <w:t xml:space="preserve"> </w:t>
            </w:r>
            <w:r w:rsidRPr="005E5CCF">
              <w:rPr>
                <w:rFonts w:ascii="Browallia New" w:eastAsia="Times New Roman" w:hAnsi="Browallia New" w:cs="Browallia New"/>
                <w:color w:val="000000" w:themeColor="text1"/>
                <w:sz w:val="24"/>
                <w:szCs w:val="24"/>
              </w:rPr>
              <w:t>and amortization</w:t>
            </w:r>
          </w:p>
        </w:tc>
        <w:tc>
          <w:tcPr>
            <w:tcW w:w="1170"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hAnsi="Browallia New" w:cs="Browallia New" w:hint="eastAsia"/>
                <w:sz w:val="24"/>
                <w:szCs w:val="24"/>
                <w:lang w:eastAsia="ko-KR"/>
              </w:rPr>
              <w:t>(</w:t>
            </w:r>
            <w:r w:rsidRPr="005E5CCF">
              <w:rPr>
                <w:rFonts w:ascii="Browallia New" w:hAnsi="Browallia New" w:cs="Browallia New"/>
                <w:sz w:val="24"/>
                <w:szCs w:val="24"/>
                <w:lang w:eastAsia="ko-KR"/>
              </w:rPr>
              <w:t>6,522</w:t>
            </w:r>
            <w:r w:rsidRPr="005E5CCF">
              <w:rPr>
                <w:rFonts w:ascii="Browallia New" w:hAnsi="Browallia New" w:cs="Browallia New" w:hint="eastAsia"/>
                <w:sz w:val="24"/>
                <w:szCs w:val="24"/>
                <w:lang w:eastAsia="ko-KR"/>
              </w:rPr>
              <w:t>)</w:t>
            </w:r>
          </w:p>
        </w:tc>
        <w:tc>
          <w:tcPr>
            <w:tcW w:w="1172"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(31,553)</w:t>
            </w:r>
          </w:p>
        </w:tc>
        <w:tc>
          <w:tcPr>
            <w:tcW w:w="1168"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(82)</w:t>
            </w:r>
          </w:p>
        </w:tc>
        <w:tc>
          <w:tcPr>
            <w:tcW w:w="1170"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(38)</w:t>
            </w:r>
          </w:p>
        </w:tc>
        <w:tc>
          <w:tcPr>
            <w:tcW w:w="1198" w:type="dxa"/>
            <w:shd w:val="clear" w:color="auto" w:fill="auto"/>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(2,041)</w:t>
            </w:r>
          </w:p>
        </w:tc>
        <w:tc>
          <w:tcPr>
            <w:tcW w:w="1269" w:type="dxa"/>
            <w:shd w:val="clear" w:color="auto" w:fill="auto"/>
          </w:tcPr>
          <w:p w:rsidR="00955AFB" w:rsidRPr="005E5CCF" w:rsidRDefault="00955AFB" w:rsidP="00955AFB">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(40,236)</w:t>
            </w:r>
          </w:p>
        </w:tc>
      </w:tr>
      <w:tr w:rsidR="00955AFB" w:rsidRPr="005E5CCF" w:rsidTr="00C16530">
        <w:tc>
          <w:tcPr>
            <w:tcW w:w="2700" w:type="dxa"/>
            <w:shd w:val="clear" w:color="auto" w:fill="auto"/>
          </w:tcPr>
          <w:p w:rsidR="00955AFB" w:rsidRPr="005E5CCF" w:rsidRDefault="00955AFB" w:rsidP="00955AFB">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E5CCF">
              <w:rPr>
                <w:rFonts w:ascii="Browallia New" w:eastAsia="Times New Roman" w:hAnsi="Browallia New" w:cs="Browallia New"/>
                <w:color w:val="000000" w:themeColor="text1"/>
                <w:sz w:val="24"/>
                <w:szCs w:val="24"/>
              </w:rPr>
              <w:t xml:space="preserve">Expenses </w:t>
            </w:r>
            <w:r w:rsidRPr="005E5CCF">
              <w:rPr>
                <w:rFonts w:ascii="Browallia New" w:eastAsia="Times New Roman" w:hAnsi="Browallia New" w:cs="Browallia New"/>
                <w:color w:val="000000" w:themeColor="text1"/>
                <w:sz w:val="24"/>
                <w:szCs w:val="24"/>
                <w:cs/>
              </w:rPr>
              <w:t xml:space="preserve">- </w:t>
            </w:r>
            <w:r w:rsidRPr="005E5CCF">
              <w:rPr>
                <w:rFonts w:ascii="Browallia New" w:eastAsia="Times New Roman" w:hAnsi="Browallia New" w:cs="Browallia New"/>
                <w:color w:val="000000" w:themeColor="text1"/>
                <w:sz w:val="24"/>
                <w:szCs w:val="24"/>
              </w:rPr>
              <w:t>net</w:t>
            </w:r>
          </w:p>
        </w:tc>
        <w:tc>
          <w:tcPr>
            <w:tcW w:w="1170"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(13,381)</w:t>
            </w:r>
          </w:p>
        </w:tc>
        <w:tc>
          <w:tcPr>
            <w:tcW w:w="1172"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(10,611)</w:t>
            </w:r>
          </w:p>
        </w:tc>
        <w:tc>
          <w:tcPr>
            <w:tcW w:w="1168" w:type="dxa"/>
            <w:shd w:val="clear" w:color="auto" w:fill="auto"/>
          </w:tcPr>
          <w:p w:rsidR="00955AFB" w:rsidRPr="005E5CCF" w:rsidRDefault="00955AFB" w:rsidP="00955AFB">
            <w:pPr>
              <w:tabs>
                <w:tab w:val="left" w:pos="742"/>
              </w:tabs>
              <w:ind w:left="34" w:firstLine="0"/>
              <w:jc w:val="right"/>
              <w:rPr>
                <w:rFonts w:ascii="Browallia New" w:eastAsia="Times New Roman" w:hAnsi="Browallia New" w:cs="Browallia New"/>
                <w:color w:val="FF0000"/>
                <w:sz w:val="24"/>
                <w:szCs w:val="24"/>
              </w:rPr>
            </w:pPr>
            <w:r w:rsidRPr="005E5CCF">
              <w:rPr>
                <w:rFonts w:ascii="Browallia New" w:eastAsia="Times New Roman" w:hAnsi="Browallia New" w:cs="Browallia New"/>
                <w:sz w:val="24"/>
                <w:szCs w:val="24"/>
              </w:rPr>
              <w:t>(24,247)</w:t>
            </w:r>
          </w:p>
        </w:tc>
        <w:tc>
          <w:tcPr>
            <w:tcW w:w="1170"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(497)</w:t>
            </w:r>
          </w:p>
        </w:tc>
        <w:tc>
          <w:tcPr>
            <w:tcW w:w="1198" w:type="dxa"/>
            <w:shd w:val="clear" w:color="auto" w:fill="auto"/>
            <w:vAlign w:val="center"/>
          </w:tcPr>
          <w:p w:rsidR="00955AFB" w:rsidRPr="005E5CCF" w:rsidRDefault="00955AFB" w:rsidP="00955AFB">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8,889</w:t>
            </w:r>
          </w:p>
        </w:tc>
        <w:tc>
          <w:tcPr>
            <w:tcW w:w="1269" w:type="dxa"/>
            <w:shd w:val="clear" w:color="auto" w:fill="auto"/>
          </w:tcPr>
          <w:p w:rsidR="00955AFB" w:rsidRPr="005E5CCF" w:rsidRDefault="00955AFB" w:rsidP="00955AFB">
            <w:pPr>
              <w:tabs>
                <w:tab w:val="left" w:pos="567"/>
              </w:tabs>
              <w:ind w:firstLine="0"/>
              <w:jc w:val="right"/>
              <w:rPr>
                <w:rFonts w:ascii="Browallia New" w:eastAsia="Times New Roman" w:hAnsi="Browallia New" w:cs="Browallia New"/>
                <w:color w:val="FF0000"/>
                <w:sz w:val="24"/>
                <w:szCs w:val="24"/>
              </w:rPr>
            </w:pPr>
            <w:r w:rsidRPr="005E5CCF">
              <w:rPr>
                <w:rFonts w:ascii="Browallia New" w:eastAsia="Times New Roman" w:hAnsi="Browallia New" w:cs="Browallia New"/>
                <w:sz w:val="24"/>
                <w:szCs w:val="24"/>
              </w:rPr>
              <w:t>(39,847)</w:t>
            </w:r>
          </w:p>
        </w:tc>
      </w:tr>
      <w:tr w:rsidR="00DD36C3" w:rsidRPr="005E5CCF" w:rsidTr="00C16530">
        <w:tc>
          <w:tcPr>
            <w:tcW w:w="2700" w:type="dxa"/>
            <w:shd w:val="clear" w:color="auto" w:fill="auto"/>
          </w:tcPr>
          <w:p w:rsidR="00DD36C3" w:rsidRPr="005E5CCF"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E5CCF">
              <w:rPr>
                <w:rFonts w:ascii="Browallia New" w:eastAsia="Times New Roman" w:hAnsi="Browallia New" w:cs="Browallia New"/>
                <w:color w:val="000000" w:themeColor="text1"/>
                <w:sz w:val="24"/>
                <w:szCs w:val="24"/>
              </w:rPr>
              <w:t>Finance cost</w:t>
            </w:r>
          </w:p>
        </w:tc>
        <w:tc>
          <w:tcPr>
            <w:tcW w:w="1170" w:type="dxa"/>
            <w:shd w:val="clear" w:color="auto" w:fill="auto"/>
          </w:tcPr>
          <w:p w:rsidR="00DD36C3" w:rsidRPr="005E5CCF" w:rsidRDefault="00DD36C3" w:rsidP="00DD36C3">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(11,880)</w:t>
            </w:r>
          </w:p>
        </w:tc>
        <w:tc>
          <w:tcPr>
            <w:tcW w:w="1172" w:type="dxa"/>
            <w:shd w:val="clear" w:color="auto" w:fill="auto"/>
          </w:tcPr>
          <w:p w:rsidR="00DD36C3" w:rsidRPr="005E5CCF" w:rsidRDefault="00DD36C3" w:rsidP="00DD36C3">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(21,689)</w:t>
            </w:r>
          </w:p>
        </w:tc>
        <w:tc>
          <w:tcPr>
            <w:tcW w:w="1168" w:type="dxa"/>
            <w:shd w:val="clear" w:color="auto" w:fill="auto"/>
          </w:tcPr>
          <w:p w:rsidR="00DD36C3" w:rsidRPr="005E5CCF" w:rsidRDefault="00DD36C3" w:rsidP="00DD36C3">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(47,697)</w:t>
            </w:r>
          </w:p>
        </w:tc>
        <w:tc>
          <w:tcPr>
            <w:tcW w:w="1170" w:type="dxa"/>
            <w:shd w:val="clear" w:color="auto" w:fill="auto"/>
          </w:tcPr>
          <w:p w:rsidR="00DD36C3" w:rsidRPr="005E5CCF" w:rsidRDefault="00DD36C3" w:rsidP="00DD36C3">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98" w:type="dxa"/>
            <w:shd w:val="clear" w:color="auto" w:fill="auto"/>
          </w:tcPr>
          <w:p w:rsidR="00DD36C3" w:rsidRPr="005E5CCF" w:rsidRDefault="00DD36C3" w:rsidP="00DD36C3">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27,312</w:t>
            </w:r>
          </w:p>
        </w:tc>
        <w:tc>
          <w:tcPr>
            <w:tcW w:w="1269" w:type="dxa"/>
            <w:shd w:val="clear" w:color="auto" w:fill="auto"/>
          </w:tcPr>
          <w:p w:rsidR="00DD36C3" w:rsidRPr="005E5CCF" w:rsidRDefault="00DD36C3" w:rsidP="00DD36C3">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(53,954)</w:t>
            </w:r>
          </w:p>
        </w:tc>
      </w:tr>
      <w:tr w:rsidR="00DD36C3" w:rsidRPr="005E5CCF" w:rsidTr="00C16530">
        <w:tc>
          <w:tcPr>
            <w:tcW w:w="2700" w:type="dxa"/>
            <w:shd w:val="clear" w:color="auto" w:fill="auto"/>
          </w:tcPr>
          <w:p w:rsidR="00DD36C3" w:rsidRPr="005E5CCF"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Income tax expense</w:t>
            </w:r>
          </w:p>
        </w:tc>
        <w:tc>
          <w:tcPr>
            <w:tcW w:w="1170" w:type="dxa"/>
            <w:shd w:val="clear" w:color="auto" w:fill="auto"/>
          </w:tcPr>
          <w:p w:rsidR="00DD36C3" w:rsidRPr="005E5CCF"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(3,212)</w:t>
            </w:r>
          </w:p>
        </w:tc>
        <w:tc>
          <w:tcPr>
            <w:tcW w:w="1172" w:type="dxa"/>
            <w:shd w:val="clear" w:color="auto" w:fill="auto"/>
          </w:tcPr>
          <w:p w:rsidR="00DD36C3" w:rsidRPr="005E5CCF"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68" w:type="dxa"/>
            <w:shd w:val="clear" w:color="auto" w:fill="auto"/>
          </w:tcPr>
          <w:p w:rsidR="00DD36C3" w:rsidRPr="005E5CCF"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70</w:t>
            </w:r>
          </w:p>
        </w:tc>
        <w:tc>
          <w:tcPr>
            <w:tcW w:w="1170" w:type="dxa"/>
            <w:shd w:val="clear" w:color="auto" w:fill="auto"/>
          </w:tcPr>
          <w:p w:rsidR="00DD36C3" w:rsidRPr="005E5CCF"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(53)</w:t>
            </w:r>
          </w:p>
        </w:tc>
        <w:tc>
          <w:tcPr>
            <w:tcW w:w="1198" w:type="dxa"/>
            <w:shd w:val="clear" w:color="auto" w:fill="auto"/>
          </w:tcPr>
          <w:p w:rsidR="00DD36C3" w:rsidRPr="005E5CCF"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269" w:type="dxa"/>
            <w:shd w:val="clear" w:color="auto" w:fill="auto"/>
          </w:tcPr>
          <w:p w:rsidR="00DD36C3" w:rsidRPr="005E5CCF" w:rsidRDefault="00DD36C3" w:rsidP="00DD36C3">
            <w:pPr>
              <w:pBdr>
                <w:bottom w:val="single" w:sz="4" w:space="1" w:color="auto"/>
              </w:pBd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(3,195)</w:t>
            </w:r>
          </w:p>
        </w:tc>
      </w:tr>
      <w:tr w:rsidR="00DD36C3" w:rsidRPr="005E5CCF" w:rsidTr="00C16530">
        <w:tc>
          <w:tcPr>
            <w:tcW w:w="2700" w:type="dxa"/>
            <w:shd w:val="clear" w:color="auto" w:fill="auto"/>
          </w:tcPr>
          <w:p w:rsidR="00DD36C3" w:rsidRPr="005E5CCF" w:rsidRDefault="00DD36C3" w:rsidP="00DD36C3">
            <w:pPr>
              <w:tabs>
                <w:tab w:val="left" w:pos="742"/>
              </w:tabs>
              <w:ind w:firstLine="0"/>
              <w:jc w:val="left"/>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Net profits</w:t>
            </w:r>
            <w:r w:rsidRPr="005E5CCF">
              <w:rPr>
                <w:rFonts w:ascii="Browallia New" w:eastAsia="Times New Roman" w:hAnsi="Browallia New" w:cs="Browallia New"/>
                <w:sz w:val="24"/>
                <w:szCs w:val="24"/>
                <w:cs/>
              </w:rPr>
              <w:t xml:space="preserve"> (</w:t>
            </w:r>
            <w:r w:rsidRPr="005E5CCF">
              <w:rPr>
                <w:rFonts w:ascii="Browallia New" w:eastAsia="Times New Roman" w:hAnsi="Browallia New" w:cs="Browallia New"/>
                <w:sz w:val="24"/>
                <w:szCs w:val="24"/>
              </w:rPr>
              <w:t>loss</w:t>
            </w:r>
            <w:r w:rsidRPr="005E5CCF">
              <w:rPr>
                <w:rFonts w:ascii="Browallia New" w:eastAsia="Times New Roman" w:hAnsi="Browallia New" w:cs="Browallia New"/>
                <w:sz w:val="24"/>
                <w:szCs w:val="24"/>
                <w:cs/>
              </w:rPr>
              <w:t xml:space="preserve">) </w:t>
            </w:r>
            <w:r w:rsidRPr="005E5CCF">
              <w:rPr>
                <w:rFonts w:ascii="Browallia New" w:eastAsia="Times New Roman" w:hAnsi="Browallia New" w:cs="Browallia New"/>
                <w:sz w:val="24"/>
                <w:szCs w:val="24"/>
              </w:rPr>
              <w:t>for segment</w:t>
            </w:r>
          </w:p>
        </w:tc>
        <w:tc>
          <w:tcPr>
            <w:tcW w:w="1170" w:type="dxa"/>
            <w:shd w:val="clear" w:color="auto" w:fill="auto"/>
          </w:tcPr>
          <w:p w:rsidR="00DD36C3" w:rsidRPr="005E5CCF"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12,846</w:t>
            </w:r>
          </w:p>
        </w:tc>
        <w:tc>
          <w:tcPr>
            <w:tcW w:w="1172" w:type="dxa"/>
            <w:shd w:val="clear" w:color="auto" w:fill="auto"/>
          </w:tcPr>
          <w:p w:rsidR="00DD36C3" w:rsidRPr="005E5CCF"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60,029</w:t>
            </w:r>
          </w:p>
        </w:tc>
        <w:tc>
          <w:tcPr>
            <w:tcW w:w="1168" w:type="dxa"/>
            <w:shd w:val="clear" w:color="auto" w:fill="auto"/>
          </w:tcPr>
          <w:p w:rsidR="00DD36C3" w:rsidRPr="005E5CCF"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126,337</w:t>
            </w:r>
          </w:p>
        </w:tc>
        <w:tc>
          <w:tcPr>
            <w:tcW w:w="1170" w:type="dxa"/>
            <w:shd w:val="clear" w:color="auto" w:fill="auto"/>
          </w:tcPr>
          <w:p w:rsidR="00DD36C3" w:rsidRPr="005E5CCF"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512</w:t>
            </w:r>
          </w:p>
        </w:tc>
        <w:tc>
          <w:tcPr>
            <w:tcW w:w="1198" w:type="dxa"/>
            <w:shd w:val="clear" w:color="auto" w:fill="auto"/>
          </w:tcPr>
          <w:p w:rsidR="00DD36C3" w:rsidRPr="005E5CCF"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(124,327)</w:t>
            </w:r>
          </w:p>
        </w:tc>
        <w:tc>
          <w:tcPr>
            <w:tcW w:w="1269" w:type="dxa"/>
            <w:shd w:val="clear" w:color="auto" w:fill="auto"/>
          </w:tcPr>
          <w:p w:rsidR="00DD36C3" w:rsidRPr="005E5CCF" w:rsidRDefault="00DD36C3" w:rsidP="00DD36C3">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75,397</w:t>
            </w:r>
          </w:p>
        </w:tc>
      </w:tr>
      <w:tr w:rsidR="00DD36C3" w:rsidRPr="005E5CCF" w:rsidTr="00C16530">
        <w:tc>
          <w:tcPr>
            <w:tcW w:w="8578" w:type="dxa"/>
            <w:gridSpan w:val="6"/>
            <w:shd w:val="clear" w:color="auto" w:fill="auto"/>
          </w:tcPr>
          <w:p w:rsidR="00DD36C3" w:rsidRPr="005E5CCF" w:rsidRDefault="007A7ABF"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Pr>
                <w:rFonts w:ascii="Browallia New" w:eastAsia="Times New Roman" w:hAnsi="Browallia New" w:cs="Browallia New"/>
                <w:color w:val="000000" w:themeColor="text1"/>
                <w:sz w:val="24"/>
                <w:szCs w:val="24"/>
              </w:rPr>
              <w:t>Profits</w:t>
            </w:r>
            <w:r w:rsidR="00DD36C3" w:rsidRPr="005E5CCF">
              <w:rPr>
                <w:rFonts w:ascii="Browallia New" w:eastAsia="Times New Roman" w:hAnsi="Browallia New" w:cs="Browallia New"/>
                <w:color w:val="000000" w:themeColor="text1"/>
                <w:sz w:val="24"/>
                <w:szCs w:val="24"/>
              </w:rPr>
              <w:t xml:space="preserve"> of non</w:t>
            </w:r>
            <w:r w:rsidR="00DD36C3" w:rsidRPr="005E5CCF">
              <w:rPr>
                <w:rFonts w:ascii="Browallia New" w:eastAsia="Times New Roman" w:hAnsi="Browallia New" w:cs="Browallia New"/>
                <w:color w:val="000000" w:themeColor="text1"/>
                <w:sz w:val="24"/>
                <w:szCs w:val="24"/>
                <w:cs/>
              </w:rPr>
              <w:t>-</w:t>
            </w:r>
            <w:r w:rsidR="00DD36C3" w:rsidRPr="005E5CCF">
              <w:rPr>
                <w:rFonts w:ascii="Browallia New" w:eastAsia="Times New Roman" w:hAnsi="Browallia New" w:cs="Browallia New"/>
                <w:color w:val="000000" w:themeColor="text1"/>
                <w:sz w:val="24"/>
                <w:szCs w:val="24"/>
              </w:rPr>
              <w:t>controlling interest</w:t>
            </w:r>
          </w:p>
        </w:tc>
        <w:tc>
          <w:tcPr>
            <w:tcW w:w="1269" w:type="dxa"/>
            <w:shd w:val="clear" w:color="auto" w:fill="auto"/>
          </w:tcPr>
          <w:p w:rsidR="00DD36C3" w:rsidRPr="005E5CCF" w:rsidRDefault="00DD36C3" w:rsidP="00DD36C3">
            <w:pPr>
              <w:pBdr>
                <w:bottom w:val="single" w:sz="4" w:space="1" w:color="auto"/>
              </w:pBd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(13,330)</w:t>
            </w:r>
          </w:p>
        </w:tc>
      </w:tr>
      <w:tr w:rsidR="00DD36C3" w:rsidRPr="005E5CCF" w:rsidTr="00C16530">
        <w:tc>
          <w:tcPr>
            <w:tcW w:w="8578" w:type="dxa"/>
            <w:gridSpan w:val="6"/>
          </w:tcPr>
          <w:p w:rsidR="00DD36C3" w:rsidRPr="005E5CCF"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E5CCF">
              <w:rPr>
                <w:rFonts w:ascii="Browallia New" w:eastAsia="Times New Roman" w:hAnsi="Browallia New" w:cs="Browallia New"/>
                <w:color w:val="000000" w:themeColor="text1"/>
                <w:sz w:val="24"/>
                <w:szCs w:val="24"/>
              </w:rPr>
              <w:t>Net profits attributable to shareholders of the parent company</w:t>
            </w:r>
          </w:p>
        </w:tc>
        <w:tc>
          <w:tcPr>
            <w:tcW w:w="1269" w:type="dxa"/>
            <w:shd w:val="clear" w:color="auto" w:fill="auto"/>
          </w:tcPr>
          <w:p w:rsidR="00DD36C3" w:rsidRPr="005E5CCF" w:rsidRDefault="00DD36C3" w:rsidP="00DD36C3">
            <w:pPr>
              <w:pBdr>
                <w:bottom w:val="double" w:sz="4" w:space="1" w:color="auto"/>
              </w:pBd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62,067</w:t>
            </w:r>
          </w:p>
        </w:tc>
      </w:tr>
    </w:tbl>
    <w:p w:rsidR="00580D42" w:rsidRPr="008066B0" w:rsidRDefault="003F4C73" w:rsidP="00580D42">
      <w:pPr>
        <w:spacing w:after="120"/>
        <w:ind w:firstLine="0"/>
        <w:jc w:val="left"/>
        <w:rPr>
          <w:rFonts w:ascii="Browallia New" w:eastAsia="Times New Roman" w:hAnsi="Browallia New" w:cs="Browallia New"/>
          <w:b/>
          <w:bCs/>
          <w:color w:val="000000" w:themeColor="text1"/>
          <w:sz w:val="28"/>
          <w:cs/>
        </w:rPr>
      </w:pPr>
      <w:r>
        <w:rPr>
          <w:rFonts w:ascii="Browallia New" w:eastAsia="Times New Roman" w:hAnsi="Browallia New" w:cs="Browallia New"/>
          <w:b/>
          <w:bCs/>
          <w:color w:val="000000" w:themeColor="text1"/>
          <w:sz w:val="28"/>
        </w:rPr>
        <w:lastRenderedPageBreak/>
        <w:t>23</w:t>
      </w:r>
      <w:r w:rsidR="00580D42" w:rsidRPr="008066B0">
        <w:rPr>
          <w:rFonts w:ascii="Browallia New" w:eastAsia="Times New Roman" w:hAnsi="Browallia New" w:cs="Browallia New"/>
          <w:b/>
          <w:bCs/>
          <w:color w:val="000000" w:themeColor="text1"/>
          <w:sz w:val="28"/>
          <w:cs/>
        </w:rPr>
        <w:t>.</w:t>
      </w:r>
      <w:r w:rsidR="00580D42" w:rsidRPr="008066B0">
        <w:rPr>
          <w:rFonts w:ascii="Browallia New" w:eastAsia="Times New Roman" w:hAnsi="Browallia New" w:cs="Browallia New"/>
          <w:b/>
          <w:bCs/>
          <w:color w:val="000000" w:themeColor="text1"/>
          <w:sz w:val="28"/>
        </w:rPr>
        <w:tab/>
        <w:t>OPERATING SEGMENTS</w:t>
      </w:r>
      <w:r w:rsidR="00580D42">
        <w:rPr>
          <w:rFonts w:ascii="Browallia New" w:eastAsia="Times New Roman" w:hAnsi="Browallia New" w:cs="Browallia New"/>
          <w:b/>
          <w:bCs/>
          <w:color w:val="000000" w:themeColor="text1"/>
          <w:sz w:val="28"/>
        </w:rPr>
        <w:t xml:space="preserve"> </w:t>
      </w:r>
      <w:r w:rsidR="00580D42">
        <w:rPr>
          <w:rFonts w:ascii="Browallia New" w:eastAsia="Times New Roman" w:hAnsi="Browallia New" w:cs="Browallia New" w:hint="cs"/>
          <w:b/>
          <w:bCs/>
          <w:color w:val="000000" w:themeColor="text1"/>
          <w:sz w:val="28"/>
          <w:cs/>
        </w:rPr>
        <w:t>(</w:t>
      </w:r>
      <w:r w:rsidR="00580D42">
        <w:rPr>
          <w:rFonts w:ascii="Browallia New" w:eastAsia="Times New Roman" w:hAnsi="Browallia New" w:cs="Browallia New"/>
          <w:b/>
          <w:bCs/>
          <w:color w:val="000000" w:themeColor="text1"/>
          <w:sz w:val="28"/>
        </w:rPr>
        <w:t>Con’t</w:t>
      </w:r>
      <w:r w:rsidR="00580D42">
        <w:rPr>
          <w:rFonts w:ascii="Browallia New" w:eastAsia="Times New Roman" w:hAnsi="Browallia New" w:cs="Browallia New" w:hint="cs"/>
          <w:b/>
          <w:bCs/>
          <w:color w:val="000000" w:themeColor="text1"/>
          <w:sz w:val="28"/>
          <w:cs/>
        </w:rPr>
        <w:t>)</w:t>
      </w:r>
    </w:p>
    <w:p w:rsidR="00580D42" w:rsidRDefault="00580D42" w:rsidP="00D04DE6">
      <w:pPr>
        <w:tabs>
          <w:tab w:val="left" w:pos="810"/>
        </w:tabs>
        <w:spacing w:before="120" w:after="120"/>
        <w:ind w:left="720" w:hanging="72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3</w:t>
      </w:r>
      <w:r w:rsidRPr="008066B0">
        <w:rPr>
          <w:rFonts w:ascii="Browallia New" w:eastAsia="Times New Roman" w:hAnsi="Browallia New" w:cs="Browallia New"/>
          <w:color w:val="000000" w:themeColor="text1"/>
          <w:sz w:val="28"/>
          <w:cs/>
        </w:rPr>
        <w:t>.</w:t>
      </w:r>
      <w:r w:rsidRPr="008066B0">
        <w:rPr>
          <w:rFonts w:ascii="Browallia New" w:eastAsia="Times New Roman" w:hAnsi="Browallia New" w:cs="Browallia New"/>
          <w:color w:val="000000" w:themeColor="text1"/>
          <w:sz w:val="28"/>
        </w:rPr>
        <w:t>1</w:t>
      </w:r>
      <w:r w:rsidRPr="008066B0">
        <w:rPr>
          <w:rFonts w:ascii="Browallia New" w:eastAsia="Times New Roman" w:hAnsi="Browallia New" w:cs="Browallia New"/>
          <w:color w:val="000000" w:themeColor="text1"/>
          <w:sz w:val="28"/>
        </w:rPr>
        <w:tab/>
        <w:t>Tot</w:t>
      </w:r>
      <w:r>
        <w:rPr>
          <w:rFonts w:ascii="Browallia New" w:eastAsia="Times New Roman" w:hAnsi="Browallia New" w:cs="Browallia New"/>
          <w:color w:val="000000" w:themeColor="text1"/>
          <w:sz w:val="28"/>
        </w:rPr>
        <w:t xml:space="preserve">al asset, revenue and results, </w:t>
      </w:r>
      <w:r w:rsidRPr="008066B0">
        <w:rPr>
          <w:rFonts w:ascii="Browallia New" w:eastAsia="Times New Roman" w:hAnsi="Browallia New" w:cs="Browallia New"/>
          <w:color w:val="000000" w:themeColor="text1"/>
          <w:sz w:val="28"/>
        </w:rPr>
        <w:t>based on business segments in the consolidated fin</w:t>
      </w:r>
      <w:r>
        <w:rPr>
          <w:rFonts w:ascii="Browallia New" w:eastAsia="Times New Roman" w:hAnsi="Browallia New" w:cs="Browallia New"/>
          <w:color w:val="000000" w:themeColor="text1"/>
          <w:sz w:val="28"/>
        </w:rPr>
        <w:t>ancial statement</w:t>
      </w:r>
      <w:r w:rsidR="00963325">
        <w:rPr>
          <w:rFonts w:ascii="Browallia New" w:eastAsia="Times New Roman" w:hAnsi="Browallia New" w:cs="Browallia New"/>
          <w:color w:val="000000" w:themeColor="text1"/>
          <w:sz w:val="28"/>
        </w:rPr>
        <w:t>s</w:t>
      </w:r>
      <w:r>
        <w:rPr>
          <w:rFonts w:ascii="Browallia New" w:eastAsia="Times New Roman" w:hAnsi="Browallia New" w:cs="Browallia New"/>
          <w:color w:val="000000" w:themeColor="text1"/>
          <w:sz w:val="28"/>
        </w:rPr>
        <w:t xml:space="preserve"> are as follows</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 xml:space="preserve"> </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Con’t</w:t>
      </w:r>
      <w:r>
        <w:rPr>
          <w:rFonts w:ascii="Browallia New" w:eastAsia="Times New Roman" w:hAnsi="Browallia New" w:cs="Browallia New" w:hint="cs"/>
          <w:color w:val="000000" w:themeColor="text1"/>
          <w:sz w:val="28"/>
          <w:cs/>
        </w:rPr>
        <w:t>)</w:t>
      </w:r>
    </w:p>
    <w:tbl>
      <w:tblPr>
        <w:tblW w:w="9810" w:type="dxa"/>
        <w:tblInd w:w="378" w:type="dxa"/>
        <w:tblLayout w:type="fixed"/>
        <w:tblLook w:val="04A0" w:firstRow="1" w:lastRow="0" w:firstColumn="1" w:lastColumn="0" w:noHBand="0" w:noVBand="1"/>
      </w:tblPr>
      <w:tblGrid>
        <w:gridCol w:w="2700"/>
        <w:gridCol w:w="1170"/>
        <w:gridCol w:w="1170"/>
        <w:gridCol w:w="1170"/>
        <w:gridCol w:w="1170"/>
        <w:gridCol w:w="1170"/>
        <w:gridCol w:w="1260"/>
      </w:tblGrid>
      <w:tr w:rsidR="00A709D3" w:rsidRPr="005E5CCF" w:rsidTr="00C16530">
        <w:trPr>
          <w:tblHeader/>
        </w:trPr>
        <w:tc>
          <w:tcPr>
            <w:tcW w:w="2700" w:type="dxa"/>
            <w:shd w:val="clear" w:color="auto" w:fill="auto"/>
          </w:tcPr>
          <w:p w:rsidR="00A709D3" w:rsidRPr="005E5CCF" w:rsidRDefault="00A709D3" w:rsidP="00A709D3">
            <w:pPr>
              <w:tabs>
                <w:tab w:val="left" w:pos="567"/>
              </w:tabs>
              <w:ind w:firstLine="0"/>
              <w:jc w:val="center"/>
              <w:rPr>
                <w:rFonts w:ascii="Browallia New" w:eastAsia="Times New Roman" w:hAnsi="Browallia New" w:cs="Browallia New"/>
                <w:sz w:val="24"/>
                <w:szCs w:val="24"/>
              </w:rPr>
            </w:pPr>
          </w:p>
        </w:tc>
        <w:tc>
          <w:tcPr>
            <w:tcW w:w="7110" w:type="dxa"/>
            <w:gridSpan w:val="6"/>
            <w:vAlign w:val="bottom"/>
          </w:tcPr>
          <w:p w:rsidR="00A709D3" w:rsidRPr="005E5CCF" w:rsidRDefault="00A709D3" w:rsidP="00A709D3">
            <w:pPr>
              <w:pBdr>
                <w:bottom w:val="single" w:sz="4" w:space="1" w:color="auto"/>
              </w:pBdr>
              <w:tabs>
                <w:tab w:val="left" w:pos="567"/>
              </w:tabs>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 xml:space="preserve">Unit </w:t>
            </w:r>
            <w:r w:rsidRPr="005E5CCF">
              <w:rPr>
                <w:rFonts w:ascii="Browallia New" w:eastAsia="Times New Roman" w:hAnsi="Browallia New" w:cs="Browallia New"/>
                <w:sz w:val="24"/>
                <w:szCs w:val="24"/>
                <w:cs/>
              </w:rPr>
              <w:t xml:space="preserve">: </w:t>
            </w:r>
            <w:r w:rsidRPr="005E5CCF">
              <w:rPr>
                <w:rFonts w:ascii="Browallia New" w:eastAsia="Times New Roman" w:hAnsi="Browallia New" w:cs="Browallia New"/>
                <w:sz w:val="24"/>
                <w:szCs w:val="24"/>
              </w:rPr>
              <w:t>Thousands Baht</w:t>
            </w:r>
          </w:p>
        </w:tc>
      </w:tr>
      <w:tr w:rsidR="00A709D3" w:rsidRPr="005E5CCF" w:rsidTr="00C16530">
        <w:trPr>
          <w:tblHeader/>
        </w:trPr>
        <w:tc>
          <w:tcPr>
            <w:tcW w:w="2700" w:type="dxa"/>
            <w:shd w:val="clear" w:color="auto" w:fill="auto"/>
          </w:tcPr>
          <w:p w:rsidR="00A709D3" w:rsidRPr="005E5CCF" w:rsidRDefault="00A709D3" w:rsidP="00A709D3">
            <w:pPr>
              <w:tabs>
                <w:tab w:val="left" w:pos="567"/>
              </w:tabs>
              <w:ind w:firstLine="0"/>
              <w:jc w:val="center"/>
              <w:rPr>
                <w:rFonts w:ascii="Browallia New" w:eastAsia="Times New Roman" w:hAnsi="Browallia New" w:cs="Browallia New"/>
                <w:sz w:val="24"/>
                <w:szCs w:val="24"/>
              </w:rPr>
            </w:pPr>
          </w:p>
        </w:tc>
        <w:tc>
          <w:tcPr>
            <w:tcW w:w="7110" w:type="dxa"/>
            <w:gridSpan w:val="6"/>
            <w:vAlign w:val="bottom"/>
          </w:tcPr>
          <w:p w:rsidR="00A709D3" w:rsidRPr="005E5CCF" w:rsidRDefault="00A709D3" w:rsidP="00A709D3">
            <w:pPr>
              <w:pBdr>
                <w:bottom w:val="single" w:sz="4" w:space="1" w:color="auto"/>
              </w:pBdr>
              <w:tabs>
                <w:tab w:val="left" w:pos="567"/>
              </w:tabs>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Consolidated</w:t>
            </w:r>
          </w:p>
        </w:tc>
      </w:tr>
      <w:tr w:rsidR="00A709D3" w:rsidRPr="005E5CCF" w:rsidTr="00C16530">
        <w:trPr>
          <w:tblHeader/>
        </w:trPr>
        <w:tc>
          <w:tcPr>
            <w:tcW w:w="2700" w:type="dxa"/>
            <w:shd w:val="clear" w:color="auto" w:fill="auto"/>
          </w:tcPr>
          <w:p w:rsidR="00A709D3" w:rsidRPr="005E5CCF" w:rsidRDefault="00A709D3" w:rsidP="00A709D3">
            <w:pPr>
              <w:tabs>
                <w:tab w:val="left" w:pos="567"/>
              </w:tabs>
              <w:ind w:firstLine="0"/>
              <w:jc w:val="center"/>
              <w:rPr>
                <w:rFonts w:ascii="Browallia New" w:eastAsia="Times New Roman" w:hAnsi="Browallia New" w:cs="Browallia New"/>
                <w:sz w:val="24"/>
                <w:szCs w:val="24"/>
              </w:rPr>
            </w:pPr>
          </w:p>
        </w:tc>
        <w:tc>
          <w:tcPr>
            <w:tcW w:w="7110" w:type="dxa"/>
            <w:gridSpan w:val="6"/>
            <w:vAlign w:val="bottom"/>
          </w:tcPr>
          <w:p w:rsidR="00A709D3" w:rsidRPr="005E5CCF" w:rsidRDefault="00A709D3" w:rsidP="00A709D3">
            <w:pPr>
              <w:pBdr>
                <w:bottom w:val="single" w:sz="4" w:space="1" w:color="auto"/>
              </w:pBdr>
              <w:tabs>
                <w:tab w:val="left" w:pos="567"/>
              </w:tabs>
              <w:ind w:firstLine="0"/>
              <w:jc w:val="center"/>
              <w:rPr>
                <w:rFonts w:ascii="Browallia New" w:eastAsia="Times New Roman" w:hAnsi="Browallia New" w:cs="Browallia New"/>
                <w:sz w:val="24"/>
                <w:szCs w:val="24"/>
              </w:rPr>
            </w:pPr>
            <w:r w:rsidRPr="005E5CCF">
              <w:rPr>
                <w:rFonts w:ascii="Browallia New" w:hAnsi="Browallia New" w:cs="Browallia New"/>
                <w:sz w:val="24"/>
                <w:szCs w:val="24"/>
              </w:rPr>
              <w:t>For the three</w:t>
            </w:r>
            <w:r w:rsidRPr="005E5CCF">
              <w:rPr>
                <w:rFonts w:ascii="Browallia New" w:hAnsi="Browallia New" w:cs="Browallia New"/>
                <w:sz w:val="24"/>
                <w:szCs w:val="24"/>
                <w:cs/>
              </w:rPr>
              <w:t>-</w:t>
            </w:r>
            <w:r w:rsidRPr="005E5CCF">
              <w:rPr>
                <w:rFonts w:ascii="Browallia New" w:hAnsi="Browallia New" w:cs="Browallia New"/>
                <w:sz w:val="24"/>
                <w:szCs w:val="24"/>
              </w:rPr>
              <w:t>month period ended June 30, 2016</w:t>
            </w:r>
          </w:p>
        </w:tc>
      </w:tr>
      <w:tr w:rsidR="00A709D3" w:rsidRPr="005E5CCF" w:rsidTr="00C16530">
        <w:trPr>
          <w:tblHeader/>
        </w:trPr>
        <w:tc>
          <w:tcPr>
            <w:tcW w:w="2700" w:type="dxa"/>
            <w:shd w:val="clear" w:color="auto" w:fill="auto"/>
          </w:tcPr>
          <w:p w:rsidR="00A709D3" w:rsidRPr="005E5CCF" w:rsidRDefault="00A709D3" w:rsidP="00A709D3">
            <w:pPr>
              <w:tabs>
                <w:tab w:val="left" w:pos="567"/>
              </w:tabs>
              <w:ind w:firstLine="0"/>
              <w:jc w:val="center"/>
              <w:rPr>
                <w:rFonts w:ascii="Browallia New" w:eastAsia="Times New Roman" w:hAnsi="Browallia New" w:cs="Browallia New"/>
                <w:sz w:val="24"/>
                <w:szCs w:val="24"/>
              </w:rPr>
            </w:pPr>
          </w:p>
        </w:tc>
        <w:tc>
          <w:tcPr>
            <w:tcW w:w="1170" w:type="dxa"/>
            <w:shd w:val="clear" w:color="auto" w:fill="auto"/>
            <w:vAlign w:val="bottom"/>
          </w:tcPr>
          <w:p w:rsidR="00A709D3" w:rsidRPr="005E5CCF"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Segment 1</w:t>
            </w:r>
          </w:p>
        </w:tc>
        <w:tc>
          <w:tcPr>
            <w:tcW w:w="1170" w:type="dxa"/>
            <w:shd w:val="clear" w:color="auto" w:fill="auto"/>
            <w:vAlign w:val="bottom"/>
          </w:tcPr>
          <w:p w:rsidR="00A709D3" w:rsidRPr="005E5CCF"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Segment 2</w:t>
            </w:r>
          </w:p>
        </w:tc>
        <w:tc>
          <w:tcPr>
            <w:tcW w:w="1170" w:type="dxa"/>
            <w:vAlign w:val="bottom"/>
          </w:tcPr>
          <w:p w:rsidR="00A709D3" w:rsidRPr="005E5CCF"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Segment 3</w:t>
            </w:r>
          </w:p>
        </w:tc>
        <w:tc>
          <w:tcPr>
            <w:tcW w:w="1170" w:type="dxa"/>
            <w:shd w:val="clear" w:color="auto" w:fill="auto"/>
            <w:vAlign w:val="bottom"/>
          </w:tcPr>
          <w:p w:rsidR="00A709D3" w:rsidRPr="005E5CCF"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Segment 4</w:t>
            </w:r>
          </w:p>
        </w:tc>
        <w:tc>
          <w:tcPr>
            <w:tcW w:w="1170" w:type="dxa"/>
            <w:shd w:val="clear" w:color="auto" w:fill="auto"/>
            <w:vAlign w:val="bottom"/>
          </w:tcPr>
          <w:p w:rsidR="00A709D3" w:rsidRPr="005E5CCF"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Elimination</w:t>
            </w:r>
          </w:p>
        </w:tc>
        <w:tc>
          <w:tcPr>
            <w:tcW w:w="1260" w:type="dxa"/>
            <w:shd w:val="clear" w:color="auto" w:fill="auto"/>
            <w:vAlign w:val="bottom"/>
          </w:tcPr>
          <w:p w:rsidR="00A709D3" w:rsidRPr="005E5CCF"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4"/>
                <w:szCs w:val="24"/>
              </w:rPr>
            </w:pPr>
            <w:r w:rsidRPr="005E5CCF">
              <w:rPr>
                <w:rFonts w:ascii="Browallia New" w:eastAsia="Times New Roman" w:hAnsi="Browallia New" w:cs="Browallia New"/>
                <w:sz w:val="24"/>
                <w:szCs w:val="24"/>
              </w:rPr>
              <w:t>Total</w:t>
            </w:r>
          </w:p>
        </w:tc>
      </w:tr>
      <w:tr w:rsidR="00DD36C3" w:rsidRPr="005E5CCF" w:rsidTr="00C16530">
        <w:tc>
          <w:tcPr>
            <w:tcW w:w="2700" w:type="dxa"/>
            <w:shd w:val="clear" w:color="auto" w:fill="auto"/>
          </w:tcPr>
          <w:p w:rsidR="00DD36C3" w:rsidRPr="005E5CCF" w:rsidRDefault="00DD36C3" w:rsidP="00DD36C3">
            <w:pPr>
              <w:tabs>
                <w:tab w:val="left" w:pos="742"/>
              </w:tabs>
              <w:ind w:left="34" w:firstLine="0"/>
              <w:rPr>
                <w:rFonts w:ascii="Browallia New" w:eastAsia="Times New Roman" w:hAnsi="Browallia New" w:cs="Browallia New"/>
                <w:sz w:val="24"/>
                <w:szCs w:val="24"/>
              </w:rPr>
            </w:pPr>
            <w:r w:rsidRPr="005E5CCF">
              <w:rPr>
                <w:rFonts w:ascii="Browallia New" w:eastAsia="Times New Roman" w:hAnsi="Browallia New" w:cs="Browallia New"/>
                <w:sz w:val="24"/>
                <w:szCs w:val="24"/>
              </w:rPr>
              <w:t>Sales income</w:t>
            </w:r>
          </w:p>
        </w:tc>
        <w:tc>
          <w:tcPr>
            <w:tcW w:w="1170" w:type="dxa"/>
            <w:shd w:val="clear" w:color="auto" w:fill="auto"/>
          </w:tcPr>
          <w:p w:rsidR="00DD36C3" w:rsidRPr="005E5CCF" w:rsidRDefault="00DD36C3" w:rsidP="00DD36C3">
            <w:pPr>
              <w:pBdr>
                <w:bottom w:val="double" w:sz="4" w:space="1" w:color="auto"/>
              </w:pBdr>
              <w:tabs>
                <w:tab w:val="left" w:pos="742"/>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118,420</w:t>
            </w:r>
          </w:p>
        </w:tc>
        <w:tc>
          <w:tcPr>
            <w:tcW w:w="1170" w:type="dxa"/>
            <w:shd w:val="clear" w:color="auto" w:fill="auto"/>
          </w:tcPr>
          <w:p w:rsidR="00DD36C3" w:rsidRPr="005E5CCF" w:rsidRDefault="00DD36C3" w:rsidP="00DD36C3">
            <w:pPr>
              <w:pBdr>
                <w:bottom w:val="double" w:sz="4" w:space="1" w:color="auto"/>
              </w:pBdr>
              <w:tabs>
                <w:tab w:val="left" w:pos="742"/>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27,788</w:t>
            </w:r>
          </w:p>
        </w:tc>
        <w:tc>
          <w:tcPr>
            <w:tcW w:w="1170" w:type="dxa"/>
            <w:shd w:val="clear" w:color="auto" w:fill="auto"/>
          </w:tcPr>
          <w:p w:rsidR="00DD36C3" w:rsidRPr="005E5CCF" w:rsidRDefault="00DD36C3" w:rsidP="00DD36C3">
            <w:pPr>
              <w:pBdr>
                <w:bottom w:val="double" w:sz="4" w:space="1" w:color="auto"/>
              </w:pBdr>
              <w:tabs>
                <w:tab w:val="left" w:pos="742"/>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DD36C3" w:rsidRPr="005E5CCF" w:rsidRDefault="00DD36C3" w:rsidP="00DD36C3">
            <w:pPr>
              <w:pBdr>
                <w:bottom w:val="double" w:sz="4" w:space="1" w:color="auto"/>
              </w:pBdr>
              <w:tabs>
                <w:tab w:val="left" w:pos="742"/>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2,587</w:t>
            </w:r>
          </w:p>
        </w:tc>
        <w:tc>
          <w:tcPr>
            <w:tcW w:w="1170" w:type="dxa"/>
            <w:shd w:val="clear" w:color="auto" w:fill="auto"/>
          </w:tcPr>
          <w:p w:rsidR="00DD36C3" w:rsidRPr="005E5CCF" w:rsidRDefault="00DD36C3" w:rsidP="00DD36C3">
            <w:pPr>
              <w:pBdr>
                <w:bottom w:val="double" w:sz="4" w:space="1" w:color="auto"/>
              </w:pBdr>
              <w:tabs>
                <w:tab w:val="left" w:pos="742"/>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(2,406)</w:t>
            </w:r>
          </w:p>
        </w:tc>
        <w:tc>
          <w:tcPr>
            <w:tcW w:w="1260" w:type="dxa"/>
            <w:shd w:val="clear" w:color="auto" w:fill="auto"/>
          </w:tcPr>
          <w:p w:rsidR="00DD36C3" w:rsidRPr="005E5CCF" w:rsidRDefault="00DD36C3" w:rsidP="00DD36C3">
            <w:pPr>
              <w:pBdr>
                <w:bottom w:val="double" w:sz="4" w:space="1" w:color="auto"/>
              </w:pBd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146,389</w:t>
            </w:r>
          </w:p>
        </w:tc>
      </w:tr>
      <w:tr w:rsidR="003E3F6F" w:rsidRPr="005E5CCF" w:rsidTr="00C16530">
        <w:trPr>
          <w:trHeight w:val="393"/>
        </w:trPr>
        <w:tc>
          <w:tcPr>
            <w:tcW w:w="2700" w:type="dxa"/>
            <w:shd w:val="clear" w:color="auto" w:fill="auto"/>
            <w:vAlign w:val="bottom"/>
          </w:tcPr>
          <w:p w:rsidR="003E3F6F" w:rsidRPr="005E5CCF" w:rsidRDefault="003E3F6F" w:rsidP="003E3F6F">
            <w:pPr>
              <w:tabs>
                <w:tab w:val="left" w:pos="742"/>
              </w:tabs>
              <w:spacing w:before="100" w:beforeAutospacing="1" w:line="300" w:lineRule="exact"/>
              <w:ind w:firstLine="0"/>
              <w:jc w:val="left"/>
              <w:rPr>
                <w:rFonts w:ascii="Browallia New" w:eastAsia="Times New Roman" w:hAnsi="Browallia New" w:cs="Browallia New"/>
                <w:sz w:val="24"/>
                <w:szCs w:val="24"/>
              </w:rPr>
            </w:pPr>
            <w:r w:rsidRPr="005E5CCF">
              <w:rPr>
                <w:rFonts w:ascii="Browallia New" w:eastAsia="Times New Roman" w:hAnsi="Browallia New" w:cs="Browallia New"/>
                <w:sz w:val="24"/>
                <w:szCs w:val="24"/>
              </w:rPr>
              <w:t>Operating profit</w:t>
            </w:r>
          </w:p>
        </w:tc>
        <w:tc>
          <w:tcPr>
            <w:tcW w:w="1170" w:type="dxa"/>
            <w:shd w:val="clear" w:color="auto" w:fill="auto"/>
          </w:tcPr>
          <w:p w:rsidR="003E3F6F" w:rsidRPr="005E5CCF" w:rsidRDefault="003E3F6F" w:rsidP="003E3F6F">
            <w:pPr>
              <w:tabs>
                <w:tab w:val="left" w:pos="742"/>
              </w:tabs>
              <w:spacing w:before="12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38,887</w:t>
            </w:r>
          </w:p>
        </w:tc>
        <w:tc>
          <w:tcPr>
            <w:tcW w:w="1170" w:type="dxa"/>
            <w:shd w:val="clear" w:color="auto" w:fill="auto"/>
          </w:tcPr>
          <w:p w:rsidR="003E3F6F" w:rsidRPr="005E5CCF" w:rsidRDefault="003E3F6F" w:rsidP="003E3F6F">
            <w:pPr>
              <w:tabs>
                <w:tab w:val="left" w:pos="742"/>
              </w:tabs>
              <w:spacing w:before="12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23,693</w:t>
            </w:r>
          </w:p>
        </w:tc>
        <w:tc>
          <w:tcPr>
            <w:tcW w:w="1170" w:type="dxa"/>
            <w:shd w:val="clear" w:color="auto" w:fill="auto"/>
          </w:tcPr>
          <w:p w:rsidR="003E3F6F" w:rsidRPr="005E5CCF" w:rsidRDefault="003E3F6F" w:rsidP="003E3F6F">
            <w:pPr>
              <w:tabs>
                <w:tab w:val="left" w:pos="742"/>
              </w:tabs>
              <w:spacing w:before="12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3E3F6F" w:rsidRPr="005E5CCF" w:rsidRDefault="003E3F6F" w:rsidP="003E3F6F">
            <w:pPr>
              <w:tabs>
                <w:tab w:val="left" w:pos="742"/>
              </w:tabs>
              <w:spacing w:before="12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861</w:t>
            </w:r>
          </w:p>
        </w:tc>
        <w:tc>
          <w:tcPr>
            <w:tcW w:w="1170" w:type="dxa"/>
            <w:shd w:val="clear" w:color="auto" w:fill="auto"/>
          </w:tcPr>
          <w:p w:rsidR="003E3F6F" w:rsidRPr="005E5CCF" w:rsidRDefault="003E3F6F" w:rsidP="003E3F6F">
            <w:pPr>
              <w:tabs>
                <w:tab w:val="left" w:pos="742"/>
              </w:tabs>
              <w:spacing w:before="120"/>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409</w:t>
            </w:r>
          </w:p>
        </w:tc>
        <w:tc>
          <w:tcPr>
            <w:tcW w:w="1260" w:type="dxa"/>
            <w:shd w:val="clear" w:color="auto" w:fill="auto"/>
          </w:tcPr>
          <w:p w:rsidR="003E3F6F" w:rsidRPr="005E5CCF" w:rsidRDefault="003E3F6F" w:rsidP="003E3F6F">
            <w:pPr>
              <w:tabs>
                <w:tab w:val="left" w:pos="567"/>
              </w:tabs>
              <w:spacing w:before="120"/>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63,850</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Other income</w:t>
            </w:r>
          </w:p>
        </w:tc>
        <w:tc>
          <w:tcPr>
            <w:tcW w:w="1170" w:type="dxa"/>
            <w:shd w:val="clear" w:color="auto" w:fill="auto"/>
          </w:tcPr>
          <w:p w:rsidR="003E3F6F" w:rsidRPr="005E5CCF" w:rsidRDefault="003E3F6F" w:rsidP="00DD36C3">
            <w:pPr>
              <w:tabs>
                <w:tab w:val="left" w:pos="742"/>
              </w:tabs>
              <w:ind w:left="34" w:firstLine="0"/>
              <w:jc w:val="right"/>
              <w:rPr>
                <w:rFonts w:ascii="Browallia New" w:eastAsia="Times New Roman" w:hAnsi="Browallia New" w:cs="Browallia New"/>
                <w:sz w:val="24"/>
                <w:szCs w:val="24"/>
              </w:rPr>
            </w:pPr>
          </w:p>
        </w:tc>
        <w:tc>
          <w:tcPr>
            <w:tcW w:w="1170" w:type="dxa"/>
            <w:shd w:val="clear" w:color="auto" w:fill="auto"/>
          </w:tcPr>
          <w:p w:rsidR="003E3F6F" w:rsidRPr="005E5CCF" w:rsidRDefault="003E3F6F" w:rsidP="00DD36C3">
            <w:pPr>
              <w:tabs>
                <w:tab w:val="left" w:pos="742"/>
              </w:tabs>
              <w:ind w:left="34" w:firstLine="0"/>
              <w:jc w:val="right"/>
              <w:rPr>
                <w:rFonts w:ascii="Browallia New" w:eastAsia="Times New Roman" w:hAnsi="Browallia New" w:cs="Browallia New"/>
                <w:sz w:val="24"/>
                <w:szCs w:val="24"/>
              </w:rPr>
            </w:pPr>
          </w:p>
        </w:tc>
        <w:tc>
          <w:tcPr>
            <w:tcW w:w="1170" w:type="dxa"/>
            <w:shd w:val="clear" w:color="auto" w:fill="auto"/>
          </w:tcPr>
          <w:p w:rsidR="003E3F6F" w:rsidRPr="005E5CCF" w:rsidRDefault="003E3F6F" w:rsidP="00DD36C3">
            <w:pPr>
              <w:tabs>
                <w:tab w:val="left" w:pos="742"/>
              </w:tabs>
              <w:ind w:left="34" w:firstLine="0"/>
              <w:jc w:val="right"/>
              <w:rPr>
                <w:rFonts w:ascii="Browallia New" w:eastAsia="Times New Roman" w:hAnsi="Browallia New" w:cs="Browallia New"/>
                <w:sz w:val="24"/>
                <w:szCs w:val="24"/>
              </w:rPr>
            </w:pPr>
          </w:p>
        </w:tc>
        <w:tc>
          <w:tcPr>
            <w:tcW w:w="1170" w:type="dxa"/>
            <w:shd w:val="clear" w:color="auto" w:fill="auto"/>
          </w:tcPr>
          <w:p w:rsidR="003E3F6F" w:rsidRPr="005E5CCF" w:rsidRDefault="003E3F6F" w:rsidP="00DD36C3">
            <w:pPr>
              <w:tabs>
                <w:tab w:val="left" w:pos="742"/>
              </w:tabs>
              <w:ind w:left="34" w:firstLine="0"/>
              <w:jc w:val="right"/>
              <w:rPr>
                <w:rFonts w:ascii="Browallia New" w:eastAsia="Times New Roman" w:hAnsi="Browallia New" w:cs="Browallia New"/>
                <w:sz w:val="24"/>
                <w:szCs w:val="24"/>
              </w:rPr>
            </w:pPr>
          </w:p>
        </w:tc>
        <w:tc>
          <w:tcPr>
            <w:tcW w:w="1170" w:type="dxa"/>
            <w:shd w:val="clear" w:color="auto" w:fill="auto"/>
          </w:tcPr>
          <w:p w:rsidR="003E3F6F" w:rsidRPr="005E5CCF" w:rsidRDefault="003E3F6F" w:rsidP="00DD36C3">
            <w:pPr>
              <w:tabs>
                <w:tab w:val="left" w:pos="742"/>
              </w:tabs>
              <w:ind w:left="34" w:firstLine="0"/>
              <w:jc w:val="right"/>
              <w:rPr>
                <w:rFonts w:ascii="Browallia New" w:eastAsia="Times New Roman" w:hAnsi="Browallia New" w:cs="Browallia New"/>
                <w:sz w:val="24"/>
                <w:szCs w:val="24"/>
              </w:rPr>
            </w:pPr>
          </w:p>
        </w:tc>
        <w:tc>
          <w:tcPr>
            <w:tcW w:w="1260" w:type="dxa"/>
            <w:shd w:val="clear" w:color="auto" w:fill="auto"/>
          </w:tcPr>
          <w:p w:rsidR="003E3F6F" w:rsidRPr="005E5CCF" w:rsidRDefault="003E3F6F" w:rsidP="00DD36C3">
            <w:pPr>
              <w:tabs>
                <w:tab w:val="left" w:pos="567"/>
              </w:tabs>
              <w:ind w:firstLine="0"/>
              <w:jc w:val="right"/>
              <w:rPr>
                <w:rFonts w:ascii="Browallia New" w:eastAsia="Times New Roman" w:hAnsi="Browallia New" w:cs="Browallia New"/>
                <w:sz w:val="24"/>
                <w:szCs w:val="24"/>
              </w:rPr>
            </w:pP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rPr>
                <w:rFonts w:ascii="Browallia New" w:eastAsia="Times New Roman" w:hAnsi="Browallia New" w:cs="Browallia New"/>
                <w:sz w:val="24"/>
                <w:szCs w:val="24"/>
              </w:rPr>
            </w:pPr>
            <w:r w:rsidRPr="005E5CCF">
              <w:rPr>
                <w:rFonts w:ascii="Browallia New" w:eastAsia="Times New Roman" w:hAnsi="Browallia New" w:cs="Browallia New"/>
                <w:sz w:val="24"/>
                <w:szCs w:val="24"/>
              </w:rPr>
              <w:t xml:space="preserve">    Government grant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61,217</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260" w:type="dxa"/>
            <w:shd w:val="clear" w:color="auto" w:fill="auto"/>
          </w:tcPr>
          <w:p w:rsidR="003E3F6F" w:rsidRPr="005E5CCF" w:rsidRDefault="003E3F6F" w:rsidP="00B11B44">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61,217</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6" w:firstLine="0"/>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 xml:space="preserve">    Interest income</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94</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746</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13,219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(13,638)</w:t>
            </w:r>
          </w:p>
        </w:tc>
        <w:tc>
          <w:tcPr>
            <w:tcW w:w="1260" w:type="dxa"/>
            <w:shd w:val="clear" w:color="auto" w:fill="auto"/>
          </w:tcPr>
          <w:p w:rsidR="003E3F6F" w:rsidRPr="005E5CCF" w:rsidRDefault="003E3F6F" w:rsidP="00B11B44">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450</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rPr>
                <w:rFonts w:ascii="Browallia New" w:eastAsia="Times New Roman" w:hAnsi="Browallia New" w:cs="Browallia New"/>
                <w:sz w:val="24"/>
                <w:szCs w:val="24"/>
              </w:rPr>
            </w:pPr>
            <w:r w:rsidRPr="005E5CCF">
              <w:rPr>
                <w:rFonts w:ascii="Browallia New" w:eastAsia="Times New Roman" w:hAnsi="Browallia New" w:cs="Browallia New"/>
                <w:sz w:val="24"/>
                <w:szCs w:val="24"/>
              </w:rPr>
              <w:t xml:space="preserve">    Other</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3,399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2,769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15,733</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49,152</w:t>
            </w:r>
          </w:p>
        </w:tc>
        <w:tc>
          <w:tcPr>
            <w:tcW w:w="1260" w:type="dxa"/>
            <w:shd w:val="clear" w:color="auto" w:fill="auto"/>
          </w:tcPr>
          <w:p w:rsidR="003E3F6F" w:rsidRPr="005E5CCF" w:rsidRDefault="003E3F6F" w:rsidP="00B11B44">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71,053</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jc w:val="left"/>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Depreciation</w:t>
            </w:r>
            <w:r w:rsidRPr="005E5CCF">
              <w:rPr>
                <w:rFonts w:ascii="Browallia New" w:eastAsia="Times New Roman" w:hAnsi="Browallia New" w:cs="Browallia New"/>
                <w:sz w:val="24"/>
                <w:szCs w:val="24"/>
                <w:cs/>
              </w:rPr>
              <w:t xml:space="preserve"> </w:t>
            </w:r>
            <w:r w:rsidRPr="005E5CCF">
              <w:rPr>
                <w:rFonts w:ascii="Browallia New" w:eastAsia="Times New Roman" w:hAnsi="Browallia New" w:cs="Browallia New"/>
                <w:sz w:val="24"/>
                <w:szCs w:val="24"/>
              </w:rPr>
              <w:t>and amortization</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(6,232)</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(15,869)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(31)</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(2,103)</w:t>
            </w:r>
          </w:p>
        </w:tc>
        <w:tc>
          <w:tcPr>
            <w:tcW w:w="1260" w:type="dxa"/>
            <w:shd w:val="clear" w:color="auto" w:fill="auto"/>
          </w:tcPr>
          <w:p w:rsidR="003E3F6F" w:rsidRPr="005E5CCF" w:rsidRDefault="003E3F6F" w:rsidP="00B11B44">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(24,304)</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 xml:space="preserve">Expenses </w:t>
            </w:r>
            <w:r w:rsidRPr="005E5CCF">
              <w:rPr>
                <w:rFonts w:ascii="Browallia New" w:eastAsia="Times New Roman" w:hAnsi="Browallia New" w:cs="Browallia New"/>
                <w:sz w:val="24"/>
                <w:szCs w:val="24"/>
                <w:cs/>
              </w:rPr>
              <w:t xml:space="preserve">- </w:t>
            </w:r>
            <w:r w:rsidRPr="005E5CCF">
              <w:rPr>
                <w:rFonts w:ascii="Browallia New" w:eastAsia="Times New Roman" w:hAnsi="Browallia New" w:cs="Browallia New"/>
                <w:sz w:val="24"/>
                <w:szCs w:val="24"/>
              </w:rPr>
              <w:t>net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(2,376)</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(6,019)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(71,220)</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(519)</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60,349</w:t>
            </w:r>
          </w:p>
        </w:tc>
        <w:tc>
          <w:tcPr>
            <w:tcW w:w="1260" w:type="dxa"/>
            <w:shd w:val="clear" w:color="auto" w:fill="auto"/>
          </w:tcPr>
          <w:p w:rsidR="003E3F6F" w:rsidRPr="005E5CCF" w:rsidRDefault="003E3F6F" w:rsidP="00B11B44">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(19,785)</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Finance cost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(5,102)</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(17,288)</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(17,230)</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3E3F6F" w:rsidRPr="005E5CCF" w:rsidRDefault="003E3F6F" w:rsidP="00B11B44">
            <w:pP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14,069</w:t>
            </w:r>
          </w:p>
        </w:tc>
        <w:tc>
          <w:tcPr>
            <w:tcW w:w="1260" w:type="dxa"/>
            <w:shd w:val="clear" w:color="auto" w:fill="auto"/>
          </w:tcPr>
          <w:p w:rsidR="003E3F6F" w:rsidRPr="005E5CCF" w:rsidRDefault="003E3F6F" w:rsidP="00B11B44">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(25,551)</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rPr>
                <w:rFonts w:ascii="Browallia New" w:eastAsia="Times New Roman" w:hAnsi="Browallia New" w:cs="Browallia New"/>
                <w:sz w:val="24"/>
                <w:szCs w:val="24"/>
              </w:rPr>
            </w:pPr>
            <w:r w:rsidRPr="005E5CCF">
              <w:rPr>
                <w:rFonts w:ascii="Browallia New" w:eastAsia="Times New Roman" w:hAnsi="Browallia New" w:cs="Browallia New"/>
                <w:sz w:val="24"/>
                <w:szCs w:val="24"/>
              </w:rPr>
              <w:t>Income tax expense</w:t>
            </w:r>
          </w:p>
        </w:tc>
        <w:tc>
          <w:tcPr>
            <w:tcW w:w="1170" w:type="dxa"/>
            <w:shd w:val="clear" w:color="auto" w:fill="auto"/>
          </w:tcPr>
          <w:p w:rsidR="003E3F6F" w:rsidRPr="005E5CCF" w:rsidRDefault="003E3F6F" w:rsidP="00B11B44">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(5,251)</w:t>
            </w:r>
          </w:p>
        </w:tc>
        <w:tc>
          <w:tcPr>
            <w:tcW w:w="1170" w:type="dxa"/>
            <w:shd w:val="clear" w:color="auto" w:fill="auto"/>
          </w:tcPr>
          <w:p w:rsidR="003E3F6F" w:rsidRPr="005E5CCF" w:rsidRDefault="003E3F6F" w:rsidP="00B11B44">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170" w:type="dxa"/>
            <w:shd w:val="clear" w:color="auto" w:fill="auto"/>
          </w:tcPr>
          <w:p w:rsidR="003E3F6F" w:rsidRPr="005E5CCF" w:rsidRDefault="003E3F6F" w:rsidP="00B11B44">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(95)</w:t>
            </w:r>
          </w:p>
        </w:tc>
        <w:tc>
          <w:tcPr>
            <w:tcW w:w="1170" w:type="dxa"/>
            <w:shd w:val="clear" w:color="auto" w:fill="auto"/>
          </w:tcPr>
          <w:p w:rsidR="003E3F6F" w:rsidRPr="005E5CCF" w:rsidRDefault="003E3F6F" w:rsidP="00B11B44">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(31)</w:t>
            </w:r>
          </w:p>
        </w:tc>
        <w:tc>
          <w:tcPr>
            <w:tcW w:w="1170" w:type="dxa"/>
            <w:shd w:val="clear" w:color="auto" w:fill="auto"/>
          </w:tcPr>
          <w:p w:rsidR="003E3F6F" w:rsidRPr="005E5CCF" w:rsidRDefault="003E3F6F" w:rsidP="00B11B44">
            <w:pPr>
              <w:pBdr>
                <w:bottom w:val="sing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w:t>
            </w:r>
          </w:p>
        </w:tc>
        <w:tc>
          <w:tcPr>
            <w:tcW w:w="1260" w:type="dxa"/>
            <w:shd w:val="clear" w:color="auto" w:fill="auto"/>
          </w:tcPr>
          <w:p w:rsidR="003E3F6F" w:rsidRPr="005E5CCF" w:rsidRDefault="003E3F6F" w:rsidP="00B11B44">
            <w:pPr>
              <w:pBdr>
                <w:bottom w:val="single" w:sz="4" w:space="1" w:color="auto"/>
              </w:pBd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(5,377)</w:t>
            </w:r>
          </w:p>
        </w:tc>
      </w:tr>
      <w:tr w:rsidR="003E3F6F" w:rsidRPr="005E5CCF" w:rsidTr="00C16530">
        <w:tc>
          <w:tcPr>
            <w:tcW w:w="2700" w:type="dxa"/>
            <w:shd w:val="clear" w:color="auto" w:fill="auto"/>
          </w:tcPr>
          <w:p w:rsidR="003E3F6F" w:rsidRPr="005E5CCF" w:rsidRDefault="003E3F6F" w:rsidP="00DD36C3">
            <w:pPr>
              <w:tabs>
                <w:tab w:val="left" w:pos="742"/>
              </w:tabs>
              <w:spacing w:line="300" w:lineRule="exact"/>
              <w:ind w:left="34" w:firstLine="0"/>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 xml:space="preserve">Net profit </w:t>
            </w:r>
            <w:r w:rsidRPr="005E5CCF">
              <w:rPr>
                <w:rFonts w:ascii="Browallia New" w:eastAsia="Times New Roman" w:hAnsi="Browallia New" w:cs="Browallia New"/>
                <w:sz w:val="24"/>
                <w:szCs w:val="24"/>
                <w:cs/>
              </w:rPr>
              <w:t>(</w:t>
            </w:r>
            <w:r w:rsidRPr="005E5CCF">
              <w:rPr>
                <w:rFonts w:ascii="Browallia New" w:eastAsia="Times New Roman" w:hAnsi="Browallia New" w:cs="Browallia New"/>
                <w:sz w:val="24"/>
                <w:szCs w:val="24"/>
              </w:rPr>
              <w:t>loss</w:t>
            </w:r>
            <w:r w:rsidRPr="005E5CCF">
              <w:rPr>
                <w:rFonts w:ascii="Browallia New" w:eastAsia="Times New Roman" w:hAnsi="Browallia New" w:cs="Browallia New"/>
                <w:sz w:val="24"/>
                <w:szCs w:val="24"/>
                <w:cs/>
              </w:rPr>
              <w:t>)</w:t>
            </w:r>
            <w:r w:rsidRPr="005E5CCF">
              <w:rPr>
                <w:rFonts w:ascii="Browallia New" w:eastAsia="Times New Roman" w:hAnsi="Browallia New" w:cs="Browallia New"/>
                <w:sz w:val="24"/>
                <w:szCs w:val="24"/>
              </w:rPr>
              <w:t xml:space="preserve"> for segment</w:t>
            </w:r>
          </w:p>
        </w:tc>
        <w:tc>
          <w:tcPr>
            <w:tcW w:w="1170" w:type="dxa"/>
            <w:shd w:val="clear" w:color="auto" w:fill="auto"/>
          </w:tcPr>
          <w:p w:rsidR="003E3F6F" w:rsidRPr="005E5CCF" w:rsidRDefault="003E3F6F" w:rsidP="00D04DE6">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23,419</w:t>
            </w:r>
          </w:p>
        </w:tc>
        <w:tc>
          <w:tcPr>
            <w:tcW w:w="1170" w:type="dxa"/>
            <w:shd w:val="clear" w:color="auto" w:fill="auto"/>
          </w:tcPr>
          <w:p w:rsidR="003E3F6F" w:rsidRPr="005E5CCF" w:rsidRDefault="003E3F6F" w:rsidP="00D04DE6">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49,249</w:t>
            </w:r>
          </w:p>
        </w:tc>
        <w:tc>
          <w:tcPr>
            <w:tcW w:w="1170" w:type="dxa"/>
            <w:shd w:val="clear" w:color="auto" w:fill="auto"/>
          </w:tcPr>
          <w:p w:rsidR="003E3F6F" w:rsidRPr="005E5CCF" w:rsidRDefault="003E3F6F" w:rsidP="00D04DE6">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(59,662)</w:t>
            </w:r>
          </w:p>
        </w:tc>
        <w:tc>
          <w:tcPr>
            <w:tcW w:w="1170" w:type="dxa"/>
            <w:shd w:val="clear" w:color="auto" w:fill="auto"/>
          </w:tcPr>
          <w:p w:rsidR="003E3F6F" w:rsidRPr="005E5CCF" w:rsidRDefault="003E3F6F" w:rsidP="00D04DE6">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309</w:t>
            </w:r>
          </w:p>
        </w:tc>
        <w:tc>
          <w:tcPr>
            <w:tcW w:w="1170" w:type="dxa"/>
            <w:shd w:val="clear" w:color="auto" w:fill="auto"/>
          </w:tcPr>
          <w:p w:rsidR="003E3F6F" w:rsidRPr="005E5CCF" w:rsidRDefault="003E3F6F" w:rsidP="00D04DE6">
            <w:pPr>
              <w:pBdr>
                <w:bottom w:val="double" w:sz="4" w:space="1" w:color="auto"/>
              </w:pBdr>
              <w:tabs>
                <w:tab w:val="left" w:pos="742"/>
              </w:tabs>
              <w:ind w:left="34"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108,238</w:t>
            </w:r>
          </w:p>
        </w:tc>
        <w:tc>
          <w:tcPr>
            <w:tcW w:w="1260" w:type="dxa"/>
            <w:shd w:val="clear" w:color="auto" w:fill="auto"/>
          </w:tcPr>
          <w:p w:rsidR="003E3F6F" w:rsidRPr="005E5CCF" w:rsidRDefault="003E3F6F" w:rsidP="006756EB">
            <w:pP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121,553</w:t>
            </w:r>
          </w:p>
        </w:tc>
      </w:tr>
      <w:tr w:rsidR="003E3F6F" w:rsidRPr="005E5CCF" w:rsidTr="00C16530">
        <w:tc>
          <w:tcPr>
            <w:tcW w:w="8550" w:type="dxa"/>
            <w:gridSpan w:val="6"/>
            <w:shd w:val="clear" w:color="auto" w:fill="auto"/>
          </w:tcPr>
          <w:p w:rsidR="003E3F6F" w:rsidRPr="005E5CCF" w:rsidRDefault="003E3F6F" w:rsidP="006756EB">
            <w:pPr>
              <w:tabs>
                <w:tab w:val="left" w:pos="742"/>
              </w:tabs>
              <w:spacing w:line="300" w:lineRule="exact"/>
              <w:ind w:left="34" w:firstLine="0"/>
              <w:jc w:val="left"/>
              <w:rPr>
                <w:rFonts w:ascii="Browallia New" w:eastAsia="Times New Roman" w:hAnsi="Browallia New" w:cs="Browallia New"/>
                <w:sz w:val="24"/>
                <w:szCs w:val="24"/>
                <w:cs/>
              </w:rPr>
            </w:pPr>
            <w:r w:rsidRPr="005E5CCF">
              <w:rPr>
                <w:rFonts w:ascii="Browallia New" w:eastAsia="Times New Roman" w:hAnsi="Browallia New" w:cs="Browallia New"/>
                <w:sz w:val="24"/>
                <w:szCs w:val="24"/>
              </w:rPr>
              <w:t>Profit of non</w:t>
            </w:r>
            <w:r w:rsidRPr="005E5CCF">
              <w:rPr>
                <w:rFonts w:ascii="Browallia New" w:eastAsia="Times New Roman" w:hAnsi="Browallia New" w:cs="Browallia New"/>
                <w:sz w:val="24"/>
                <w:szCs w:val="24"/>
                <w:cs/>
              </w:rPr>
              <w:t>-</w:t>
            </w:r>
            <w:r w:rsidRPr="005E5CCF">
              <w:rPr>
                <w:rFonts w:ascii="Browallia New" w:eastAsia="Times New Roman" w:hAnsi="Browallia New" w:cs="Browallia New"/>
                <w:sz w:val="24"/>
                <w:szCs w:val="24"/>
              </w:rPr>
              <w:t>controlling interest</w:t>
            </w:r>
          </w:p>
        </w:tc>
        <w:tc>
          <w:tcPr>
            <w:tcW w:w="1260" w:type="dxa"/>
            <w:shd w:val="clear" w:color="auto" w:fill="auto"/>
          </w:tcPr>
          <w:p w:rsidR="003E3F6F" w:rsidRPr="005E5CCF" w:rsidRDefault="003E3F6F" w:rsidP="00DD36C3">
            <w:pPr>
              <w:pBdr>
                <w:bottom w:val="single" w:sz="4" w:space="1" w:color="auto"/>
              </w:pBd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(23,809)</w:t>
            </w:r>
          </w:p>
        </w:tc>
      </w:tr>
      <w:tr w:rsidR="003E3F6F" w:rsidRPr="005E5CCF" w:rsidTr="00C16530">
        <w:tc>
          <w:tcPr>
            <w:tcW w:w="8550" w:type="dxa"/>
            <w:gridSpan w:val="6"/>
            <w:shd w:val="clear" w:color="auto" w:fill="auto"/>
          </w:tcPr>
          <w:p w:rsidR="003E3F6F" w:rsidRPr="005E5CCF" w:rsidRDefault="003E3F6F" w:rsidP="00DD36C3">
            <w:pPr>
              <w:tabs>
                <w:tab w:val="left" w:pos="742"/>
              </w:tabs>
              <w:spacing w:line="300" w:lineRule="exact"/>
              <w:ind w:left="34" w:firstLine="0"/>
              <w:jc w:val="left"/>
              <w:rPr>
                <w:rFonts w:ascii="Browallia New" w:eastAsia="Times New Roman" w:hAnsi="Browallia New" w:cs="Browallia New"/>
                <w:sz w:val="24"/>
                <w:szCs w:val="24"/>
              </w:rPr>
            </w:pPr>
            <w:r w:rsidRPr="005E5CCF">
              <w:rPr>
                <w:rFonts w:ascii="Browallia New" w:eastAsia="Times New Roman" w:hAnsi="Browallia New" w:cs="Browallia New"/>
                <w:sz w:val="24"/>
                <w:szCs w:val="24"/>
              </w:rPr>
              <w:t>Net profits attributable to shareholders of the parent company</w:t>
            </w:r>
          </w:p>
        </w:tc>
        <w:tc>
          <w:tcPr>
            <w:tcW w:w="1260" w:type="dxa"/>
            <w:shd w:val="clear" w:color="auto" w:fill="auto"/>
          </w:tcPr>
          <w:p w:rsidR="003E3F6F" w:rsidRPr="005E5CCF" w:rsidRDefault="003E3F6F" w:rsidP="00DD36C3">
            <w:pPr>
              <w:pBdr>
                <w:bottom w:val="double" w:sz="4" w:space="1" w:color="auto"/>
              </w:pBdr>
              <w:tabs>
                <w:tab w:val="left" w:pos="567"/>
              </w:tabs>
              <w:ind w:firstLine="0"/>
              <w:jc w:val="right"/>
              <w:rPr>
                <w:rFonts w:ascii="Browallia New" w:eastAsia="Times New Roman" w:hAnsi="Browallia New" w:cs="Browallia New"/>
                <w:sz w:val="24"/>
                <w:szCs w:val="24"/>
              </w:rPr>
            </w:pPr>
            <w:r w:rsidRPr="005E5CCF">
              <w:rPr>
                <w:rFonts w:ascii="Browallia New" w:eastAsia="Times New Roman" w:hAnsi="Browallia New" w:cs="Browallia New"/>
                <w:sz w:val="24"/>
                <w:szCs w:val="24"/>
              </w:rPr>
              <w:t>97,744</w:t>
            </w:r>
          </w:p>
        </w:tc>
      </w:tr>
    </w:tbl>
    <w:p w:rsidR="00580D42" w:rsidRPr="00D817AB" w:rsidRDefault="00580D42" w:rsidP="00D817AB">
      <w:pPr>
        <w:tabs>
          <w:tab w:val="left" w:pos="810"/>
        </w:tabs>
        <w:ind w:left="720" w:hanging="720"/>
        <w:jc w:val="left"/>
        <w:rPr>
          <w:rFonts w:ascii="Browallia New" w:eastAsia="Times New Roman" w:hAnsi="Browallia New" w:cs="Browallia New"/>
          <w:color w:val="000000" w:themeColor="text1"/>
          <w:sz w:val="24"/>
          <w:szCs w:val="24"/>
        </w:rPr>
      </w:pPr>
    </w:p>
    <w:tbl>
      <w:tblPr>
        <w:tblW w:w="9829" w:type="dxa"/>
        <w:tblInd w:w="378" w:type="dxa"/>
        <w:tblLook w:val="04A0" w:firstRow="1" w:lastRow="0" w:firstColumn="1" w:lastColumn="0" w:noHBand="0" w:noVBand="1"/>
      </w:tblPr>
      <w:tblGrid>
        <w:gridCol w:w="2700"/>
        <w:gridCol w:w="1170"/>
        <w:gridCol w:w="1170"/>
        <w:gridCol w:w="1170"/>
        <w:gridCol w:w="1170"/>
        <w:gridCol w:w="1210"/>
        <w:gridCol w:w="1232"/>
        <w:gridCol w:w="7"/>
      </w:tblGrid>
      <w:tr w:rsidR="00733208" w:rsidRPr="00517CDE" w:rsidTr="00517CDE">
        <w:tc>
          <w:tcPr>
            <w:tcW w:w="2700" w:type="dxa"/>
            <w:shd w:val="clear" w:color="auto" w:fill="auto"/>
          </w:tcPr>
          <w:p w:rsidR="00C10362" w:rsidRPr="00517CDE" w:rsidRDefault="00C10362" w:rsidP="007D3879">
            <w:pPr>
              <w:tabs>
                <w:tab w:val="left" w:pos="567"/>
              </w:tabs>
              <w:spacing w:before="120"/>
              <w:ind w:firstLine="0"/>
              <w:jc w:val="center"/>
              <w:rPr>
                <w:rFonts w:ascii="Browallia New" w:eastAsia="Times New Roman" w:hAnsi="Browallia New" w:cs="Browallia New"/>
                <w:color w:val="000000" w:themeColor="text1"/>
                <w:sz w:val="24"/>
                <w:szCs w:val="24"/>
              </w:rPr>
            </w:pPr>
          </w:p>
        </w:tc>
        <w:tc>
          <w:tcPr>
            <w:tcW w:w="7129" w:type="dxa"/>
            <w:gridSpan w:val="7"/>
            <w:vAlign w:val="bottom"/>
          </w:tcPr>
          <w:p w:rsidR="00C10362" w:rsidRPr="00517CDE" w:rsidRDefault="00C10362" w:rsidP="00442BD6">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 xml:space="preserve">Unit </w:t>
            </w: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z w:val="24"/>
                <w:szCs w:val="24"/>
              </w:rPr>
              <w:t>Thousands Baht</w:t>
            </w:r>
          </w:p>
        </w:tc>
      </w:tr>
      <w:tr w:rsidR="00733208" w:rsidRPr="00517CDE" w:rsidTr="00517CDE">
        <w:tc>
          <w:tcPr>
            <w:tcW w:w="2700" w:type="dxa"/>
            <w:shd w:val="clear" w:color="auto" w:fill="auto"/>
          </w:tcPr>
          <w:p w:rsidR="00C10362" w:rsidRPr="00517CDE" w:rsidRDefault="00C10362" w:rsidP="00442BD6">
            <w:pPr>
              <w:tabs>
                <w:tab w:val="left" w:pos="567"/>
              </w:tabs>
              <w:ind w:firstLine="0"/>
              <w:jc w:val="center"/>
              <w:rPr>
                <w:rFonts w:ascii="Browallia New" w:eastAsia="Times New Roman" w:hAnsi="Browallia New" w:cs="Browallia New"/>
                <w:color w:val="000000" w:themeColor="text1"/>
                <w:sz w:val="24"/>
                <w:szCs w:val="24"/>
              </w:rPr>
            </w:pPr>
          </w:p>
        </w:tc>
        <w:tc>
          <w:tcPr>
            <w:tcW w:w="7129" w:type="dxa"/>
            <w:gridSpan w:val="7"/>
            <w:vAlign w:val="bottom"/>
          </w:tcPr>
          <w:p w:rsidR="00C10362" w:rsidRPr="00517CDE" w:rsidRDefault="00C10362" w:rsidP="00442BD6">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Consolidated</w:t>
            </w:r>
          </w:p>
        </w:tc>
      </w:tr>
      <w:tr w:rsidR="00733208" w:rsidRPr="00517CDE" w:rsidTr="00517CDE">
        <w:tc>
          <w:tcPr>
            <w:tcW w:w="2700" w:type="dxa"/>
            <w:shd w:val="clear" w:color="auto" w:fill="auto"/>
          </w:tcPr>
          <w:p w:rsidR="00C10362" w:rsidRPr="00517CDE" w:rsidRDefault="00C10362" w:rsidP="00442BD6">
            <w:pPr>
              <w:tabs>
                <w:tab w:val="left" w:pos="567"/>
              </w:tabs>
              <w:ind w:firstLine="0"/>
              <w:jc w:val="center"/>
              <w:rPr>
                <w:rFonts w:ascii="Browallia New" w:eastAsia="Times New Roman" w:hAnsi="Browallia New" w:cs="Browallia New"/>
                <w:color w:val="000000" w:themeColor="text1"/>
                <w:sz w:val="24"/>
                <w:szCs w:val="24"/>
              </w:rPr>
            </w:pPr>
          </w:p>
        </w:tc>
        <w:tc>
          <w:tcPr>
            <w:tcW w:w="7129" w:type="dxa"/>
            <w:gridSpan w:val="7"/>
            <w:vAlign w:val="bottom"/>
          </w:tcPr>
          <w:p w:rsidR="00C10362" w:rsidRPr="00517CDE" w:rsidRDefault="00C16530" w:rsidP="00442BD6">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517CDE">
              <w:rPr>
                <w:rFonts w:ascii="Browallia New" w:hAnsi="Browallia New" w:cs="Browallia New"/>
                <w:color w:val="000000" w:themeColor="text1"/>
                <w:sz w:val="24"/>
                <w:szCs w:val="24"/>
              </w:rPr>
              <w:t>For the six</w:t>
            </w:r>
            <w:r w:rsidR="00C10362" w:rsidRPr="00517CDE">
              <w:rPr>
                <w:rFonts w:ascii="Browallia New" w:hAnsi="Browallia New" w:cs="Browallia New"/>
                <w:color w:val="000000" w:themeColor="text1"/>
                <w:sz w:val="24"/>
                <w:szCs w:val="24"/>
                <w:cs/>
              </w:rPr>
              <w:t>-</w:t>
            </w:r>
            <w:r w:rsidR="00C10362" w:rsidRPr="00517CDE">
              <w:rPr>
                <w:rFonts w:ascii="Browallia New" w:hAnsi="Browallia New" w:cs="Browallia New"/>
                <w:color w:val="000000" w:themeColor="text1"/>
                <w:sz w:val="24"/>
                <w:szCs w:val="24"/>
              </w:rPr>
              <w:t xml:space="preserve">month period ended </w:t>
            </w:r>
            <w:r w:rsidR="00A709D3" w:rsidRPr="00517CDE">
              <w:rPr>
                <w:rFonts w:ascii="Browallia New" w:hAnsi="Browallia New" w:cs="Browallia New"/>
                <w:color w:val="000000" w:themeColor="text1"/>
                <w:sz w:val="24"/>
                <w:szCs w:val="24"/>
              </w:rPr>
              <w:t>June 30, 2017</w:t>
            </w:r>
          </w:p>
        </w:tc>
      </w:tr>
      <w:tr w:rsidR="00733208" w:rsidRPr="00517CDE" w:rsidTr="00517CDE">
        <w:trPr>
          <w:gridAfter w:val="1"/>
          <w:wAfter w:w="7" w:type="dxa"/>
        </w:trPr>
        <w:tc>
          <w:tcPr>
            <w:tcW w:w="2700" w:type="dxa"/>
            <w:shd w:val="clear" w:color="auto" w:fill="auto"/>
          </w:tcPr>
          <w:p w:rsidR="00C10362" w:rsidRPr="00517CDE" w:rsidRDefault="00C10362" w:rsidP="00442BD6">
            <w:pPr>
              <w:tabs>
                <w:tab w:val="left" w:pos="567"/>
              </w:tabs>
              <w:ind w:firstLine="0"/>
              <w:jc w:val="center"/>
              <w:rPr>
                <w:rFonts w:ascii="Browallia New" w:eastAsia="Times New Roman" w:hAnsi="Browallia New" w:cs="Browallia New"/>
                <w:color w:val="000000" w:themeColor="text1"/>
                <w:sz w:val="24"/>
                <w:szCs w:val="24"/>
              </w:rPr>
            </w:pPr>
          </w:p>
        </w:tc>
        <w:tc>
          <w:tcPr>
            <w:tcW w:w="1170" w:type="dxa"/>
            <w:shd w:val="clear" w:color="auto" w:fill="auto"/>
            <w:vAlign w:val="bottom"/>
          </w:tcPr>
          <w:p w:rsidR="00C10362" w:rsidRPr="00517CDE"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1</w:t>
            </w:r>
          </w:p>
        </w:tc>
        <w:tc>
          <w:tcPr>
            <w:tcW w:w="1170" w:type="dxa"/>
            <w:shd w:val="clear" w:color="auto" w:fill="auto"/>
            <w:vAlign w:val="bottom"/>
          </w:tcPr>
          <w:p w:rsidR="00C10362" w:rsidRPr="00517CDE"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2</w:t>
            </w:r>
          </w:p>
        </w:tc>
        <w:tc>
          <w:tcPr>
            <w:tcW w:w="1170" w:type="dxa"/>
            <w:vAlign w:val="bottom"/>
          </w:tcPr>
          <w:p w:rsidR="00C10362" w:rsidRPr="00517CDE"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3</w:t>
            </w:r>
          </w:p>
        </w:tc>
        <w:tc>
          <w:tcPr>
            <w:tcW w:w="1170" w:type="dxa"/>
            <w:shd w:val="clear" w:color="auto" w:fill="auto"/>
            <w:vAlign w:val="bottom"/>
          </w:tcPr>
          <w:p w:rsidR="00C10362" w:rsidRPr="00517CDE"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4</w:t>
            </w:r>
          </w:p>
        </w:tc>
        <w:tc>
          <w:tcPr>
            <w:tcW w:w="1210" w:type="dxa"/>
            <w:shd w:val="clear" w:color="auto" w:fill="auto"/>
            <w:vAlign w:val="bottom"/>
          </w:tcPr>
          <w:p w:rsidR="00C10362" w:rsidRPr="00517CDE"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Elimination</w:t>
            </w:r>
          </w:p>
        </w:tc>
        <w:tc>
          <w:tcPr>
            <w:tcW w:w="1232" w:type="dxa"/>
            <w:shd w:val="clear" w:color="auto" w:fill="auto"/>
            <w:vAlign w:val="bottom"/>
          </w:tcPr>
          <w:p w:rsidR="00C10362" w:rsidRPr="00517CDE"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Total</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before="120"/>
              <w:ind w:firstLine="0"/>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Sales income</w:t>
            </w:r>
          </w:p>
        </w:tc>
        <w:tc>
          <w:tcPr>
            <w:tcW w:w="1170" w:type="dxa"/>
            <w:shd w:val="clear" w:color="auto" w:fill="auto"/>
            <w:vAlign w:val="bottom"/>
          </w:tcPr>
          <w:p w:rsidR="00DD36C3" w:rsidRPr="00517CDE" w:rsidRDefault="00DD36C3" w:rsidP="00D04DE6">
            <w:pPr>
              <w:pBdr>
                <w:bottom w:val="double" w:sz="4" w:space="1" w:color="auto"/>
              </w:pBdr>
              <w:tabs>
                <w:tab w:val="left" w:pos="742"/>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249,169</w:t>
            </w:r>
          </w:p>
        </w:tc>
        <w:tc>
          <w:tcPr>
            <w:tcW w:w="1170" w:type="dxa"/>
            <w:shd w:val="clear" w:color="auto" w:fill="auto"/>
            <w:vAlign w:val="bottom"/>
          </w:tcPr>
          <w:p w:rsidR="00DD36C3" w:rsidRPr="00517CDE" w:rsidRDefault="00DD36C3" w:rsidP="00D04DE6">
            <w:pPr>
              <w:pBdr>
                <w:bottom w:val="double" w:sz="4" w:space="1" w:color="auto"/>
              </w:pBdr>
              <w:tabs>
                <w:tab w:val="left" w:pos="742"/>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133,471</w:t>
            </w:r>
          </w:p>
        </w:tc>
        <w:tc>
          <w:tcPr>
            <w:tcW w:w="1170" w:type="dxa"/>
            <w:shd w:val="clear" w:color="auto" w:fill="auto"/>
            <w:vAlign w:val="bottom"/>
          </w:tcPr>
          <w:p w:rsidR="00DD36C3" w:rsidRPr="00517CDE" w:rsidRDefault="00DD36C3" w:rsidP="00D04DE6">
            <w:pPr>
              <w:pBdr>
                <w:bottom w:val="double" w:sz="4" w:space="1" w:color="auto"/>
              </w:pBdr>
              <w:tabs>
                <w:tab w:val="left" w:pos="742"/>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170" w:type="dxa"/>
            <w:shd w:val="clear" w:color="auto" w:fill="auto"/>
            <w:vAlign w:val="bottom"/>
          </w:tcPr>
          <w:p w:rsidR="00DD36C3" w:rsidRPr="00517CDE" w:rsidRDefault="00DD36C3" w:rsidP="00D04DE6">
            <w:pPr>
              <w:pBdr>
                <w:bottom w:val="double" w:sz="4" w:space="1" w:color="auto"/>
              </w:pBdr>
              <w:tabs>
                <w:tab w:val="left" w:pos="742"/>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6,289</w:t>
            </w:r>
          </w:p>
        </w:tc>
        <w:tc>
          <w:tcPr>
            <w:tcW w:w="1210" w:type="dxa"/>
            <w:shd w:val="clear" w:color="auto" w:fill="auto"/>
            <w:vAlign w:val="bottom"/>
          </w:tcPr>
          <w:p w:rsidR="00DD36C3" w:rsidRPr="00517CDE" w:rsidRDefault="00DD36C3" w:rsidP="00D04DE6">
            <w:pPr>
              <w:pBdr>
                <w:bottom w:val="double" w:sz="4" w:space="1" w:color="auto"/>
              </w:pBdr>
              <w:tabs>
                <w:tab w:val="left" w:pos="742"/>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(5,944)</w:t>
            </w:r>
          </w:p>
        </w:tc>
        <w:tc>
          <w:tcPr>
            <w:tcW w:w="1232" w:type="dxa"/>
            <w:shd w:val="clear" w:color="auto" w:fill="auto"/>
            <w:vAlign w:val="bottom"/>
          </w:tcPr>
          <w:p w:rsidR="00DD36C3" w:rsidRPr="00517CDE" w:rsidRDefault="00DD36C3" w:rsidP="00D04DE6">
            <w:pPr>
              <w:pBdr>
                <w:bottom w:val="double" w:sz="4" w:space="1" w:color="auto"/>
              </w:pBd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382,985</w:t>
            </w:r>
          </w:p>
        </w:tc>
      </w:tr>
      <w:tr w:rsidR="00DD36C3" w:rsidRPr="00517CDE" w:rsidTr="00517CDE">
        <w:trPr>
          <w:gridAfter w:val="1"/>
          <w:wAfter w:w="7" w:type="dxa"/>
          <w:trHeight w:val="20"/>
        </w:trPr>
        <w:tc>
          <w:tcPr>
            <w:tcW w:w="2700" w:type="dxa"/>
            <w:shd w:val="clear" w:color="auto" w:fill="auto"/>
            <w:vAlign w:val="center"/>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Operating profit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77,359</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106,153</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2,195</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4,517</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190,224</w:t>
            </w:r>
          </w:p>
        </w:tc>
      </w:tr>
      <w:tr w:rsidR="00733208" w:rsidRPr="00517CDE" w:rsidTr="00517CDE">
        <w:trPr>
          <w:gridAfter w:val="1"/>
          <w:wAfter w:w="7" w:type="dxa"/>
        </w:trPr>
        <w:tc>
          <w:tcPr>
            <w:tcW w:w="2700" w:type="dxa"/>
            <w:shd w:val="clear" w:color="auto" w:fill="auto"/>
          </w:tcPr>
          <w:p w:rsidR="00C10362" w:rsidRPr="00517CDE" w:rsidRDefault="00C10362" w:rsidP="008C709F">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Other income</w:t>
            </w:r>
          </w:p>
        </w:tc>
        <w:tc>
          <w:tcPr>
            <w:tcW w:w="1170" w:type="dxa"/>
            <w:shd w:val="clear" w:color="auto" w:fill="auto"/>
            <w:vAlign w:val="center"/>
          </w:tcPr>
          <w:p w:rsidR="00C10362" w:rsidRPr="00517CDE" w:rsidRDefault="00C10362" w:rsidP="008C709F">
            <w:pPr>
              <w:tabs>
                <w:tab w:val="left" w:pos="742"/>
              </w:tabs>
              <w:ind w:left="34" w:firstLine="0"/>
              <w:jc w:val="right"/>
              <w:rPr>
                <w:rFonts w:ascii="Browallia New" w:eastAsia="Times New Roman" w:hAnsi="Browallia New" w:cs="Browallia New"/>
                <w:color w:val="000000" w:themeColor="text1"/>
                <w:sz w:val="24"/>
                <w:szCs w:val="24"/>
              </w:rPr>
            </w:pPr>
          </w:p>
        </w:tc>
        <w:tc>
          <w:tcPr>
            <w:tcW w:w="1170" w:type="dxa"/>
            <w:shd w:val="clear" w:color="auto" w:fill="auto"/>
            <w:vAlign w:val="center"/>
          </w:tcPr>
          <w:p w:rsidR="00C10362" w:rsidRPr="00517CDE" w:rsidRDefault="00C10362" w:rsidP="008C709F">
            <w:pPr>
              <w:tabs>
                <w:tab w:val="left" w:pos="742"/>
              </w:tabs>
              <w:ind w:left="34" w:firstLine="0"/>
              <w:jc w:val="right"/>
              <w:rPr>
                <w:rFonts w:ascii="Browallia New" w:eastAsia="Times New Roman" w:hAnsi="Browallia New" w:cs="Browallia New"/>
                <w:color w:val="000000" w:themeColor="text1"/>
                <w:sz w:val="24"/>
                <w:szCs w:val="24"/>
              </w:rPr>
            </w:pPr>
          </w:p>
        </w:tc>
        <w:tc>
          <w:tcPr>
            <w:tcW w:w="1170" w:type="dxa"/>
            <w:shd w:val="clear" w:color="auto" w:fill="auto"/>
            <w:vAlign w:val="center"/>
          </w:tcPr>
          <w:p w:rsidR="00C10362" w:rsidRPr="00517CDE" w:rsidRDefault="00C10362" w:rsidP="008C709F">
            <w:pPr>
              <w:tabs>
                <w:tab w:val="left" w:pos="742"/>
              </w:tabs>
              <w:ind w:left="34" w:firstLine="0"/>
              <w:jc w:val="right"/>
              <w:rPr>
                <w:rFonts w:ascii="Browallia New" w:eastAsia="Times New Roman" w:hAnsi="Browallia New" w:cs="Browallia New"/>
                <w:color w:val="000000" w:themeColor="text1"/>
                <w:sz w:val="24"/>
                <w:szCs w:val="24"/>
              </w:rPr>
            </w:pPr>
          </w:p>
        </w:tc>
        <w:tc>
          <w:tcPr>
            <w:tcW w:w="1170" w:type="dxa"/>
            <w:shd w:val="clear" w:color="auto" w:fill="auto"/>
            <w:vAlign w:val="center"/>
          </w:tcPr>
          <w:p w:rsidR="00C10362" w:rsidRPr="00517CDE" w:rsidRDefault="00C10362" w:rsidP="008C709F">
            <w:pPr>
              <w:tabs>
                <w:tab w:val="left" w:pos="742"/>
              </w:tabs>
              <w:ind w:left="34" w:firstLine="0"/>
              <w:jc w:val="right"/>
              <w:rPr>
                <w:rFonts w:ascii="Browallia New" w:eastAsia="Times New Roman" w:hAnsi="Browallia New" w:cs="Browallia New"/>
                <w:color w:val="000000" w:themeColor="text1"/>
                <w:sz w:val="24"/>
                <w:szCs w:val="24"/>
              </w:rPr>
            </w:pPr>
          </w:p>
        </w:tc>
        <w:tc>
          <w:tcPr>
            <w:tcW w:w="1210" w:type="dxa"/>
            <w:shd w:val="clear" w:color="auto" w:fill="auto"/>
            <w:vAlign w:val="center"/>
          </w:tcPr>
          <w:p w:rsidR="00C10362" w:rsidRPr="00517CDE" w:rsidRDefault="00C10362" w:rsidP="008C709F">
            <w:pPr>
              <w:tabs>
                <w:tab w:val="left" w:pos="742"/>
              </w:tabs>
              <w:ind w:left="34" w:firstLine="0"/>
              <w:jc w:val="right"/>
              <w:rPr>
                <w:rFonts w:ascii="Browallia New" w:eastAsia="Times New Roman" w:hAnsi="Browallia New" w:cs="Browallia New"/>
                <w:color w:val="000000" w:themeColor="text1"/>
                <w:sz w:val="24"/>
                <w:szCs w:val="24"/>
              </w:rPr>
            </w:pPr>
          </w:p>
        </w:tc>
        <w:tc>
          <w:tcPr>
            <w:tcW w:w="1232" w:type="dxa"/>
            <w:shd w:val="clear" w:color="auto" w:fill="auto"/>
            <w:vAlign w:val="center"/>
          </w:tcPr>
          <w:p w:rsidR="00C10362" w:rsidRPr="00517CDE" w:rsidRDefault="00C10362" w:rsidP="008C709F">
            <w:pPr>
              <w:tabs>
                <w:tab w:val="left" w:pos="567"/>
              </w:tabs>
              <w:ind w:firstLine="0"/>
              <w:jc w:val="right"/>
              <w:rPr>
                <w:rFonts w:ascii="Browallia New" w:eastAsia="Times New Roman" w:hAnsi="Browallia New" w:cs="Browallia New"/>
                <w:color w:val="000000" w:themeColor="text1"/>
                <w:sz w:val="24"/>
                <w:szCs w:val="24"/>
              </w:rPr>
            </w:pP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z w:val="24"/>
                <w:szCs w:val="24"/>
              </w:rPr>
              <w:t>Government grant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hint="cs"/>
                <w:sz w:val="24"/>
                <w:szCs w:val="24"/>
                <w:cs/>
              </w:rPr>
              <w:t>-</w:t>
            </w:r>
          </w:p>
        </w:tc>
        <w:tc>
          <w:tcPr>
            <w:tcW w:w="1170" w:type="dxa"/>
            <w:shd w:val="clear" w:color="auto" w:fill="auto"/>
          </w:tcPr>
          <w:p w:rsidR="00DD36C3" w:rsidRPr="00517CDE" w:rsidRDefault="00DD36C3" w:rsidP="00DD36C3">
            <w:pPr>
              <w:tabs>
                <w:tab w:val="left" w:pos="742"/>
              </w:tabs>
              <w:ind w:left="34" w:firstLine="0"/>
              <w:jc w:val="right"/>
              <w:rPr>
                <w:rFonts w:ascii="Browallia New" w:hAnsi="Browallia New" w:cs="Browallia New"/>
                <w:sz w:val="24"/>
                <w:szCs w:val="24"/>
                <w:lang w:eastAsia="ko-KR"/>
              </w:rPr>
            </w:pPr>
            <w:r w:rsidRPr="00517CDE">
              <w:rPr>
                <w:rFonts w:ascii="Browallia New" w:hAnsi="Browallia New" w:cs="Browallia New" w:hint="eastAsia"/>
                <w:sz w:val="24"/>
                <w:szCs w:val="24"/>
                <w:lang w:eastAsia="ko-KR"/>
              </w:rPr>
              <w:t>114,942</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114,942</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z w:val="24"/>
                <w:szCs w:val="24"/>
              </w:rPr>
              <w:t>Interest income</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6,728</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2,194</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40,311</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58</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(48,209)</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1,082</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 xml:space="preserve">   Dividend income</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hint="cs"/>
                <w:sz w:val="24"/>
                <w:szCs w:val="24"/>
                <w:cs/>
              </w:rPr>
              <w: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hint="cs"/>
                <w:sz w:val="24"/>
                <w:szCs w:val="24"/>
                <w:cs/>
              </w:rPr>
              <w: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121,259</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(121,259)</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z w:val="24"/>
                <w:szCs w:val="24"/>
              </w:rPr>
              <w:t>Other</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12,199</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2,330</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21,522</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22</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(19,972)</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16,101</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Share of profit on investment in</w:t>
            </w:r>
          </w:p>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hint="cs"/>
                <w:color w:val="000000" w:themeColor="text1"/>
                <w:sz w:val="24"/>
                <w:szCs w:val="24"/>
                <w:cs/>
              </w:rPr>
              <w:t xml:space="preserve">   </w:t>
            </w:r>
            <w:r w:rsidR="00E46ED3">
              <w:rPr>
                <w:rFonts w:ascii="Browallia New" w:eastAsia="Times New Roman" w:hAnsi="Browallia New" w:cs="Browallia New"/>
                <w:color w:val="000000" w:themeColor="text1"/>
                <w:sz w:val="24"/>
                <w:szCs w:val="24"/>
              </w:rPr>
              <w:t>associated company</w:t>
            </w:r>
          </w:p>
        </w:tc>
        <w:tc>
          <w:tcPr>
            <w:tcW w:w="1170" w:type="dxa"/>
            <w:shd w:val="clear" w:color="auto" w:fill="auto"/>
            <w:vAlign w:val="bottom"/>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hint="cs"/>
                <w:sz w:val="24"/>
                <w:szCs w:val="24"/>
                <w:cs/>
              </w:rPr>
              <w:t>-</w:t>
            </w:r>
          </w:p>
        </w:tc>
        <w:tc>
          <w:tcPr>
            <w:tcW w:w="1170" w:type="dxa"/>
            <w:shd w:val="clear" w:color="auto" w:fill="auto"/>
            <w:vAlign w:val="bottom"/>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hint="cs"/>
                <w:sz w:val="24"/>
                <w:szCs w:val="24"/>
                <w:cs/>
              </w:rPr>
              <w:t>-</w:t>
            </w:r>
          </w:p>
        </w:tc>
        <w:tc>
          <w:tcPr>
            <w:tcW w:w="1170" w:type="dxa"/>
            <w:shd w:val="clear" w:color="auto" w:fill="auto"/>
            <w:vAlign w:val="bottom"/>
          </w:tcPr>
          <w:p w:rsidR="00DD36C3" w:rsidRPr="00517CDE" w:rsidRDefault="00DD36C3" w:rsidP="00DD36C3">
            <w:pPr>
              <w:tabs>
                <w:tab w:val="left" w:pos="742"/>
              </w:tabs>
              <w:ind w:left="34" w:firstLine="0"/>
              <w:jc w:val="right"/>
              <w:rPr>
                <w:rFonts w:ascii="Browallia New" w:eastAsia="Times New Roman" w:hAnsi="Browallia New" w:cs="Browallia New"/>
                <w:sz w:val="24"/>
                <w:szCs w:val="24"/>
                <w:cs/>
              </w:rPr>
            </w:pPr>
            <w:r w:rsidRPr="00517CDE">
              <w:rPr>
                <w:rFonts w:ascii="Browallia New" w:eastAsia="Times New Roman" w:hAnsi="Browallia New" w:cs="Browallia New"/>
                <w:sz w:val="24"/>
                <w:szCs w:val="24"/>
              </w:rPr>
              <w:t>64,033</w:t>
            </w:r>
          </w:p>
        </w:tc>
        <w:tc>
          <w:tcPr>
            <w:tcW w:w="1170" w:type="dxa"/>
            <w:shd w:val="clear" w:color="auto" w:fill="auto"/>
            <w:vAlign w:val="bottom"/>
          </w:tcPr>
          <w:p w:rsidR="00DD36C3" w:rsidRPr="00517CDE" w:rsidRDefault="00DD36C3" w:rsidP="00DD36C3">
            <w:pPr>
              <w:tabs>
                <w:tab w:val="left" w:pos="742"/>
              </w:tabs>
              <w:ind w:left="34" w:firstLine="0"/>
              <w:jc w:val="right"/>
              <w:rPr>
                <w:rFonts w:ascii="Browallia New" w:eastAsia="Times New Roman" w:hAnsi="Browallia New" w:cs="Browallia New"/>
                <w:sz w:val="24"/>
                <w:szCs w:val="24"/>
                <w:cs/>
              </w:rPr>
            </w:pPr>
            <w:r w:rsidRPr="00517CDE">
              <w:rPr>
                <w:rFonts w:ascii="Browallia New" w:eastAsia="Times New Roman" w:hAnsi="Browallia New" w:cs="Browallia New" w:hint="cs"/>
                <w:sz w:val="24"/>
                <w:szCs w:val="24"/>
                <w:cs/>
              </w:rPr>
              <w:t>-</w:t>
            </w:r>
          </w:p>
        </w:tc>
        <w:tc>
          <w:tcPr>
            <w:tcW w:w="1210" w:type="dxa"/>
            <w:shd w:val="clear" w:color="auto" w:fill="auto"/>
            <w:vAlign w:val="bottom"/>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232" w:type="dxa"/>
            <w:shd w:val="clear" w:color="auto" w:fill="auto"/>
            <w:vAlign w:val="bottom"/>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64,033</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Depreciation</w:t>
            </w: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z w:val="24"/>
                <w:szCs w:val="24"/>
              </w:rPr>
              <w:t>and amortization</w:t>
            </w:r>
          </w:p>
        </w:tc>
        <w:tc>
          <w:tcPr>
            <w:tcW w:w="1170" w:type="dxa"/>
            <w:shd w:val="clear" w:color="auto" w:fill="auto"/>
          </w:tcPr>
          <w:p w:rsidR="00DD36C3" w:rsidRPr="00517CDE" w:rsidRDefault="00DD36C3" w:rsidP="00DD36C3">
            <w:pPr>
              <w:tabs>
                <w:tab w:val="left" w:pos="742"/>
              </w:tabs>
              <w:ind w:left="34" w:firstLine="0"/>
              <w:jc w:val="right"/>
              <w:rPr>
                <w:rFonts w:ascii="Browallia New" w:hAnsi="Browallia New" w:cs="Browallia New"/>
                <w:sz w:val="24"/>
                <w:szCs w:val="24"/>
                <w:lang w:eastAsia="ko-KR"/>
              </w:rPr>
            </w:pPr>
            <w:r w:rsidRPr="00517CDE">
              <w:rPr>
                <w:rFonts w:ascii="Browallia New" w:hAnsi="Browallia New" w:cs="Browallia New" w:hint="eastAsia"/>
                <w:sz w:val="24"/>
                <w:szCs w:val="24"/>
                <w:lang w:eastAsia="ko-KR"/>
              </w:rPr>
              <w:t>(</w:t>
            </w:r>
            <w:r w:rsidRPr="00517CDE">
              <w:rPr>
                <w:rFonts w:ascii="Browallia New" w:hAnsi="Browallia New" w:cs="Browallia New"/>
                <w:sz w:val="24"/>
                <w:szCs w:val="24"/>
                <w:lang w:eastAsia="ko-KR"/>
              </w:rPr>
              <w:t>12,957</w:t>
            </w:r>
            <w:r w:rsidRPr="00517CDE">
              <w:rPr>
                <w:rFonts w:ascii="Browallia New" w:hAnsi="Browallia New" w:cs="Browallia New" w:hint="eastAsia"/>
                <w:sz w:val="24"/>
                <w:szCs w:val="24"/>
                <w:lang w:eastAsia="ko-KR"/>
              </w:rPr>
              <w: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(62,078)</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(155)</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(77)</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(4,203)</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(79,470)</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 xml:space="preserve">Expenses </w:t>
            </w: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z w:val="24"/>
                <w:szCs w:val="24"/>
              </w:rPr>
              <w:t>net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(24,575)</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(22,312)</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(35,431)</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(1,058)</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15,536</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(67,840)</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Finance cost</w:t>
            </w:r>
          </w:p>
        </w:tc>
        <w:tc>
          <w:tcPr>
            <w:tcW w:w="1170" w:type="dxa"/>
            <w:shd w:val="clear" w:color="auto" w:fill="auto"/>
          </w:tcPr>
          <w:p w:rsidR="00DD36C3" w:rsidRPr="00517CDE" w:rsidRDefault="00DD36C3" w:rsidP="00DD36C3">
            <w:pPr>
              <w:tabs>
                <w:tab w:val="left" w:pos="742"/>
              </w:tabs>
              <w:ind w:left="34" w:firstLine="0"/>
              <w:jc w:val="right"/>
              <w:rPr>
                <w:rFonts w:ascii="Browallia New" w:hAnsi="Browallia New" w:cs="Browallia New"/>
                <w:sz w:val="24"/>
                <w:szCs w:val="24"/>
                <w:lang w:eastAsia="ko-KR"/>
              </w:rPr>
            </w:pPr>
            <w:r w:rsidRPr="00517CDE">
              <w:rPr>
                <w:rFonts w:ascii="Browallia New" w:hAnsi="Browallia New" w:cs="Browallia New" w:hint="eastAsia"/>
                <w:sz w:val="24"/>
                <w:szCs w:val="24"/>
                <w:lang w:eastAsia="ko-KR"/>
              </w:rPr>
              <w:t>(</w:t>
            </w:r>
            <w:r w:rsidRPr="00517CDE">
              <w:rPr>
                <w:rFonts w:ascii="Browallia New" w:hAnsi="Browallia New" w:cs="Browallia New"/>
                <w:sz w:val="24"/>
                <w:szCs w:val="24"/>
                <w:lang w:eastAsia="ko-KR"/>
              </w:rPr>
              <w:t>15,703</w:t>
            </w:r>
            <w:r w:rsidRPr="00517CDE">
              <w:rPr>
                <w:rFonts w:ascii="Browallia New" w:hAnsi="Browallia New" w:cs="Browallia New" w:hint="eastAsia"/>
                <w:sz w:val="24"/>
                <w:szCs w:val="24"/>
                <w:lang w:eastAsia="ko-KR"/>
              </w:rPr>
              <w:t>)</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(43,268)</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(84,662)</w:t>
            </w:r>
          </w:p>
        </w:tc>
        <w:tc>
          <w:tcPr>
            <w:tcW w:w="117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210" w:type="dxa"/>
            <w:shd w:val="clear" w:color="auto" w:fill="auto"/>
          </w:tcPr>
          <w:p w:rsidR="00DD36C3" w:rsidRPr="00517CDE" w:rsidRDefault="00DD36C3" w:rsidP="00DD36C3">
            <w:pP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48,395</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(95,238)</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Income tax expense</w:t>
            </w:r>
          </w:p>
        </w:tc>
        <w:tc>
          <w:tcPr>
            <w:tcW w:w="1170" w:type="dxa"/>
            <w:shd w:val="clear" w:color="auto" w:fill="auto"/>
          </w:tcPr>
          <w:p w:rsidR="00DD36C3" w:rsidRPr="00517CDE" w:rsidRDefault="00DD36C3" w:rsidP="00DD36C3">
            <w:pPr>
              <w:pBdr>
                <w:bottom w:val="single" w:sz="4" w:space="1" w:color="auto"/>
              </w:pBdr>
              <w:tabs>
                <w:tab w:val="left" w:pos="742"/>
              </w:tabs>
              <w:ind w:left="34" w:firstLine="0"/>
              <w:jc w:val="right"/>
              <w:rPr>
                <w:rFonts w:ascii="Browallia New" w:hAnsi="Browallia New" w:cs="Browallia New"/>
                <w:sz w:val="24"/>
                <w:szCs w:val="24"/>
                <w:lang w:eastAsia="ko-KR"/>
              </w:rPr>
            </w:pPr>
            <w:r w:rsidRPr="00517CDE">
              <w:rPr>
                <w:rFonts w:ascii="Browallia New" w:hAnsi="Browallia New" w:cs="Browallia New" w:hint="eastAsia"/>
                <w:sz w:val="24"/>
                <w:szCs w:val="24"/>
                <w:lang w:eastAsia="ko-KR"/>
              </w:rPr>
              <w:t>(</w:t>
            </w:r>
            <w:r w:rsidRPr="00517CDE">
              <w:rPr>
                <w:rFonts w:ascii="Browallia New" w:hAnsi="Browallia New" w:cs="Browallia New"/>
                <w:sz w:val="24"/>
                <w:szCs w:val="24"/>
                <w:lang w:eastAsia="ko-KR"/>
              </w:rPr>
              <w:t>8,611</w:t>
            </w:r>
            <w:r w:rsidRPr="00517CDE">
              <w:rPr>
                <w:rFonts w:ascii="Browallia New" w:hAnsi="Browallia New" w:cs="Browallia New" w:hint="eastAsia"/>
                <w:sz w:val="24"/>
                <w:szCs w:val="24"/>
                <w:lang w:eastAsia="ko-KR"/>
              </w:rPr>
              <w:t>)</w:t>
            </w:r>
          </w:p>
        </w:tc>
        <w:tc>
          <w:tcPr>
            <w:tcW w:w="1170" w:type="dxa"/>
            <w:shd w:val="clear" w:color="auto" w:fill="auto"/>
          </w:tcPr>
          <w:p w:rsidR="00DD36C3" w:rsidRPr="00517CDE"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170" w:type="dxa"/>
            <w:shd w:val="clear" w:color="auto" w:fill="auto"/>
          </w:tcPr>
          <w:p w:rsidR="00DD36C3" w:rsidRPr="00517CDE"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228</w:t>
            </w:r>
          </w:p>
        </w:tc>
        <w:tc>
          <w:tcPr>
            <w:tcW w:w="1170" w:type="dxa"/>
            <w:shd w:val="clear" w:color="auto" w:fill="auto"/>
          </w:tcPr>
          <w:p w:rsidR="00DD36C3" w:rsidRPr="00517CDE"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(77)</w:t>
            </w:r>
          </w:p>
        </w:tc>
        <w:tc>
          <w:tcPr>
            <w:tcW w:w="1210" w:type="dxa"/>
            <w:shd w:val="clear" w:color="auto" w:fill="auto"/>
          </w:tcPr>
          <w:p w:rsidR="00DD36C3" w:rsidRPr="00517CDE" w:rsidRDefault="00DD36C3" w:rsidP="00DD36C3">
            <w:pPr>
              <w:pBdr>
                <w:bottom w:val="sing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w:t>
            </w:r>
          </w:p>
        </w:tc>
        <w:tc>
          <w:tcPr>
            <w:tcW w:w="1232" w:type="dxa"/>
            <w:shd w:val="clear" w:color="auto" w:fill="auto"/>
          </w:tcPr>
          <w:p w:rsidR="00DD36C3" w:rsidRPr="00517CDE" w:rsidRDefault="00DD36C3" w:rsidP="00DD36C3">
            <w:pPr>
              <w:pBdr>
                <w:bottom w:val="single" w:sz="4" w:space="1" w:color="auto"/>
              </w:pBd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(8,460)</w:t>
            </w:r>
          </w:p>
        </w:tc>
      </w:tr>
      <w:tr w:rsidR="00DD36C3" w:rsidRPr="00517CDE" w:rsidTr="00517CDE">
        <w:trPr>
          <w:gridAfter w:val="1"/>
          <w:wAfter w:w="7" w:type="dxa"/>
        </w:trPr>
        <w:tc>
          <w:tcPr>
            <w:tcW w:w="2700" w:type="dxa"/>
            <w:shd w:val="clear" w:color="auto" w:fill="auto"/>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sz w:val="24"/>
                <w:szCs w:val="24"/>
              </w:rPr>
              <w:t>Net profits</w:t>
            </w:r>
            <w:r w:rsidRPr="00517CDE">
              <w:rPr>
                <w:rFonts w:ascii="Browallia New" w:eastAsia="Times New Roman" w:hAnsi="Browallia New" w:cs="Browallia New"/>
                <w:sz w:val="24"/>
                <w:szCs w:val="24"/>
                <w:cs/>
              </w:rPr>
              <w:t xml:space="preserve"> (</w:t>
            </w:r>
            <w:r w:rsidRPr="00517CDE">
              <w:rPr>
                <w:rFonts w:ascii="Browallia New" w:eastAsia="Times New Roman" w:hAnsi="Browallia New" w:cs="Browallia New"/>
                <w:sz w:val="24"/>
                <w:szCs w:val="24"/>
              </w:rPr>
              <w:t>loss</w:t>
            </w:r>
            <w:r w:rsidRPr="00517CDE">
              <w:rPr>
                <w:rFonts w:ascii="Browallia New" w:eastAsia="Times New Roman" w:hAnsi="Browallia New" w:cs="Browallia New"/>
                <w:sz w:val="24"/>
                <w:szCs w:val="24"/>
                <w:cs/>
              </w:rPr>
              <w:t xml:space="preserve">) </w:t>
            </w:r>
            <w:r w:rsidRPr="00517CDE">
              <w:rPr>
                <w:rFonts w:ascii="Browallia New" w:eastAsia="Times New Roman" w:hAnsi="Browallia New" w:cs="Browallia New"/>
                <w:sz w:val="24"/>
                <w:szCs w:val="24"/>
              </w:rPr>
              <w:t>for segment</w:t>
            </w:r>
          </w:p>
        </w:tc>
        <w:tc>
          <w:tcPr>
            <w:tcW w:w="1170" w:type="dxa"/>
            <w:shd w:val="clear" w:color="auto" w:fill="auto"/>
          </w:tcPr>
          <w:p w:rsidR="00DD36C3" w:rsidRPr="00517CDE"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34,440</w:t>
            </w:r>
          </w:p>
        </w:tc>
        <w:tc>
          <w:tcPr>
            <w:tcW w:w="1170" w:type="dxa"/>
            <w:shd w:val="clear" w:color="auto" w:fill="auto"/>
          </w:tcPr>
          <w:p w:rsidR="00DD36C3" w:rsidRPr="00517CDE"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97,961</w:t>
            </w:r>
          </w:p>
        </w:tc>
        <w:tc>
          <w:tcPr>
            <w:tcW w:w="1170" w:type="dxa"/>
            <w:shd w:val="clear" w:color="auto" w:fill="auto"/>
          </w:tcPr>
          <w:p w:rsidR="00DD36C3" w:rsidRPr="00517CDE"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127,105</w:t>
            </w:r>
          </w:p>
        </w:tc>
        <w:tc>
          <w:tcPr>
            <w:tcW w:w="1170" w:type="dxa"/>
            <w:shd w:val="clear" w:color="auto" w:fill="auto"/>
          </w:tcPr>
          <w:p w:rsidR="00DD36C3" w:rsidRPr="00517CDE"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1,063</w:t>
            </w:r>
          </w:p>
        </w:tc>
        <w:tc>
          <w:tcPr>
            <w:tcW w:w="1210" w:type="dxa"/>
            <w:shd w:val="clear" w:color="auto" w:fill="auto"/>
          </w:tcPr>
          <w:p w:rsidR="00DD36C3" w:rsidRPr="00517CDE" w:rsidRDefault="00DD36C3" w:rsidP="00DD36C3">
            <w:pPr>
              <w:pBdr>
                <w:bottom w:val="double" w:sz="4" w:space="1" w:color="auto"/>
              </w:pBdr>
              <w:tabs>
                <w:tab w:val="left" w:pos="742"/>
              </w:tabs>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(125,195)</w:t>
            </w:r>
          </w:p>
        </w:tc>
        <w:tc>
          <w:tcPr>
            <w:tcW w:w="1232" w:type="dxa"/>
            <w:shd w:val="clear" w:color="auto" w:fill="auto"/>
          </w:tcPr>
          <w:p w:rsidR="00DD36C3" w:rsidRPr="00517CDE" w:rsidRDefault="00DD36C3" w:rsidP="00DD36C3">
            <w:pPr>
              <w:tabs>
                <w:tab w:val="left" w:pos="567"/>
              </w:tabs>
              <w:ind w:firstLine="0"/>
              <w:jc w:val="right"/>
              <w:rPr>
                <w:rFonts w:ascii="Browallia New" w:eastAsia="Times New Roman" w:hAnsi="Browallia New" w:cs="Browallia New"/>
                <w:sz w:val="24"/>
                <w:szCs w:val="24"/>
                <w:cs/>
              </w:rPr>
            </w:pPr>
            <w:r w:rsidRPr="00517CDE">
              <w:rPr>
                <w:rFonts w:ascii="Browallia New" w:eastAsia="Times New Roman" w:hAnsi="Browallia New" w:cs="Browallia New"/>
                <w:sz w:val="24"/>
                <w:szCs w:val="24"/>
              </w:rPr>
              <w:t>135,374</w:t>
            </w:r>
          </w:p>
        </w:tc>
      </w:tr>
      <w:tr w:rsidR="00DD36C3" w:rsidRPr="00517CDE" w:rsidTr="00517CDE">
        <w:trPr>
          <w:gridAfter w:val="1"/>
          <w:wAfter w:w="7" w:type="dxa"/>
        </w:trPr>
        <w:tc>
          <w:tcPr>
            <w:tcW w:w="8590" w:type="dxa"/>
            <w:gridSpan w:val="6"/>
          </w:tcPr>
          <w:p w:rsidR="00DD36C3" w:rsidRPr="00517CDE" w:rsidRDefault="00D04DE6" w:rsidP="006756EB">
            <w:pPr>
              <w:tabs>
                <w:tab w:val="left" w:pos="742"/>
              </w:tabs>
              <w:spacing w:line="300" w:lineRule="exact"/>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Profits</w:t>
            </w:r>
            <w:r w:rsidR="00DD36C3" w:rsidRPr="00517CDE">
              <w:rPr>
                <w:rFonts w:ascii="Browallia New" w:eastAsia="Times New Roman" w:hAnsi="Browallia New" w:cs="Browallia New"/>
                <w:color w:val="000000" w:themeColor="text1"/>
                <w:sz w:val="24"/>
                <w:szCs w:val="24"/>
              </w:rPr>
              <w:t xml:space="preserve"> of non</w:t>
            </w:r>
            <w:r w:rsidR="00DD36C3" w:rsidRPr="00517CDE">
              <w:rPr>
                <w:rFonts w:ascii="Browallia New" w:eastAsia="Times New Roman" w:hAnsi="Browallia New" w:cs="Browallia New"/>
                <w:color w:val="000000" w:themeColor="text1"/>
                <w:sz w:val="24"/>
                <w:szCs w:val="24"/>
                <w:cs/>
              </w:rPr>
              <w:t>-</w:t>
            </w:r>
            <w:r w:rsidR="00DD36C3" w:rsidRPr="00517CDE">
              <w:rPr>
                <w:rFonts w:ascii="Browallia New" w:eastAsia="Times New Roman" w:hAnsi="Browallia New" w:cs="Browallia New"/>
                <w:color w:val="000000" w:themeColor="text1"/>
                <w:sz w:val="24"/>
                <w:szCs w:val="24"/>
              </w:rPr>
              <w:t>controlling interest</w:t>
            </w:r>
          </w:p>
        </w:tc>
        <w:tc>
          <w:tcPr>
            <w:tcW w:w="1232" w:type="dxa"/>
            <w:shd w:val="clear" w:color="auto" w:fill="auto"/>
          </w:tcPr>
          <w:p w:rsidR="00DD36C3" w:rsidRPr="00517CDE" w:rsidRDefault="00DD36C3" w:rsidP="00DD36C3">
            <w:pPr>
              <w:pBdr>
                <w:bottom w:val="single" w:sz="4" w:space="1" w:color="auto"/>
              </w:pBd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(3,539)</w:t>
            </w:r>
          </w:p>
        </w:tc>
      </w:tr>
      <w:tr w:rsidR="00DD36C3" w:rsidRPr="00517CDE" w:rsidTr="00517CDE">
        <w:trPr>
          <w:gridAfter w:val="1"/>
          <w:wAfter w:w="7" w:type="dxa"/>
        </w:trPr>
        <w:tc>
          <w:tcPr>
            <w:tcW w:w="8590" w:type="dxa"/>
            <w:gridSpan w:val="6"/>
          </w:tcPr>
          <w:p w:rsidR="00DD36C3" w:rsidRPr="00517CDE" w:rsidRDefault="00DD36C3" w:rsidP="00DD36C3">
            <w:pPr>
              <w:tabs>
                <w:tab w:val="left" w:pos="742"/>
              </w:tabs>
              <w:spacing w:line="300" w:lineRule="exact"/>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Net profits attributable to shareholders of the parent company</w:t>
            </w:r>
          </w:p>
        </w:tc>
        <w:tc>
          <w:tcPr>
            <w:tcW w:w="1232" w:type="dxa"/>
            <w:shd w:val="clear" w:color="auto" w:fill="auto"/>
          </w:tcPr>
          <w:p w:rsidR="00DD36C3" w:rsidRPr="00517CDE" w:rsidRDefault="00DD36C3" w:rsidP="00DD36C3">
            <w:pPr>
              <w:pBdr>
                <w:bottom w:val="double" w:sz="4" w:space="1" w:color="auto"/>
              </w:pBd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131,835</w:t>
            </w:r>
          </w:p>
        </w:tc>
      </w:tr>
    </w:tbl>
    <w:p w:rsidR="00A4069D" w:rsidRDefault="00A4069D" w:rsidP="00D96E52">
      <w:pPr>
        <w:ind w:firstLine="0"/>
        <w:rPr>
          <w:rFonts w:ascii="Browallia New" w:hAnsi="Browallia New" w:cs="Browallia New"/>
          <w:color w:val="0070C0"/>
          <w:sz w:val="28"/>
        </w:rPr>
      </w:pPr>
    </w:p>
    <w:p w:rsidR="001B6171" w:rsidRDefault="001B6171">
      <w:pPr>
        <w:ind w:firstLine="0"/>
        <w:jc w:val="left"/>
        <w:rPr>
          <w:rFonts w:ascii="Browallia New" w:hAnsi="Browallia New" w:cs="Browallia New"/>
          <w:b/>
          <w:bCs/>
          <w:color w:val="000000" w:themeColor="text1"/>
          <w:sz w:val="28"/>
        </w:rPr>
      </w:pPr>
      <w:r>
        <w:rPr>
          <w:rFonts w:ascii="Browallia New" w:hAnsi="Browallia New" w:cs="Browallia New"/>
          <w:b/>
          <w:bCs/>
          <w:color w:val="000000" w:themeColor="text1"/>
          <w:sz w:val="28"/>
        </w:rPr>
        <w:br w:type="page"/>
      </w:r>
    </w:p>
    <w:p w:rsidR="00517CDE" w:rsidRPr="008066B0" w:rsidRDefault="003F4C73" w:rsidP="00517CDE">
      <w:pPr>
        <w:ind w:firstLine="0"/>
        <w:contextualSpacing/>
        <w:jc w:val="left"/>
        <w:rPr>
          <w:rFonts w:ascii="Browallia New" w:eastAsia="Times New Roman" w:hAnsi="Browallia New" w:cs="Browallia New"/>
          <w:b/>
          <w:bCs/>
          <w:color w:val="000000" w:themeColor="text1"/>
          <w:sz w:val="28"/>
        </w:rPr>
      </w:pPr>
      <w:r>
        <w:rPr>
          <w:rFonts w:ascii="Browallia New" w:hAnsi="Browallia New" w:cs="Browallia New"/>
          <w:b/>
          <w:bCs/>
          <w:color w:val="000000" w:themeColor="text1"/>
          <w:sz w:val="28"/>
        </w:rPr>
        <w:lastRenderedPageBreak/>
        <w:t>23</w:t>
      </w:r>
      <w:r w:rsidR="00517CDE" w:rsidRPr="008066B0">
        <w:rPr>
          <w:rFonts w:ascii="Browallia New" w:hAnsi="Browallia New" w:cs="Browallia New"/>
          <w:b/>
          <w:bCs/>
          <w:color w:val="000000" w:themeColor="text1"/>
          <w:sz w:val="28"/>
          <w:cs/>
        </w:rPr>
        <w:t>.</w:t>
      </w:r>
      <w:r w:rsidR="00517CDE" w:rsidRPr="008066B0">
        <w:rPr>
          <w:rFonts w:ascii="Browallia New" w:hAnsi="Browallia New" w:cs="Browallia New"/>
          <w:b/>
          <w:bCs/>
          <w:color w:val="000000" w:themeColor="text1"/>
          <w:sz w:val="28"/>
        </w:rPr>
        <w:tab/>
      </w:r>
      <w:r w:rsidR="00517CDE" w:rsidRPr="008066B0">
        <w:rPr>
          <w:rFonts w:ascii="Browallia New" w:eastAsia="Times New Roman" w:hAnsi="Browallia New" w:cs="Browallia New"/>
          <w:b/>
          <w:bCs/>
          <w:color w:val="000000" w:themeColor="text1"/>
          <w:sz w:val="28"/>
        </w:rPr>
        <w:t xml:space="preserve">OPERATING SEGMENTS </w:t>
      </w:r>
      <w:r w:rsidR="00517CDE" w:rsidRPr="008066B0">
        <w:rPr>
          <w:rFonts w:ascii="Browallia New" w:eastAsia="Times New Roman" w:hAnsi="Browallia New" w:cs="Browallia New"/>
          <w:b/>
          <w:bCs/>
          <w:color w:val="000000" w:themeColor="text1"/>
          <w:sz w:val="28"/>
          <w:cs/>
        </w:rPr>
        <w:t>(</w:t>
      </w:r>
      <w:r w:rsidR="00517CDE" w:rsidRPr="008066B0">
        <w:rPr>
          <w:rFonts w:ascii="Browallia New" w:eastAsia="Times New Roman" w:hAnsi="Browallia New" w:cs="Browallia New"/>
          <w:b/>
          <w:bCs/>
          <w:color w:val="000000" w:themeColor="text1"/>
          <w:sz w:val="28"/>
        </w:rPr>
        <w:t>Con</w:t>
      </w:r>
      <w:r w:rsidR="00517CDE" w:rsidRPr="008066B0">
        <w:rPr>
          <w:rFonts w:ascii="Browallia New" w:eastAsia="Times New Roman" w:hAnsi="Browallia New" w:cs="Browallia New"/>
          <w:b/>
          <w:bCs/>
          <w:color w:val="000000" w:themeColor="text1"/>
          <w:sz w:val="28"/>
          <w:cs/>
        </w:rPr>
        <w:t>’</w:t>
      </w:r>
      <w:r w:rsidR="00517CDE" w:rsidRPr="008066B0">
        <w:rPr>
          <w:rFonts w:ascii="Browallia New" w:eastAsia="Times New Roman" w:hAnsi="Browallia New" w:cs="Browallia New"/>
          <w:b/>
          <w:bCs/>
          <w:color w:val="000000" w:themeColor="text1"/>
          <w:sz w:val="28"/>
        </w:rPr>
        <w:t>t</w:t>
      </w:r>
      <w:r w:rsidR="00517CDE" w:rsidRPr="008066B0">
        <w:rPr>
          <w:rFonts w:ascii="Browallia New" w:eastAsia="Times New Roman" w:hAnsi="Browallia New" w:cs="Browallia New"/>
          <w:b/>
          <w:bCs/>
          <w:color w:val="000000" w:themeColor="text1"/>
          <w:sz w:val="28"/>
          <w:cs/>
        </w:rPr>
        <w:t>)</w:t>
      </w:r>
    </w:p>
    <w:p w:rsidR="00517CDE" w:rsidRPr="008066B0" w:rsidRDefault="00517CDE" w:rsidP="00517CDE">
      <w:pPr>
        <w:ind w:left="720" w:hanging="720"/>
        <w:contextualSpacing/>
        <w:jc w:val="left"/>
        <w:rPr>
          <w:rFonts w:ascii="Browallia New" w:eastAsia="Times New Roman" w:hAnsi="Browallia New" w:cs="Browallia New"/>
          <w:color w:val="000000" w:themeColor="text1"/>
          <w:sz w:val="12"/>
          <w:szCs w:val="12"/>
        </w:rPr>
      </w:pPr>
    </w:p>
    <w:p w:rsidR="00C16530" w:rsidRDefault="003F4C73" w:rsidP="00517CDE">
      <w:pPr>
        <w:spacing w:after="120"/>
        <w:ind w:left="709" w:hanging="709"/>
        <w:rPr>
          <w:rFonts w:ascii="Browallia New" w:hAnsi="Browallia New" w:cs="Browallia New"/>
          <w:color w:val="0070C0"/>
          <w:sz w:val="28"/>
        </w:rPr>
      </w:pPr>
      <w:r>
        <w:rPr>
          <w:rFonts w:ascii="Browallia New" w:eastAsia="Times New Roman" w:hAnsi="Browallia New" w:cs="Browallia New"/>
          <w:color w:val="000000" w:themeColor="text1"/>
          <w:sz w:val="28"/>
        </w:rPr>
        <w:t>23</w:t>
      </w:r>
      <w:r w:rsidR="00517CDE" w:rsidRPr="008066B0">
        <w:rPr>
          <w:rFonts w:ascii="Browallia New" w:eastAsia="Times New Roman" w:hAnsi="Browallia New" w:cs="Browallia New"/>
          <w:color w:val="000000" w:themeColor="text1"/>
          <w:sz w:val="28"/>
          <w:cs/>
        </w:rPr>
        <w:t>.</w:t>
      </w:r>
      <w:r w:rsidR="00517CDE" w:rsidRPr="008066B0">
        <w:rPr>
          <w:rFonts w:ascii="Browallia New" w:eastAsia="Times New Roman" w:hAnsi="Browallia New" w:cs="Browallia New"/>
          <w:color w:val="000000" w:themeColor="text1"/>
          <w:sz w:val="28"/>
        </w:rPr>
        <w:t>1</w:t>
      </w:r>
      <w:r w:rsidR="00517CDE" w:rsidRPr="008066B0">
        <w:rPr>
          <w:rFonts w:ascii="Browallia New" w:eastAsia="Times New Roman" w:hAnsi="Browallia New" w:cs="Browallia New"/>
          <w:color w:val="000000" w:themeColor="text1"/>
          <w:sz w:val="28"/>
        </w:rPr>
        <w:tab/>
        <w:t>Total asset, revenue and results,  based on business segments in the consolidated fina</w:t>
      </w:r>
      <w:r w:rsidR="00517CDE">
        <w:rPr>
          <w:rFonts w:ascii="Browallia New" w:eastAsia="Times New Roman" w:hAnsi="Browallia New" w:cs="Browallia New"/>
          <w:color w:val="000000" w:themeColor="text1"/>
          <w:sz w:val="28"/>
        </w:rPr>
        <w:t>ncial statements are as follows</w:t>
      </w:r>
      <w:r w:rsidR="00517CDE">
        <w:rPr>
          <w:rFonts w:ascii="Browallia New" w:eastAsia="Times New Roman" w:hAnsi="Browallia New" w:cs="Browallia New"/>
          <w:color w:val="000000" w:themeColor="text1"/>
          <w:sz w:val="28"/>
          <w:cs/>
        </w:rPr>
        <w:t>.-</w:t>
      </w:r>
      <w:r w:rsidR="00517CDE" w:rsidRPr="008066B0">
        <w:rPr>
          <w:rFonts w:ascii="Browallia New" w:eastAsia="Times New Roman" w:hAnsi="Browallia New" w:cs="Browallia New"/>
          <w:color w:val="000000" w:themeColor="text1"/>
          <w:sz w:val="28"/>
          <w:cs/>
        </w:rPr>
        <w:t xml:space="preserve"> (</w:t>
      </w:r>
      <w:r w:rsidR="00517CDE" w:rsidRPr="008066B0">
        <w:rPr>
          <w:rFonts w:ascii="Browallia New" w:eastAsia="Times New Roman" w:hAnsi="Browallia New" w:cs="Browallia New"/>
          <w:color w:val="000000" w:themeColor="text1"/>
          <w:sz w:val="28"/>
        </w:rPr>
        <w:t>Con</w:t>
      </w:r>
      <w:r w:rsidR="00517CDE" w:rsidRPr="008066B0">
        <w:rPr>
          <w:rFonts w:ascii="Browallia New" w:eastAsia="Times New Roman" w:hAnsi="Browallia New" w:cs="Browallia New"/>
          <w:color w:val="000000" w:themeColor="text1"/>
          <w:sz w:val="28"/>
          <w:cs/>
        </w:rPr>
        <w:t>’</w:t>
      </w:r>
      <w:r w:rsidR="00517CDE" w:rsidRPr="008066B0">
        <w:rPr>
          <w:rFonts w:ascii="Browallia New" w:eastAsia="Times New Roman" w:hAnsi="Browallia New" w:cs="Browallia New"/>
          <w:color w:val="000000" w:themeColor="text1"/>
          <w:sz w:val="28"/>
        </w:rPr>
        <w:t>t</w:t>
      </w:r>
      <w:r w:rsidR="00517CDE" w:rsidRPr="008066B0">
        <w:rPr>
          <w:rFonts w:ascii="Browallia New" w:eastAsia="Times New Roman" w:hAnsi="Browallia New" w:cs="Browallia New"/>
          <w:color w:val="000000" w:themeColor="text1"/>
          <w:sz w:val="28"/>
          <w:cs/>
        </w:rPr>
        <w:t>)</w:t>
      </w:r>
    </w:p>
    <w:tbl>
      <w:tblPr>
        <w:tblW w:w="12034" w:type="dxa"/>
        <w:tblInd w:w="378" w:type="dxa"/>
        <w:tblLook w:val="04A0" w:firstRow="1" w:lastRow="0" w:firstColumn="1" w:lastColumn="0" w:noHBand="0" w:noVBand="1"/>
      </w:tblPr>
      <w:tblGrid>
        <w:gridCol w:w="2700"/>
        <w:gridCol w:w="1170"/>
        <w:gridCol w:w="1140"/>
        <w:gridCol w:w="30"/>
        <w:gridCol w:w="1140"/>
        <w:gridCol w:w="30"/>
        <w:gridCol w:w="1170"/>
        <w:gridCol w:w="1210"/>
        <w:gridCol w:w="1232"/>
        <w:gridCol w:w="7"/>
        <w:gridCol w:w="1071"/>
        <w:gridCol w:w="1134"/>
      </w:tblGrid>
      <w:tr w:rsidR="00517CDE" w:rsidRPr="00517CDE" w:rsidTr="00AD454B">
        <w:trPr>
          <w:gridAfter w:val="2"/>
          <w:wAfter w:w="2205" w:type="dxa"/>
        </w:trPr>
        <w:tc>
          <w:tcPr>
            <w:tcW w:w="2700" w:type="dxa"/>
            <w:shd w:val="clear" w:color="auto" w:fill="auto"/>
          </w:tcPr>
          <w:p w:rsidR="00517CDE" w:rsidRPr="00517CDE" w:rsidRDefault="00517CDE" w:rsidP="00AD454B">
            <w:pPr>
              <w:tabs>
                <w:tab w:val="left" w:pos="567"/>
              </w:tabs>
              <w:spacing w:before="120"/>
              <w:ind w:firstLine="0"/>
              <w:jc w:val="center"/>
              <w:rPr>
                <w:rFonts w:ascii="Browallia New" w:eastAsia="Times New Roman" w:hAnsi="Browallia New" w:cs="Browallia New"/>
                <w:color w:val="000000" w:themeColor="text1"/>
                <w:sz w:val="24"/>
                <w:szCs w:val="24"/>
              </w:rPr>
            </w:pPr>
          </w:p>
        </w:tc>
        <w:tc>
          <w:tcPr>
            <w:tcW w:w="7129" w:type="dxa"/>
            <w:gridSpan w:val="9"/>
            <w:vAlign w:val="bottom"/>
          </w:tcPr>
          <w:p w:rsidR="00517CDE" w:rsidRPr="00517CDE" w:rsidRDefault="00517CDE" w:rsidP="00AD454B">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 xml:space="preserve">Unit </w:t>
            </w: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z w:val="24"/>
                <w:szCs w:val="24"/>
              </w:rPr>
              <w:t>Thousands Baht</w:t>
            </w:r>
          </w:p>
        </w:tc>
      </w:tr>
      <w:tr w:rsidR="00517CDE" w:rsidRPr="00517CDE" w:rsidTr="00AD454B">
        <w:trPr>
          <w:gridAfter w:val="2"/>
          <w:wAfter w:w="2205" w:type="dxa"/>
        </w:trPr>
        <w:tc>
          <w:tcPr>
            <w:tcW w:w="2700" w:type="dxa"/>
            <w:shd w:val="clear" w:color="auto" w:fill="auto"/>
          </w:tcPr>
          <w:p w:rsidR="00517CDE" w:rsidRPr="00517CDE" w:rsidRDefault="00517CDE" w:rsidP="00AD454B">
            <w:pPr>
              <w:tabs>
                <w:tab w:val="left" w:pos="567"/>
              </w:tabs>
              <w:ind w:firstLine="0"/>
              <w:jc w:val="center"/>
              <w:rPr>
                <w:rFonts w:ascii="Browallia New" w:eastAsia="Times New Roman" w:hAnsi="Browallia New" w:cs="Browallia New"/>
                <w:color w:val="000000" w:themeColor="text1"/>
                <w:sz w:val="24"/>
                <w:szCs w:val="24"/>
              </w:rPr>
            </w:pPr>
          </w:p>
        </w:tc>
        <w:tc>
          <w:tcPr>
            <w:tcW w:w="7129" w:type="dxa"/>
            <w:gridSpan w:val="9"/>
            <w:vAlign w:val="bottom"/>
          </w:tcPr>
          <w:p w:rsidR="00517CDE" w:rsidRPr="00517CDE" w:rsidRDefault="00517CDE" w:rsidP="00AD454B">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Consolidated</w:t>
            </w:r>
          </w:p>
        </w:tc>
      </w:tr>
      <w:tr w:rsidR="00517CDE" w:rsidRPr="00517CDE" w:rsidTr="00AD454B">
        <w:trPr>
          <w:gridAfter w:val="2"/>
          <w:wAfter w:w="2205" w:type="dxa"/>
        </w:trPr>
        <w:tc>
          <w:tcPr>
            <w:tcW w:w="2700" w:type="dxa"/>
            <w:shd w:val="clear" w:color="auto" w:fill="auto"/>
          </w:tcPr>
          <w:p w:rsidR="00517CDE" w:rsidRPr="00517CDE" w:rsidRDefault="00517CDE" w:rsidP="00AD454B">
            <w:pPr>
              <w:tabs>
                <w:tab w:val="left" w:pos="567"/>
              </w:tabs>
              <w:ind w:firstLine="0"/>
              <w:jc w:val="center"/>
              <w:rPr>
                <w:rFonts w:ascii="Browallia New" w:eastAsia="Times New Roman" w:hAnsi="Browallia New" w:cs="Browallia New"/>
                <w:color w:val="000000" w:themeColor="text1"/>
                <w:sz w:val="24"/>
                <w:szCs w:val="24"/>
              </w:rPr>
            </w:pPr>
          </w:p>
        </w:tc>
        <w:tc>
          <w:tcPr>
            <w:tcW w:w="7129" w:type="dxa"/>
            <w:gridSpan w:val="9"/>
            <w:vAlign w:val="bottom"/>
          </w:tcPr>
          <w:p w:rsidR="00517CDE" w:rsidRPr="00517CDE" w:rsidRDefault="00517CDE" w:rsidP="00AD454B">
            <w:pPr>
              <w:pBdr>
                <w:bottom w:val="single" w:sz="4" w:space="1" w:color="auto"/>
              </w:pBdr>
              <w:tabs>
                <w:tab w:val="left" w:pos="567"/>
              </w:tabs>
              <w:ind w:firstLine="0"/>
              <w:jc w:val="center"/>
              <w:rPr>
                <w:rFonts w:ascii="Browallia New" w:eastAsia="Times New Roman" w:hAnsi="Browallia New" w:cs="Browallia New"/>
                <w:color w:val="000000" w:themeColor="text1"/>
                <w:sz w:val="24"/>
                <w:szCs w:val="24"/>
              </w:rPr>
            </w:pPr>
            <w:r w:rsidRPr="00517CDE">
              <w:rPr>
                <w:rFonts w:ascii="Browallia New" w:hAnsi="Browallia New" w:cs="Browallia New"/>
                <w:color w:val="000000" w:themeColor="text1"/>
                <w:sz w:val="24"/>
                <w:szCs w:val="24"/>
              </w:rPr>
              <w:t>For the six</w:t>
            </w:r>
            <w:r w:rsidRPr="00517CDE">
              <w:rPr>
                <w:rFonts w:ascii="Browallia New" w:hAnsi="Browallia New" w:cs="Browallia New"/>
                <w:color w:val="000000" w:themeColor="text1"/>
                <w:sz w:val="24"/>
                <w:szCs w:val="24"/>
                <w:cs/>
              </w:rPr>
              <w:t>-</w:t>
            </w:r>
            <w:r w:rsidRPr="00517CDE">
              <w:rPr>
                <w:rFonts w:ascii="Browallia New" w:hAnsi="Browallia New" w:cs="Browallia New"/>
                <w:color w:val="000000" w:themeColor="text1"/>
                <w:sz w:val="24"/>
                <w:szCs w:val="24"/>
              </w:rPr>
              <w:t>month period ended June 30, 2017</w:t>
            </w:r>
          </w:p>
        </w:tc>
      </w:tr>
      <w:tr w:rsidR="00517CDE" w:rsidRPr="00517CDE" w:rsidTr="00AD454B">
        <w:trPr>
          <w:gridAfter w:val="3"/>
          <w:wAfter w:w="2212" w:type="dxa"/>
        </w:trPr>
        <w:tc>
          <w:tcPr>
            <w:tcW w:w="2700" w:type="dxa"/>
            <w:shd w:val="clear" w:color="auto" w:fill="auto"/>
          </w:tcPr>
          <w:p w:rsidR="00517CDE" w:rsidRPr="00517CDE" w:rsidRDefault="00517CDE" w:rsidP="00AD454B">
            <w:pPr>
              <w:tabs>
                <w:tab w:val="left" w:pos="567"/>
              </w:tabs>
              <w:ind w:firstLine="0"/>
              <w:jc w:val="center"/>
              <w:rPr>
                <w:rFonts w:ascii="Browallia New" w:eastAsia="Times New Roman" w:hAnsi="Browallia New" w:cs="Browallia New"/>
                <w:color w:val="000000" w:themeColor="text1"/>
                <w:sz w:val="24"/>
                <w:szCs w:val="24"/>
              </w:rPr>
            </w:pPr>
          </w:p>
        </w:tc>
        <w:tc>
          <w:tcPr>
            <w:tcW w:w="1170" w:type="dxa"/>
            <w:shd w:val="clear" w:color="auto" w:fill="auto"/>
            <w:vAlign w:val="bottom"/>
          </w:tcPr>
          <w:p w:rsidR="00517CDE" w:rsidRPr="00517CDE" w:rsidRDefault="00517CDE" w:rsidP="00AD454B">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1</w:t>
            </w:r>
          </w:p>
        </w:tc>
        <w:tc>
          <w:tcPr>
            <w:tcW w:w="1170" w:type="dxa"/>
            <w:gridSpan w:val="2"/>
            <w:shd w:val="clear" w:color="auto" w:fill="auto"/>
            <w:vAlign w:val="bottom"/>
          </w:tcPr>
          <w:p w:rsidR="00517CDE" w:rsidRPr="00517CDE" w:rsidRDefault="00517CDE" w:rsidP="00AD454B">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2</w:t>
            </w:r>
          </w:p>
        </w:tc>
        <w:tc>
          <w:tcPr>
            <w:tcW w:w="1170" w:type="dxa"/>
            <w:gridSpan w:val="2"/>
            <w:vAlign w:val="bottom"/>
          </w:tcPr>
          <w:p w:rsidR="00517CDE" w:rsidRPr="00517CDE" w:rsidRDefault="00517CDE" w:rsidP="00AD454B">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3</w:t>
            </w:r>
          </w:p>
        </w:tc>
        <w:tc>
          <w:tcPr>
            <w:tcW w:w="1170" w:type="dxa"/>
            <w:shd w:val="clear" w:color="auto" w:fill="auto"/>
            <w:vAlign w:val="bottom"/>
          </w:tcPr>
          <w:p w:rsidR="00517CDE" w:rsidRPr="00517CDE" w:rsidRDefault="00517CDE" w:rsidP="00AD454B">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Segment 4</w:t>
            </w:r>
          </w:p>
        </w:tc>
        <w:tc>
          <w:tcPr>
            <w:tcW w:w="1210" w:type="dxa"/>
            <w:shd w:val="clear" w:color="auto" w:fill="auto"/>
            <w:vAlign w:val="bottom"/>
          </w:tcPr>
          <w:p w:rsidR="00517CDE" w:rsidRPr="00517CDE" w:rsidRDefault="00517CDE" w:rsidP="00AD454B">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Elimination</w:t>
            </w:r>
          </w:p>
        </w:tc>
        <w:tc>
          <w:tcPr>
            <w:tcW w:w="1232" w:type="dxa"/>
            <w:shd w:val="clear" w:color="auto" w:fill="auto"/>
            <w:vAlign w:val="bottom"/>
          </w:tcPr>
          <w:p w:rsidR="00517CDE" w:rsidRPr="00517CDE" w:rsidRDefault="00517CDE" w:rsidP="00AD454B">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rPr>
              <w:t>Total</w:t>
            </w:r>
          </w:p>
        </w:tc>
      </w:tr>
      <w:tr w:rsidR="00517CDE" w:rsidRPr="00517CDE" w:rsidTr="00AD454B">
        <w:trPr>
          <w:gridAfter w:val="3"/>
          <w:wAfter w:w="2212" w:type="dxa"/>
        </w:trPr>
        <w:tc>
          <w:tcPr>
            <w:tcW w:w="2700" w:type="dxa"/>
            <w:shd w:val="clear" w:color="auto" w:fill="auto"/>
          </w:tcPr>
          <w:p w:rsidR="00517CDE" w:rsidRPr="00517CDE" w:rsidRDefault="00517CDE" w:rsidP="00AD454B">
            <w:pPr>
              <w:ind w:firstLine="0"/>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u w:val="single"/>
              </w:rPr>
              <w:t>Segment total assets</w:t>
            </w:r>
          </w:p>
        </w:tc>
        <w:tc>
          <w:tcPr>
            <w:tcW w:w="1170" w:type="dxa"/>
            <w:shd w:val="clear" w:color="auto" w:fill="auto"/>
          </w:tcPr>
          <w:p w:rsidR="00517CDE" w:rsidRPr="00517CDE" w:rsidRDefault="00517CDE" w:rsidP="00AD454B">
            <w:pPr>
              <w:ind w:left="34" w:firstLine="0"/>
              <w:rPr>
                <w:rFonts w:ascii="Browallia New" w:eastAsia="Times New Roman" w:hAnsi="Browallia New" w:cs="Browallia New"/>
                <w:color w:val="000000" w:themeColor="text1"/>
                <w:sz w:val="24"/>
                <w:szCs w:val="24"/>
              </w:rPr>
            </w:pPr>
          </w:p>
        </w:tc>
        <w:tc>
          <w:tcPr>
            <w:tcW w:w="1170" w:type="dxa"/>
            <w:gridSpan w:val="2"/>
            <w:shd w:val="clear" w:color="auto" w:fill="auto"/>
          </w:tcPr>
          <w:p w:rsidR="00517CDE" w:rsidRPr="00517CDE" w:rsidRDefault="00517CDE" w:rsidP="00AD454B">
            <w:pPr>
              <w:ind w:left="34" w:firstLine="0"/>
              <w:rPr>
                <w:rFonts w:ascii="Browallia New" w:eastAsia="Times New Roman" w:hAnsi="Browallia New" w:cs="Browallia New"/>
                <w:color w:val="000000" w:themeColor="text1"/>
                <w:sz w:val="24"/>
                <w:szCs w:val="24"/>
              </w:rPr>
            </w:pPr>
          </w:p>
        </w:tc>
        <w:tc>
          <w:tcPr>
            <w:tcW w:w="1170" w:type="dxa"/>
            <w:gridSpan w:val="2"/>
            <w:shd w:val="clear" w:color="auto" w:fill="auto"/>
          </w:tcPr>
          <w:p w:rsidR="00517CDE" w:rsidRPr="00517CDE" w:rsidRDefault="00517CDE" w:rsidP="00AD454B">
            <w:pPr>
              <w:ind w:left="34" w:firstLine="0"/>
              <w:rPr>
                <w:rFonts w:ascii="Browallia New" w:eastAsia="Times New Roman" w:hAnsi="Browallia New" w:cs="Browallia New"/>
                <w:color w:val="000000" w:themeColor="text1"/>
                <w:sz w:val="24"/>
                <w:szCs w:val="24"/>
              </w:rPr>
            </w:pPr>
          </w:p>
        </w:tc>
        <w:tc>
          <w:tcPr>
            <w:tcW w:w="1170" w:type="dxa"/>
          </w:tcPr>
          <w:p w:rsidR="00517CDE" w:rsidRPr="00517CDE" w:rsidRDefault="00517CDE" w:rsidP="00AD454B">
            <w:pPr>
              <w:ind w:left="34" w:firstLine="0"/>
              <w:rPr>
                <w:rFonts w:ascii="Browallia New" w:eastAsia="Times New Roman" w:hAnsi="Browallia New" w:cs="Browallia New"/>
                <w:color w:val="000000" w:themeColor="text1"/>
                <w:sz w:val="24"/>
                <w:szCs w:val="24"/>
              </w:rPr>
            </w:pPr>
          </w:p>
        </w:tc>
        <w:tc>
          <w:tcPr>
            <w:tcW w:w="1210" w:type="dxa"/>
            <w:shd w:val="clear" w:color="auto" w:fill="auto"/>
          </w:tcPr>
          <w:p w:rsidR="00517CDE" w:rsidRPr="00517CDE" w:rsidRDefault="00517CDE" w:rsidP="00AD454B">
            <w:pPr>
              <w:ind w:left="34" w:firstLine="0"/>
              <w:rPr>
                <w:rFonts w:ascii="Browallia New" w:eastAsia="Times New Roman" w:hAnsi="Browallia New" w:cs="Browallia New"/>
                <w:color w:val="000000" w:themeColor="text1"/>
                <w:sz w:val="24"/>
                <w:szCs w:val="24"/>
              </w:rPr>
            </w:pPr>
          </w:p>
        </w:tc>
        <w:tc>
          <w:tcPr>
            <w:tcW w:w="1232" w:type="dxa"/>
            <w:shd w:val="clear" w:color="auto" w:fill="auto"/>
            <w:vAlign w:val="center"/>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r>
      <w:tr w:rsidR="00517CDE" w:rsidRPr="00517CDE" w:rsidTr="00AD454B">
        <w:trPr>
          <w:gridAfter w:val="3"/>
          <w:wAfter w:w="2212" w:type="dxa"/>
          <w:trHeight w:val="685"/>
        </w:trPr>
        <w:tc>
          <w:tcPr>
            <w:tcW w:w="2700" w:type="dxa"/>
            <w:shd w:val="clear" w:color="auto" w:fill="auto"/>
          </w:tcPr>
          <w:p w:rsidR="00517CDE" w:rsidRPr="00517CDE" w:rsidRDefault="00517CDE" w:rsidP="00AD454B">
            <w:pPr>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pacing w:val="-6"/>
                <w:sz w:val="24"/>
                <w:szCs w:val="24"/>
              </w:rPr>
              <w:t>Property, plant and equipment and</w:t>
            </w:r>
            <w:r w:rsidRPr="00517CDE">
              <w:rPr>
                <w:rFonts w:ascii="Browallia New" w:eastAsia="Times New Roman" w:hAnsi="Browallia New" w:cs="Browallia New"/>
                <w:color w:val="000000" w:themeColor="text1"/>
                <w:sz w:val="24"/>
                <w:szCs w:val="24"/>
                <w:cs/>
              </w:rPr>
              <w:t xml:space="preserve"> </w:t>
            </w:r>
          </w:p>
          <w:p w:rsidR="00517CDE" w:rsidRPr="00517CDE" w:rsidRDefault="00517CDE" w:rsidP="00AD454B">
            <w:pPr>
              <w:ind w:firstLine="0"/>
              <w:jc w:val="left"/>
              <w:rPr>
                <w:rFonts w:ascii="Browallia New" w:eastAsia="Times New Roman" w:hAnsi="Browallia New" w:cs="Browallia New"/>
                <w:color w:val="000000" w:themeColor="text1"/>
                <w:sz w:val="24"/>
                <w:szCs w:val="24"/>
              </w:rPr>
            </w:pPr>
            <w:r w:rsidRPr="00517CDE">
              <w:rPr>
                <w:rFonts w:ascii="Browallia New" w:eastAsia="Times New Roman" w:hAnsi="Browallia New" w:cs="Browallia New"/>
                <w:color w:val="000000" w:themeColor="text1"/>
                <w:sz w:val="24"/>
                <w:szCs w:val="24"/>
                <w:cs/>
              </w:rPr>
              <w:t xml:space="preserve">   </w:t>
            </w:r>
            <w:r w:rsidRPr="00517CDE">
              <w:rPr>
                <w:rFonts w:ascii="Browallia New" w:eastAsia="Times New Roman" w:hAnsi="Browallia New" w:cs="Browallia New"/>
                <w:color w:val="000000" w:themeColor="text1"/>
                <w:spacing w:val="-6"/>
                <w:sz w:val="24"/>
                <w:szCs w:val="24"/>
              </w:rPr>
              <w:t>intangible</w:t>
            </w:r>
            <w:r w:rsidRPr="00517CDE">
              <w:rPr>
                <w:rFonts w:ascii="Browallia New" w:eastAsia="Times New Roman" w:hAnsi="Browallia New" w:cs="Browallia New"/>
                <w:color w:val="000000" w:themeColor="text1"/>
                <w:sz w:val="24"/>
                <w:szCs w:val="24"/>
              </w:rPr>
              <w:t xml:space="preserve"> assets allocated</w:t>
            </w:r>
          </w:p>
        </w:tc>
        <w:tc>
          <w:tcPr>
            <w:tcW w:w="1170" w:type="dxa"/>
            <w:shd w:val="clear" w:color="auto" w:fill="auto"/>
            <w:vAlign w:val="bottom"/>
          </w:tcPr>
          <w:p w:rsidR="00517CDE" w:rsidRPr="00517CDE" w:rsidRDefault="00517CDE" w:rsidP="00AD454B">
            <w:pPr>
              <w:pBdr>
                <w:bottom w:val="double" w:sz="4" w:space="1" w:color="auto"/>
              </w:pBdr>
              <w:ind w:left="34" w:firstLine="0"/>
              <w:jc w:val="right"/>
              <w:rPr>
                <w:rFonts w:ascii="Browallia New" w:hAnsi="Browallia New" w:cs="Browallia New"/>
                <w:sz w:val="24"/>
                <w:szCs w:val="24"/>
                <w:lang w:eastAsia="ko-KR"/>
              </w:rPr>
            </w:pPr>
            <w:r w:rsidRPr="00517CDE">
              <w:rPr>
                <w:rFonts w:ascii="Browallia New" w:hAnsi="Browallia New" w:cs="Browallia New" w:hint="eastAsia"/>
                <w:sz w:val="24"/>
                <w:szCs w:val="24"/>
                <w:lang w:eastAsia="ko-KR"/>
              </w:rPr>
              <w:t>265,</w:t>
            </w:r>
            <w:r w:rsidRPr="00517CDE">
              <w:rPr>
                <w:rFonts w:ascii="Browallia New" w:hAnsi="Browallia New" w:cs="Browallia New"/>
                <w:sz w:val="24"/>
                <w:szCs w:val="24"/>
                <w:lang w:eastAsia="ko-KR"/>
              </w:rPr>
              <w:t>9</w:t>
            </w:r>
            <w:r w:rsidRPr="00517CDE">
              <w:rPr>
                <w:rFonts w:ascii="Browallia New" w:hAnsi="Browallia New" w:cs="Browallia New" w:hint="eastAsia"/>
                <w:sz w:val="24"/>
                <w:szCs w:val="24"/>
                <w:lang w:eastAsia="ko-KR"/>
              </w:rPr>
              <w:t>42</w:t>
            </w:r>
          </w:p>
        </w:tc>
        <w:tc>
          <w:tcPr>
            <w:tcW w:w="1170" w:type="dxa"/>
            <w:gridSpan w:val="2"/>
            <w:shd w:val="clear" w:color="auto" w:fill="auto"/>
            <w:vAlign w:val="bottom"/>
          </w:tcPr>
          <w:p w:rsidR="00517CDE" w:rsidRPr="00517CDE" w:rsidRDefault="00517CDE" w:rsidP="00AD454B">
            <w:pPr>
              <w:pBdr>
                <w:bottom w:val="double" w:sz="4" w:space="1" w:color="auto"/>
              </w:pBdr>
              <w:ind w:left="34" w:firstLine="0"/>
              <w:jc w:val="right"/>
              <w:rPr>
                <w:rFonts w:ascii="Browallia New" w:eastAsia="Times New Roman" w:hAnsi="Browallia New" w:cs="Browallia New"/>
                <w:sz w:val="24"/>
                <w:szCs w:val="24"/>
                <w:cs/>
              </w:rPr>
            </w:pPr>
            <w:r w:rsidRPr="00517CDE">
              <w:rPr>
                <w:rFonts w:ascii="Browallia New" w:eastAsia="Times New Roman" w:hAnsi="Browallia New" w:cs="Browallia New"/>
                <w:sz w:val="24"/>
                <w:szCs w:val="24"/>
              </w:rPr>
              <w:t>2,974,733</w:t>
            </w:r>
          </w:p>
        </w:tc>
        <w:tc>
          <w:tcPr>
            <w:tcW w:w="1170" w:type="dxa"/>
            <w:gridSpan w:val="2"/>
            <w:shd w:val="clear" w:color="auto" w:fill="auto"/>
            <w:vAlign w:val="bottom"/>
          </w:tcPr>
          <w:p w:rsidR="00517CDE" w:rsidRPr="00517CDE" w:rsidRDefault="00517CDE" w:rsidP="00AD454B">
            <w:pPr>
              <w:pBdr>
                <w:bottom w:val="double" w:sz="4" w:space="1" w:color="auto"/>
              </w:pBdr>
              <w:ind w:left="34" w:firstLine="0"/>
              <w:jc w:val="right"/>
              <w:rPr>
                <w:rFonts w:ascii="Browallia New" w:hAnsi="Browallia New" w:cs="Browallia New"/>
                <w:sz w:val="24"/>
                <w:szCs w:val="24"/>
                <w:lang w:eastAsia="ko-KR"/>
              </w:rPr>
            </w:pPr>
            <w:r w:rsidRPr="00517CDE">
              <w:rPr>
                <w:rFonts w:ascii="Browallia New" w:hAnsi="Browallia New" w:cs="Browallia New"/>
                <w:sz w:val="24"/>
                <w:szCs w:val="24"/>
                <w:lang w:eastAsia="ko-KR"/>
              </w:rPr>
              <w:t>32,357</w:t>
            </w:r>
          </w:p>
        </w:tc>
        <w:tc>
          <w:tcPr>
            <w:tcW w:w="1170" w:type="dxa"/>
            <w:shd w:val="clear" w:color="auto" w:fill="auto"/>
            <w:vAlign w:val="bottom"/>
          </w:tcPr>
          <w:p w:rsidR="00517CDE" w:rsidRPr="00517CDE" w:rsidRDefault="00517CDE" w:rsidP="00AD454B">
            <w:pPr>
              <w:pBdr>
                <w:bottom w:val="double" w:sz="4" w:space="1" w:color="auto"/>
              </w:pBdr>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253</w:t>
            </w:r>
          </w:p>
        </w:tc>
        <w:tc>
          <w:tcPr>
            <w:tcW w:w="1210" w:type="dxa"/>
            <w:shd w:val="clear" w:color="auto" w:fill="auto"/>
            <w:vAlign w:val="bottom"/>
          </w:tcPr>
          <w:p w:rsidR="00517CDE" w:rsidRPr="00517CDE" w:rsidRDefault="00517CDE" w:rsidP="00AD454B">
            <w:pPr>
              <w:pBdr>
                <w:bottom w:val="double" w:sz="4" w:space="1" w:color="auto"/>
              </w:pBdr>
              <w:ind w:left="34"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162,267</w:t>
            </w:r>
          </w:p>
        </w:tc>
        <w:tc>
          <w:tcPr>
            <w:tcW w:w="1232" w:type="dxa"/>
            <w:shd w:val="clear" w:color="auto" w:fill="auto"/>
          </w:tcPr>
          <w:p w:rsidR="00517CDE" w:rsidRPr="00517CDE" w:rsidRDefault="00517CDE" w:rsidP="00AD454B">
            <w:pPr>
              <w:tabs>
                <w:tab w:val="left" w:pos="567"/>
              </w:tabs>
              <w:ind w:firstLine="0"/>
              <w:jc w:val="right"/>
              <w:rPr>
                <w:rFonts w:ascii="Browallia New" w:eastAsia="Times New Roman" w:hAnsi="Browallia New" w:cs="Browallia New"/>
                <w:sz w:val="24"/>
                <w:szCs w:val="24"/>
              </w:rPr>
            </w:pPr>
          </w:p>
          <w:p w:rsidR="00517CDE" w:rsidRPr="00517CDE" w:rsidRDefault="00517CDE" w:rsidP="00AD454B">
            <w:pPr>
              <w:tabs>
                <w:tab w:val="left" w:pos="567"/>
              </w:tabs>
              <w:ind w:firstLine="0"/>
              <w:jc w:val="right"/>
              <w:rPr>
                <w:rFonts w:ascii="Browallia New" w:eastAsia="Times New Roman" w:hAnsi="Browallia New" w:cs="Browallia New"/>
                <w:sz w:val="24"/>
                <w:szCs w:val="24"/>
              </w:rPr>
            </w:pPr>
            <w:r w:rsidRPr="00517CDE">
              <w:rPr>
                <w:rFonts w:ascii="Browallia New" w:eastAsia="Times New Roman" w:hAnsi="Browallia New" w:cs="Browallia New"/>
                <w:sz w:val="24"/>
                <w:szCs w:val="24"/>
              </w:rPr>
              <w:t>3,435,552</w:t>
            </w:r>
          </w:p>
        </w:tc>
      </w:tr>
      <w:tr w:rsidR="00517CDE" w:rsidRPr="00517CDE" w:rsidTr="00AD454B">
        <w:trPr>
          <w:gridAfter w:val="3"/>
          <w:wAfter w:w="2212" w:type="dxa"/>
        </w:trPr>
        <w:tc>
          <w:tcPr>
            <w:tcW w:w="2700" w:type="dxa"/>
            <w:shd w:val="clear" w:color="auto" w:fill="auto"/>
          </w:tcPr>
          <w:p w:rsidR="00517CDE" w:rsidRPr="00517CDE" w:rsidRDefault="00517CDE" w:rsidP="00AD454B">
            <w:pPr>
              <w:ind w:firstLine="0"/>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Other assets</w:t>
            </w:r>
          </w:p>
        </w:tc>
        <w:tc>
          <w:tcPr>
            <w:tcW w:w="1170" w:type="dxa"/>
            <w:shd w:val="clear" w:color="auto" w:fill="auto"/>
            <w:vAlign w:val="bottom"/>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170" w:type="dxa"/>
            <w:gridSpan w:val="2"/>
            <w:shd w:val="clear" w:color="auto" w:fill="auto"/>
            <w:vAlign w:val="bottom"/>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170" w:type="dxa"/>
            <w:gridSpan w:val="2"/>
            <w:shd w:val="clear" w:color="auto" w:fill="auto"/>
            <w:vAlign w:val="bottom"/>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170" w:type="dxa"/>
            <w:shd w:val="clear" w:color="auto" w:fill="auto"/>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210" w:type="dxa"/>
            <w:shd w:val="clear" w:color="auto" w:fill="auto"/>
            <w:vAlign w:val="bottom"/>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232" w:type="dxa"/>
            <w:shd w:val="clear" w:color="auto" w:fill="auto"/>
            <w:vAlign w:val="bottom"/>
          </w:tcPr>
          <w:p w:rsidR="00517CDE" w:rsidRPr="00517CDE" w:rsidRDefault="00D4243F" w:rsidP="00AD454B">
            <w:pPr>
              <w:ind w:left="34" w:firstLine="0"/>
              <w:jc w:val="right"/>
              <w:rPr>
                <w:rFonts w:ascii="Browallia New" w:eastAsia="Times New Roman" w:hAnsi="Browallia New" w:cs="Browallia New"/>
                <w:color w:val="FF0000"/>
                <w:sz w:val="24"/>
                <w:szCs w:val="24"/>
              </w:rPr>
            </w:pPr>
            <w:r>
              <w:rPr>
                <w:rFonts w:ascii="Browallia New" w:eastAsia="Times New Roman" w:hAnsi="Browallia New" w:cs="Browallia New"/>
                <w:sz w:val="24"/>
                <w:szCs w:val="24"/>
              </w:rPr>
              <w:t>4,650,588</w:t>
            </w:r>
          </w:p>
        </w:tc>
      </w:tr>
      <w:tr w:rsidR="00517CDE" w:rsidRPr="00517CDE" w:rsidTr="00AD454B">
        <w:tc>
          <w:tcPr>
            <w:tcW w:w="5010" w:type="dxa"/>
            <w:gridSpan w:val="3"/>
            <w:shd w:val="clear" w:color="auto" w:fill="auto"/>
            <w:vAlign w:val="bottom"/>
          </w:tcPr>
          <w:p w:rsidR="00517CDE" w:rsidRPr="00517CDE" w:rsidRDefault="00517CDE" w:rsidP="00AD454B">
            <w:pPr>
              <w:ind w:firstLine="0"/>
              <w:jc w:val="left"/>
              <w:rPr>
                <w:rFonts w:ascii="Browallia New" w:eastAsia="Times New Roman" w:hAnsi="Browallia New" w:cs="Browallia New"/>
                <w:color w:val="000000" w:themeColor="text1"/>
                <w:sz w:val="24"/>
                <w:szCs w:val="24"/>
                <w:cs/>
              </w:rPr>
            </w:pPr>
            <w:r w:rsidRPr="00517CDE">
              <w:rPr>
                <w:rFonts w:ascii="Browallia New" w:eastAsia="Times New Roman" w:hAnsi="Browallia New" w:cs="Browallia New"/>
                <w:color w:val="000000" w:themeColor="text1"/>
                <w:sz w:val="24"/>
                <w:szCs w:val="24"/>
              </w:rPr>
              <w:t xml:space="preserve">Total assets as at </w:t>
            </w:r>
            <w:r w:rsidR="0008336A">
              <w:rPr>
                <w:rFonts w:ascii="Browallia New" w:hAnsi="Browallia New" w:cs="Browallia New"/>
                <w:color w:val="000000" w:themeColor="text1"/>
                <w:sz w:val="24"/>
                <w:szCs w:val="24"/>
              </w:rPr>
              <w:t>June 30, 2017</w:t>
            </w:r>
          </w:p>
        </w:tc>
        <w:tc>
          <w:tcPr>
            <w:tcW w:w="1170" w:type="dxa"/>
            <w:gridSpan w:val="2"/>
            <w:shd w:val="clear" w:color="auto" w:fill="auto"/>
            <w:vAlign w:val="bottom"/>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200" w:type="dxa"/>
            <w:gridSpan w:val="2"/>
            <w:shd w:val="clear" w:color="auto" w:fill="auto"/>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210" w:type="dxa"/>
            <w:shd w:val="clear" w:color="auto" w:fill="auto"/>
            <w:vAlign w:val="bottom"/>
          </w:tcPr>
          <w:p w:rsidR="00517CDE" w:rsidRPr="00517CDE" w:rsidRDefault="00517CDE" w:rsidP="00AD454B">
            <w:pPr>
              <w:ind w:left="34" w:firstLine="0"/>
              <w:jc w:val="right"/>
              <w:rPr>
                <w:rFonts w:ascii="Browallia New" w:eastAsia="Times New Roman" w:hAnsi="Browallia New" w:cs="Browallia New"/>
                <w:color w:val="000000" w:themeColor="text1"/>
                <w:sz w:val="24"/>
                <w:szCs w:val="24"/>
              </w:rPr>
            </w:pPr>
          </w:p>
        </w:tc>
        <w:tc>
          <w:tcPr>
            <w:tcW w:w="1232" w:type="dxa"/>
            <w:shd w:val="clear" w:color="auto" w:fill="auto"/>
            <w:vAlign w:val="bottom"/>
          </w:tcPr>
          <w:p w:rsidR="00517CDE" w:rsidRPr="00517CDE" w:rsidRDefault="00D4243F" w:rsidP="00AD454B">
            <w:pPr>
              <w:pBdr>
                <w:top w:val="single" w:sz="4" w:space="1" w:color="000000"/>
                <w:bottom w:val="double" w:sz="4" w:space="1" w:color="auto"/>
              </w:pBd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8,086,140</w:t>
            </w:r>
          </w:p>
        </w:tc>
        <w:tc>
          <w:tcPr>
            <w:tcW w:w="1078" w:type="dxa"/>
            <w:gridSpan w:val="2"/>
          </w:tcPr>
          <w:p w:rsidR="00517CDE" w:rsidRPr="00517CDE" w:rsidRDefault="00517CDE" w:rsidP="00AD454B">
            <w:pPr>
              <w:ind w:firstLine="0"/>
              <w:jc w:val="left"/>
              <w:rPr>
                <w:sz w:val="24"/>
                <w:szCs w:val="24"/>
              </w:rPr>
            </w:pPr>
          </w:p>
        </w:tc>
        <w:tc>
          <w:tcPr>
            <w:tcW w:w="1134" w:type="dxa"/>
            <w:vAlign w:val="bottom"/>
          </w:tcPr>
          <w:p w:rsidR="00517CDE" w:rsidRPr="00517CDE" w:rsidRDefault="00517CDE" w:rsidP="00AD454B">
            <w:pPr>
              <w:pBdr>
                <w:top w:val="single" w:sz="4" w:space="1" w:color="000000"/>
                <w:bottom w:val="double" w:sz="4" w:space="1" w:color="auto"/>
              </w:pBdr>
              <w:ind w:left="34" w:firstLine="0"/>
              <w:jc w:val="right"/>
              <w:rPr>
                <w:rFonts w:ascii="Browallia New" w:eastAsia="Times New Roman" w:hAnsi="Browallia New" w:cs="Browallia New"/>
                <w:color w:val="FF0000"/>
                <w:sz w:val="24"/>
                <w:szCs w:val="24"/>
              </w:rPr>
            </w:pPr>
            <w:r w:rsidRPr="00517CDE">
              <w:rPr>
                <w:rFonts w:ascii="Browallia New" w:eastAsia="Times New Roman" w:hAnsi="Browallia New" w:cs="Browallia New"/>
                <w:color w:val="FF0000"/>
                <w:sz w:val="24"/>
                <w:szCs w:val="24"/>
              </w:rPr>
              <w:t>8,088,798</w:t>
            </w:r>
          </w:p>
        </w:tc>
      </w:tr>
    </w:tbl>
    <w:p w:rsidR="00C16530" w:rsidRPr="00517CDE" w:rsidRDefault="00C16530" w:rsidP="00517CDE">
      <w:pPr>
        <w:ind w:firstLine="0"/>
        <w:contextualSpacing/>
        <w:jc w:val="left"/>
        <w:rPr>
          <w:rFonts w:ascii="Browallia New" w:eastAsia="Times New Roman" w:hAnsi="Browallia New" w:cs="Browallia New"/>
          <w:color w:val="000000" w:themeColor="text1"/>
          <w:sz w:val="24"/>
          <w:szCs w:val="24"/>
        </w:rPr>
      </w:pPr>
    </w:p>
    <w:tbl>
      <w:tblPr>
        <w:tblW w:w="9810" w:type="dxa"/>
        <w:tblInd w:w="378" w:type="dxa"/>
        <w:tblLook w:val="04A0" w:firstRow="1" w:lastRow="0" w:firstColumn="1" w:lastColumn="0" w:noHBand="0" w:noVBand="1"/>
      </w:tblPr>
      <w:tblGrid>
        <w:gridCol w:w="2694"/>
        <w:gridCol w:w="1176"/>
        <w:gridCol w:w="1170"/>
        <w:gridCol w:w="1170"/>
        <w:gridCol w:w="1170"/>
        <w:gridCol w:w="1194"/>
        <w:gridCol w:w="1236"/>
      </w:tblGrid>
      <w:tr w:rsidR="00A709D3" w:rsidRPr="00624422" w:rsidTr="00C16530">
        <w:trPr>
          <w:tblHeader/>
        </w:trPr>
        <w:tc>
          <w:tcPr>
            <w:tcW w:w="2694" w:type="dxa"/>
            <w:shd w:val="clear" w:color="auto" w:fill="auto"/>
          </w:tcPr>
          <w:p w:rsidR="00A709D3" w:rsidRPr="00624422" w:rsidRDefault="00A709D3" w:rsidP="00C16530">
            <w:pPr>
              <w:tabs>
                <w:tab w:val="left" w:pos="567"/>
              </w:tabs>
              <w:spacing w:before="120"/>
              <w:ind w:firstLine="0"/>
              <w:jc w:val="center"/>
              <w:rPr>
                <w:rFonts w:ascii="Browallia New" w:eastAsia="Times New Roman" w:hAnsi="Browallia New" w:cs="Browallia New"/>
                <w:sz w:val="25"/>
                <w:szCs w:val="25"/>
              </w:rPr>
            </w:pPr>
          </w:p>
        </w:tc>
        <w:tc>
          <w:tcPr>
            <w:tcW w:w="7116" w:type="dxa"/>
            <w:gridSpan w:val="6"/>
            <w:vAlign w:val="bottom"/>
          </w:tcPr>
          <w:p w:rsidR="00A709D3" w:rsidRPr="00624422" w:rsidRDefault="00A709D3" w:rsidP="00A709D3">
            <w:pPr>
              <w:pBdr>
                <w:bottom w:val="single" w:sz="4" w:space="1" w:color="auto"/>
              </w:pBdr>
              <w:tabs>
                <w:tab w:val="left" w:pos="567"/>
              </w:tabs>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 xml:space="preserve">Unit </w:t>
            </w:r>
            <w:r w:rsidRPr="00624422">
              <w:rPr>
                <w:rFonts w:ascii="Browallia New" w:eastAsia="Times New Roman" w:hAnsi="Browallia New" w:cs="Browallia New"/>
                <w:sz w:val="25"/>
                <w:szCs w:val="25"/>
                <w:cs/>
              </w:rPr>
              <w:t xml:space="preserve">: </w:t>
            </w:r>
            <w:r w:rsidRPr="00624422">
              <w:rPr>
                <w:rFonts w:ascii="Browallia New" w:eastAsia="Times New Roman" w:hAnsi="Browallia New" w:cs="Browallia New"/>
                <w:sz w:val="25"/>
                <w:szCs w:val="25"/>
              </w:rPr>
              <w:t>Thousands Baht</w:t>
            </w:r>
          </w:p>
        </w:tc>
      </w:tr>
      <w:tr w:rsidR="00A709D3" w:rsidRPr="00624422" w:rsidTr="00C16530">
        <w:trPr>
          <w:tblHeader/>
        </w:trPr>
        <w:tc>
          <w:tcPr>
            <w:tcW w:w="2694" w:type="dxa"/>
            <w:shd w:val="clear" w:color="auto" w:fill="auto"/>
          </w:tcPr>
          <w:p w:rsidR="00A709D3" w:rsidRPr="00624422" w:rsidRDefault="00A709D3" w:rsidP="00A709D3">
            <w:pPr>
              <w:tabs>
                <w:tab w:val="left" w:pos="567"/>
              </w:tabs>
              <w:ind w:firstLine="0"/>
              <w:jc w:val="center"/>
              <w:rPr>
                <w:rFonts w:ascii="Browallia New" w:eastAsia="Times New Roman" w:hAnsi="Browallia New" w:cs="Browallia New"/>
                <w:sz w:val="25"/>
                <w:szCs w:val="25"/>
              </w:rPr>
            </w:pPr>
          </w:p>
        </w:tc>
        <w:tc>
          <w:tcPr>
            <w:tcW w:w="7116" w:type="dxa"/>
            <w:gridSpan w:val="6"/>
            <w:vAlign w:val="bottom"/>
          </w:tcPr>
          <w:p w:rsidR="00A709D3" w:rsidRPr="00624422" w:rsidRDefault="00A709D3" w:rsidP="00A709D3">
            <w:pPr>
              <w:pBdr>
                <w:bottom w:val="single" w:sz="4" w:space="1" w:color="auto"/>
              </w:pBdr>
              <w:tabs>
                <w:tab w:val="left" w:pos="567"/>
              </w:tabs>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Consolidated</w:t>
            </w:r>
          </w:p>
        </w:tc>
      </w:tr>
      <w:tr w:rsidR="00A709D3" w:rsidRPr="00624422" w:rsidTr="00C16530">
        <w:trPr>
          <w:tblHeader/>
        </w:trPr>
        <w:tc>
          <w:tcPr>
            <w:tcW w:w="2694" w:type="dxa"/>
            <w:shd w:val="clear" w:color="auto" w:fill="auto"/>
          </w:tcPr>
          <w:p w:rsidR="00A709D3" w:rsidRPr="00624422" w:rsidRDefault="00A709D3" w:rsidP="00A709D3">
            <w:pPr>
              <w:tabs>
                <w:tab w:val="left" w:pos="567"/>
              </w:tabs>
              <w:ind w:firstLine="0"/>
              <w:jc w:val="center"/>
              <w:rPr>
                <w:rFonts w:ascii="Browallia New" w:eastAsia="Times New Roman" w:hAnsi="Browallia New" w:cs="Browallia New"/>
                <w:sz w:val="25"/>
                <w:szCs w:val="25"/>
              </w:rPr>
            </w:pPr>
          </w:p>
        </w:tc>
        <w:tc>
          <w:tcPr>
            <w:tcW w:w="7116" w:type="dxa"/>
            <w:gridSpan w:val="6"/>
            <w:vAlign w:val="bottom"/>
          </w:tcPr>
          <w:p w:rsidR="00A709D3" w:rsidRPr="00624422" w:rsidRDefault="00A709D3" w:rsidP="00A709D3">
            <w:pPr>
              <w:pBdr>
                <w:bottom w:val="single" w:sz="4" w:space="1" w:color="auto"/>
              </w:pBdr>
              <w:tabs>
                <w:tab w:val="left" w:pos="567"/>
              </w:tabs>
              <w:ind w:firstLine="0"/>
              <w:jc w:val="center"/>
              <w:rPr>
                <w:rFonts w:ascii="Browallia New" w:eastAsia="Times New Roman" w:hAnsi="Browallia New" w:cs="Browallia New"/>
                <w:sz w:val="25"/>
                <w:szCs w:val="25"/>
              </w:rPr>
            </w:pPr>
            <w:r w:rsidRPr="00624422">
              <w:rPr>
                <w:rFonts w:ascii="Browallia New" w:hAnsi="Browallia New" w:cs="Browallia New"/>
                <w:sz w:val="25"/>
                <w:szCs w:val="25"/>
              </w:rPr>
              <w:t>For the six</w:t>
            </w:r>
            <w:r w:rsidRPr="00624422">
              <w:rPr>
                <w:rFonts w:ascii="Browallia New" w:hAnsi="Browallia New" w:cs="Browallia New"/>
                <w:sz w:val="25"/>
                <w:szCs w:val="25"/>
                <w:cs/>
              </w:rPr>
              <w:t>-</w:t>
            </w:r>
            <w:r w:rsidRPr="00624422">
              <w:rPr>
                <w:rFonts w:ascii="Browallia New" w:hAnsi="Browallia New" w:cs="Browallia New"/>
                <w:sz w:val="25"/>
                <w:szCs w:val="25"/>
              </w:rPr>
              <w:t>month period ended June 30, 2016</w:t>
            </w:r>
          </w:p>
        </w:tc>
      </w:tr>
      <w:tr w:rsidR="00A709D3" w:rsidRPr="00624422" w:rsidTr="00C16530">
        <w:trPr>
          <w:tblHeader/>
        </w:trPr>
        <w:tc>
          <w:tcPr>
            <w:tcW w:w="2694" w:type="dxa"/>
            <w:shd w:val="clear" w:color="auto" w:fill="auto"/>
          </w:tcPr>
          <w:p w:rsidR="00A709D3" w:rsidRPr="00624422" w:rsidRDefault="00A709D3" w:rsidP="00A709D3">
            <w:pPr>
              <w:tabs>
                <w:tab w:val="left" w:pos="567"/>
              </w:tabs>
              <w:ind w:firstLine="0"/>
              <w:jc w:val="center"/>
              <w:rPr>
                <w:rFonts w:ascii="Browallia New" w:eastAsia="Times New Roman" w:hAnsi="Browallia New" w:cs="Browallia New"/>
                <w:sz w:val="25"/>
                <w:szCs w:val="25"/>
              </w:rPr>
            </w:pPr>
          </w:p>
        </w:tc>
        <w:tc>
          <w:tcPr>
            <w:tcW w:w="1176" w:type="dxa"/>
            <w:shd w:val="clear" w:color="auto" w:fill="auto"/>
            <w:vAlign w:val="bottom"/>
          </w:tcPr>
          <w:p w:rsidR="00A709D3" w:rsidRPr="00624422"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Segment 1</w:t>
            </w:r>
          </w:p>
        </w:tc>
        <w:tc>
          <w:tcPr>
            <w:tcW w:w="1170" w:type="dxa"/>
            <w:shd w:val="clear" w:color="auto" w:fill="auto"/>
            <w:vAlign w:val="bottom"/>
          </w:tcPr>
          <w:p w:rsidR="00A709D3" w:rsidRPr="00624422"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Segment 2</w:t>
            </w:r>
          </w:p>
        </w:tc>
        <w:tc>
          <w:tcPr>
            <w:tcW w:w="1170" w:type="dxa"/>
            <w:vAlign w:val="bottom"/>
          </w:tcPr>
          <w:p w:rsidR="00A709D3" w:rsidRPr="00624422"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Segment 3</w:t>
            </w:r>
          </w:p>
        </w:tc>
        <w:tc>
          <w:tcPr>
            <w:tcW w:w="1170" w:type="dxa"/>
            <w:shd w:val="clear" w:color="auto" w:fill="auto"/>
            <w:vAlign w:val="bottom"/>
          </w:tcPr>
          <w:p w:rsidR="00A709D3" w:rsidRPr="00624422"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Segment 4</w:t>
            </w:r>
          </w:p>
        </w:tc>
        <w:tc>
          <w:tcPr>
            <w:tcW w:w="1194" w:type="dxa"/>
            <w:shd w:val="clear" w:color="auto" w:fill="auto"/>
            <w:vAlign w:val="bottom"/>
          </w:tcPr>
          <w:p w:rsidR="00A709D3" w:rsidRPr="00624422"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Elimination</w:t>
            </w:r>
          </w:p>
        </w:tc>
        <w:tc>
          <w:tcPr>
            <w:tcW w:w="1236" w:type="dxa"/>
            <w:shd w:val="clear" w:color="auto" w:fill="auto"/>
            <w:vAlign w:val="bottom"/>
          </w:tcPr>
          <w:p w:rsidR="00A709D3" w:rsidRPr="00624422" w:rsidRDefault="00A709D3" w:rsidP="00A709D3">
            <w:pPr>
              <w:pBdr>
                <w:bottom w:val="single" w:sz="4" w:space="1" w:color="auto"/>
              </w:pBdr>
              <w:tabs>
                <w:tab w:val="left" w:pos="567"/>
              </w:tabs>
              <w:spacing w:line="300" w:lineRule="exact"/>
              <w:ind w:firstLine="0"/>
              <w:jc w:val="center"/>
              <w:rPr>
                <w:rFonts w:ascii="Browallia New" w:eastAsia="Times New Roman" w:hAnsi="Browallia New" w:cs="Browallia New"/>
                <w:sz w:val="25"/>
                <w:szCs w:val="25"/>
              </w:rPr>
            </w:pPr>
            <w:r w:rsidRPr="00624422">
              <w:rPr>
                <w:rFonts w:ascii="Browallia New" w:eastAsia="Times New Roman" w:hAnsi="Browallia New" w:cs="Browallia New"/>
                <w:sz w:val="25"/>
                <w:szCs w:val="25"/>
              </w:rPr>
              <w:t>Total</w:t>
            </w:r>
          </w:p>
        </w:tc>
      </w:tr>
      <w:tr w:rsidR="00A709D3" w:rsidRPr="00624422" w:rsidTr="00C16530">
        <w:tc>
          <w:tcPr>
            <w:tcW w:w="2694" w:type="dxa"/>
            <w:shd w:val="clear" w:color="auto" w:fill="auto"/>
          </w:tcPr>
          <w:p w:rsidR="00A709D3" w:rsidRPr="00624422" w:rsidRDefault="00A709D3" w:rsidP="00A709D3">
            <w:pPr>
              <w:tabs>
                <w:tab w:val="left" w:pos="742"/>
              </w:tabs>
              <w:ind w:left="34" w:firstLine="0"/>
              <w:rPr>
                <w:rFonts w:ascii="Browallia New" w:eastAsia="Times New Roman" w:hAnsi="Browallia New" w:cs="Browallia New"/>
                <w:sz w:val="25"/>
                <w:szCs w:val="25"/>
              </w:rPr>
            </w:pPr>
            <w:r w:rsidRPr="00624422">
              <w:rPr>
                <w:rFonts w:ascii="Browallia New" w:eastAsia="Times New Roman" w:hAnsi="Browallia New" w:cs="Browallia New"/>
                <w:sz w:val="25"/>
                <w:szCs w:val="25"/>
              </w:rPr>
              <w:t>Sales income</w:t>
            </w:r>
          </w:p>
        </w:tc>
        <w:tc>
          <w:tcPr>
            <w:tcW w:w="1176" w:type="dxa"/>
            <w:shd w:val="clear" w:color="auto" w:fill="auto"/>
            <w:vAlign w:val="bottom"/>
          </w:tcPr>
          <w:p w:rsidR="00A709D3" w:rsidRPr="00624422" w:rsidRDefault="00A709D3" w:rsidP="00A709D3">
            <w:pPr>
              <w:pBdr>
                <w:bottom w:val="double" w:sz="4" w:space="1" w:color="auto"/>
              </w:pBdr>
              <w:tabs>
                <w:tab w:val="left" w:pos="742"/>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267,147</w:t>
            </w:r>
          </w:p>
        </w:tc>
        <w:tc>
          <w:tcPr>
            <w:tcW w:w="1170" w:type="dxa"/>
            <w:shd w:val="clear" w:color="auto" w:fill="auto"/>
            <w:vAlign w:val="bottom"/>
          </w:tcPr>
          <w:p w:rsidR="00A709D3" w:rsidRPr="00624422" w:rsidRDefault="00A709D3" w:rsidP="00A709D3">
            <w:pPr>
              <w:pBdr>
                <w:bottom w:val="double" w:sz="4" w:space="1" w:color="auto"/>
              </w:pBdr>
              <w:tabs>
                <w:tab w:val="left" w:pos="742"/>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55,681</w:t>
            </w:r>
          </w:p>
        </w:tc>
        <w:tc>
          <w:tcPr>
            <w:tcW w:w="1170" w:type="dxa"/>
            <w:shd w:val="clear" w:color="auto" w:fill="auto"/>
            <w:vAlign w:val="bottom"/>
          </w:tcPr>
          <w:p w:rsidR="00A709D3" w:rsidRPr="00624422" w:rsidRDefault="00A709D3" w:rsidP="00A709D3">
            <w:pPr>
              <w:pBdr>
                <w:bottom w:val="double" w:sz="4" w:space="1" w:color="auto"/>
              </w:pBdr>
              <w:tabs>
                <w:tab w:val="left" w:pos="742"/>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70" w:type="dxa"/>
            <w:shd w:val="clear" w:color="auto" w:fill="auto"/>
            <w:vAlign w:val="bottom"/>
          </w:tcPr>
          <w:p w:rsidR="00A709D3" w:rsidRPr="00624422" w:rsidRDefault="00A709D3" w:rsidP="00A709D3">
            <w:pPr>
              <w:pBdr>
                <w:bottom w:val="double" w:sz="4" w:space="1" w:color="auto"/>
              </w:pBdr>
              <w:tabs>
                <w:tab w:val="left" w:pos="742"/>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4,987</w:t>
            </w:r>
          </w:p>
        </w:tc>
        <w:tc>
          <w:tcPr>
            <w:tcW w:w="1194" w:type="dxa"/>
            <w:shd w:val="clear" w:color="auto" w:fill="auto"/>
            <w:vAlign w:val="bottom"/>
          </w:tcPr>
          <w:p w:rsidR="00A709D3" w:rsidRPr="00624422" w:rsidRDefault="00A709D3" w:rsidP="00A709D3">
            <w:pPr>
              <w:pBdr>
                <w:bottom w:val="double" w:sz="4" w:space="1" w:color="auto"/>
              </w:pBdr>
              <w:tabs>
                <w:tab w:val="left" w:pos="742"/>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4,806</w:t>
            </w:r>
            <w:r w:rsidRPr="00624422">
              <w:rPr>
                <w:rFonts w:ascii="Browallia New" w:eastAsia="Times New Roman" w:hAnsi="Browallia New" w:cs="Browallia New"/>
                <w:sz w:val="25"/>
                <w:szCs w:val="25"/>
                <w:cs/>
              </w:rPr>
              <w:t>)</w:t>
            </w:r>
          </w:p>
        </w:tc>
        <w:tc>
          <w:tcPr>
            <w:tcW w:w="1236" w:type="dxa"/>
            <w:shd w:val="clear" w:color="auto" w:fill="auto"/>
            <w:vAlign w:val="bottom"/>
          </w:tcPr>
          <w:p w:rsidR="00A709D3" w:rsidRPr="00624422" w:rsidRDefault="00A709D3" w:rsidP="00A709D3">
            <w:pPr>
              <w:pBdr>
                <w:bottom w:val="double" w:sz="4" w:space="1" w:color="auto"/>
              </w:pBd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323,009</w:t>
            </w:r>
          </w:p>
        </w:tc>
      </w:tr>
      <w:tr w:rsidR="00A709D3" w:rsidRPr="00624422" w:rsidTr="00C16530">
        <w:trPr>
          <w:trHeight w:val="391"/>
        </w:trPr>
        <w:tc>
          <w:tcPr>
            <w:tcW w:w="2694" w:type="dxa"/>
            <w:shd w:val="clear" w:color="auto" w:fill="auto"/>
            <w:vAlign w:val="bottom"/>
          </w:tcPr>
          <w:p w:rsidR="00A709D3" w:rsidRPr="00624422" w:rsidRDefault="00A709D3" w:rsidP="00A709D3">
            <w:pPr>
              <w:tabs>
                <w:tab w:val="left" w:pos="742"/>
              </w:tabs>
              <w:spacing w:line="300" w:lineRule="exact"/>
              <w:ind w:left="34" w:firstLine="0"/>
              <w:jc w:val="left"/>
              <w:rPr>
                <w:rFonts w:ascii="Browallia New" w:eastAsia="Times New Roman" w:hAnsi="Browallia New" w:cs="Browallia New"/>
                <w:sz w:val="25"/>
                <w:szCs w:val="25"/>
              </w:rPr>
            </w:pPr>
            <w:r w:rsidRPr="00624422">
              <w:rPr>
                <w:rFonts w:ascii="Browallia New" w:eastAsia="Times New Roman" w:hAnsi="Browallia New" w:cs="Browallia New"/>
                <w:sz w:val="25"/>
                <w:szCs w:val="25"/>
              </w:rPr>
              <w:t>Operating profit</w:t>
            </w:r>
          </w:p>
        </w:tc>
        <w:tc>
          <w:tcPr>
            <w:tcW w:w="1176" w:type="dxa"/>
            <w:shd w:val="clear" w:color="auto" w:fill="auto"/>
            <w:vAlign w:val="bottom"/>
          </w:tcPr>
          <w:p w:rsidR="00A709D3" w:rsidRPr="00624422" w:rsidRDefault="00A709D3" w:rsidP="00A709D3">
            <w:pPr>
              <w:tabs>
                <w:tab w:val="left" w:pos="742"/>
              </w:tabs>
              <w:ind w:left="34" w:firstLine="0"/>
              <w:jc w:val="right"/>
              <w:rPr>
                <w:rFonts w:ascii="Browallia New" w:eastAsia="Times New Roman" w:hAnsi="Browallia New" w:cs="Browallia New"/>
                <w:sz w:val="25"/>
                <w:szCs w:val="25"/>
              </w:rPr>
            </w:pPr>
          </w:p>
        </w:tc>
        <w:tc>
          <w:tcPr>
            <w:tcW w:w="1170" w:type="dxa"/>
            <w:shd w:val="clear" w:color="auto" w:fill="auto"/>
            <w:vAlign w:val="bottom"/>
          </w:tcPr>
          <w:p w:rsidR="00A709D3" w:rsidRPr="00624422" w:rsidRDefault="00A709D3" w:rsidP="00A709D3">
            <w:pPr>
              <w:tabs>
                <w:tab w:val="left" w:pos="742"/>
              </w:tabs>
              <w:ind w:left="34" w:firstLine="0"/>
              <w:jc w:val="right"/>
              <w:rPr>
                <w:rFonts w:ascii="Browallia New" w:eastAsia="Times New Roman" w:hAnsi="Browallia New" w:cs="Browallia New"/>
                <w:sz w:val="25"/>
                <w:szCs w:val="25"/>
              </w:rPr>
            </w:pPr>
          </w:p>
        </w:tc>
        <w:tc>
          <w:tcPr>
            <w:tcW w:w="1170" w:type="dxa"/>
            <w:shd w:val="clear" w:color="auto" w:fill="auto"/>
            <w:vAlign w:val="bottom"/>
          </w:tcPr>
          <w:p w:rsidR="00A709D3" w:rsidRPr="00624422" w:rsidRDefault="00A709D3" w:rsidP="00A709D3">
            <w:pPr>
              <w:tabs>
                <w:tab w:val="left" w:pos="742"/>
              </w:tabs>
              <w:ind w:left="34" w:firstLine="0"/>
              <w:jc w:val="right"/>
              <w:rPr>
                <w:rFonts w:ascii="Browallia New" w:eastAsia="Times New Roman" w:hAnsi="Browallia New" w:cs="Browallia New"/>
                <w:sz w:val="25"/>
                <w:szCs w:val="25"/>
              </w:rPr>
            </w:pPr>
          </w:p>
        </w:tc>
        <w:tc>
          <w:tcPr>
            <w:tcW w:w="1170" w:type="dxa"/>
            <w:shd w:val="clear" w:color="auto" w:fill="auto"/>
            <w:vAlign w:val="bottom"/>
          </w:tcPr>
          <w:p w:rsidR="00A709D3" w:rsidRPr="00624422" w:rsidRDefault="00A709D3" w:rsidP="00A709D3">
            <w:pPr>
              <w:tabs>
                <w:tab w:val="left" w:pos="742"/>
              </w:tabs>
              <w:ind w:left="34" w:firstLine="0"/>
              <w:jc w:val="right"/>
              <w:rPr>
                <w:rFonts w:ascii="Browallia New" w:eastAsia="Times New Roman" w:hAnsi="Browallia New" w:cs="Browallia New"/>
                <w:sz w:val="25"/>
                <w:szCs w:val="25"/>
              </w:rPr>
            </w:pPr>
          </w:p>
        </w:tc>
        <w:tc>
          <w:tcPr>
            <w:tcW w:w="1194" w:type="dxa"/>
            <w:shd w:val="clear" w:color="auto" w:fill="auto"/>
            <w:vAlign w:val="bottom"/>
          </w:tcPr>
          <w:p w:rsidR="00A709D3" w:rsidRPr="00624422" w:rsidRDefault="00A709D3" w:rsidP="00A709D3">
            <w:pPr>
              <w:tabs>
                <w:tab w:val="left" w:pos="742"/>
              </w:tabs>
              <w:ind w:left="34" w:firstLine="0"/>
              <w:jc w:val="right"/>
              <w:rPr>
                <w:rFonts w:ascii="Browallia New" w:eastAsia="Times New Roman" w:hAnsi="Browallia New" w:cs="Browallia New"/>
                <w:sz w:val="25"/>
                <w:szCs w:val="25"/>
              </w:rPr>
            </w:pPr>
          </w:p>
        </w:tc>
        <w:tc>
          <w:tcPr>
            <w:tcW w:w="1236" w:type="dxa"/>
            <w:shd w:val="clear" w:color="auto" w:fill="auto"/>
            <w:vAlign w:val="bottom"/>
          </w:tcPr>
          <w:p w:rsidR="00A709D3" w:rsidRPr="00624422" w:rsidRDefault="00A709D3" w:rsidP="00A709D3">
            <w:pPr>
              <w:tabs>
                <w:tab w:val="left" w:pos="567"/>
              </w:tabs>
              <w:ind w:firstLine="0"/>
              <w:jc w:val="right"/>
              <w:rPr>
                <w:rFonts w:ascii="Browallia New" w:eastAsia="Times New Roman" w:hAnsi="Browallia New" w:cs="Browallia New"/>
                <w:sz w:val="25"/>
                <w:szCs w:val="25"/>
              </w:rPr>
            </w:pP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rPr>
              <w:t>Other income</w:t>
            </w:r>
          </w:p>
        </w:tc>
        <w:tc>
          <w:tcPr>
            <w:tcW w:w="1176" w:type="dxa"/>
            <w:shd w:val="clear" w:color="auto" w:fill="auto"/>
            <w:vAlign w:val="bottom"/>
          </w:tcPr>
          <w:p w:rsidR="00342B90" w:rsidRPr="00624422" w:rsidRDefault="00342B90" w:rsidP="00342B90">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84,007</w:t>
            </w:r>
          </w:p>
        </w:tc>
        <w:tc>
          <w:tcPr>
            <w:tcW w:w="1170" w:type="dxa"/>
            <w:shd w:val="clear" w:color="auto" w:fill="auto"/>
            <w:vAlign w:val="bottom"/>
          </w:tcPr>
          <w:p w:rsidR="00342B90" w:rsidRPr="00624422" w:rsidRDefault="00342B90" w:rsidP="00342B90">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47,061</w:t>
            </w:r>
          </w:p>
        </w:tc>
        <w:tc>
          <w:tcPr>
            <w:tcW w:w="1170" w:type="dxa"/>
            <w:shd w:val="clear" w:color="auto" w:fill="auto"/>
            <w:vAlign w:val="bottom"/>
          </w:tcPr>
          <w:p w:rsidR="00342B90" w:rsidRPr="00624422" w:rsidRDefault="00342B90" w:rsidP="00342B90">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342B90">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1,634</w:t>
            </w:r>
          </w:p>
        </w:tc>
        <w:tc>
          <w:tcPr>
            <w:tcW w:w="1194" w:type="dxa"/>
            <w:shd w:val="clear" w:color="auto" w:fill="auto"/>
            <w:vAlign w:val="bottom"/>
          </w:tcPr>
          <w:p w:rsidR="00342B90" w:rsidRPr="00624422" w:rsidRDefault="00342B90" w:rsidP="00342B90">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315</w:t>
            </w:r>
          </w:p>
        </w:tc>
        <w:tc>
          <w:tcPr>
            <w:tcW w:w="1236" w:type="dxa"/>
            <w:shd w:val="clear" w:color="auto" w:fill="auto"/>
            <w:vAlign w:val="bottom"/>
          </w:tcPr>
          <w:p w:rsidR="00342B90" w:rsidRPr="00624422" w:rsidRDefault="00342B90" w:rsidP="00342B90">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133,017</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rPr>
            </w:pPr>
            <w:r w:rsidRPr="00624422">
              <w:rPr>
                <w:rFonts w:ascii="Browallia New" w:eastAsia="Times New Roman" w:hAnsi="Browallia New" w:cs="Browallia New"/>
                <w:sz w:val="25"/>
                <w:szCs w:val="25"/>
              </w:rPr>
              <w:t xml:space="preserve">    Government grant</w:t>
            </w:r>
          </w:p>
        </w:tc>
        <w:tc>
          <w:tcPr>
            <w:tcW w:w="1176"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118,170</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94"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236" w:type="dxa"/>
            <w:shd w:val="clear" w:color="auto" w:fill="auto"/>
            <w:vAlign w:val="bottom"/>
          </w:tcPr>
          <w:p w:rsidR="00342B90" w:rsidRPr="00624422" w:rsidRDefault="00342B90" w:rsidP="00A709D3">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118,170</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6"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rPr>
              <w:t xml:space="preserve">    Interest income</w:t>
            </w:r>
          </w:p>
        </w:tc>
        <w:tc>
          <w:tcPr>
            <w:tcW w:w="1176"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2,082</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1,530</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23,931</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36</w:t>
            </w:r>
          </w:p>
        </w:tc>
        <w:tc>
          <w:tcPr>
            <w:tcW w:w="1194"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27,193</w:t>
            </w:r>
            <w:r w:rsidRPr="00624422">
              <w:rPr>
                <w:rFonts w:ascii="Browallia New" w:eastAsia="Times New Roman" w:hAnsi="Browallia New" w:cs="Browallia New"/>
                <w:sz w:val="25"/>
                <w:szCs w:val="25"/>
                <w:cs/>
              </w:rPr>
              <w:t>)</w:t>
            </w:r>
          </w:p>
        </w:tc>
        <w:tc>
          <w:tcPr>
            <w:tcW w:w="1236" w:type="dxa"/>
            <w:shd w:val="clear" w:color="auto" w:fill="auto"/>
            <w:vAlign w:val="bottom"/>
          </w:tcPr>
          <w:p w:rsidR="00342B90" w:rsidRPr="00624422" w:rsidRDefault="00342B90" w:rsidP="00A709D3">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386</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rPr>
            </w:pPr>
            <w:r w:rsidRPr="00624422">
              <w:rPr>
                <w:rFonts w:ascii="Browallia New" w:eastAsia="Times New Roman" w:hAnsi="Browallia New" w:cs="Browallia New"/>
                <w:sz w:val="25"/>
                <w:szCs w:val="25"/>
              </w:rPr>
              <w:t xml:space="preserve">    Other</w:t>
            </w:r>
          </w:p>
        </w:tc>
        <w:tc>
          <w:tcPr>
            <w:tcW w:w="1176"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7,246</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3,062</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7,588</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94"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75,840</w:t>
            </w:r>
          </w:p>
        </w:tc>
        <w:tc>
          <w:tcPr>
            <w:tcW w:w="1236" w:type="dxa"/>
            <w:shd w:val="clear" w:color="auto" w:fill="auto"/>
            <w:vAlign w:val="bottom"/>
          </w:tcPr>
          <w:p w:rsidR="00342B90" w:rsidRPr="00624422" w:rsidRDefault="00342B90" w:rsidP="00A709D3">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93,736</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rPr>
              <w:t>Depreciation</w:t>
            </w:r>
            <w:r w:rsidRPr="00624422">
              <w:rPr>
                <w:rFonts w:ascii="Browallia New" w:eastAsia="Times New Roman" w:hAnsi="Browallia New" w:cs="Browallia New"/>
                <w:sz w:val="25"/>
                <w:szCs w:val="25"/>
                <w:cs/>
              </w:rPr>
              <w:t xml:space="preserve"> </w:t>
            </w:r>
            <w:r w:rsidRPr="00624422">
              <w:rPr>
                <w:rFonts w:ascii="Browallia New" w:eastAsia="Times New Roman" w:hAnsi="Browallia New" w:cs="Browallia New"/>
                <w:sz w:val="25"/>
                <w:szCs w:val="25"/>
              </w:rPr>
              <w:t>and amortization</w:t>
            </w:r>
          </w:p>
        </w:tc>
        <w:tc>
          <w:tcPr>
            <w:tcW w:w="1176"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13,002</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31,772</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138</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63</w:t>
            </w:r>
            <w:r w:rsidRPr="00624422">
              <w:rPr>
                <w:rFonts w:ascii="Browallia New" w:eastAsia="Times New Roman" w:hAnsi="Browallia New" w:cs="Browallia New"/>
                <w:sz w:val="25"/>
                <w:szCs w:val="25"/>
                <w:cs/>
              </w:rPr>
              <w:t>)</w:t>
            </w:r>
          </w:p>
        </w:tc>
        <w:tc>
          <w:tcPr>
            <w:tcW w:w="1194"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4,209</w:t>
            </w:r>
            <w:r w:rsidRPr="00624422">
              <w:rPr>
                <w:rFonts w:ascii="Browallia New" w:eastAsia="Times New Roman" w:hAnsi="Browallia New" w:cs="Browallia New"/>
                <w:sz w:val="25"/>
                <w:szCs w:val="25"/>
                <w:cs/>
              </w:rPr>
              <w:t>)</w:t>
            </w:r>
          </w:p>
        </w:tc>
        <w:tc>
          <w:tcPr>
            <w:tcW w:w="1236" w:type="dxa"/>
            <w:shd w:val="clear" w:color="auto" w:fill="auto"/>
            <w:vAlign w:val="bottom"/>
          </w:tcPr>
          <w:p w:rsidR="00342B90" w:rsidRPr="00624422" w:rsidRDefault="00342B90" w:rsidP="00A709D3">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49,184</w:t>
            </w:r>
            <w:r w:rsidRPr="00624422">
              <w:rPr>
                <w:rFonts w:ascii="Browallia New" w:eastAsia="Times New Roman" w:hAnsi="Browallia New" w:cs="Browallia New"/>
                <w:sz w:val="25"/>
                <w:szCs w:val="25"/>
                <w:cs/>
              </w:rPr>
              <w:t>)</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rPr>
              <w:t xml:space="preserve">Expenses </w:t>
            </w:r>
            <w:r w:rsidRPr="00624422">
              <w:rPr>
                <w:rFonts w:ascii="Browallia New" w:eastAsia="Times New Roman" w:hAnsi="Browallia New" w:cs="Browallia New"/>
                <w:sz w:val="25"/>
                <w:szCs w:val="25"/>
                <w:cs/>
              </w:rPr>
              <w:t xml:space="preserve">- </w:t>
            </w:r>
            <w:r w:rsidRPr="00624422">
              <w:rPr>
                <w:rFonts w:ascii="Browallia New" w:eastAsia="Times New Roman" w:hAnsi="Browallia New" w:cs="Browallia New"/>
                <w:sz w:val="25"/>
                <w:szCs w:val="25"/>
              </w:rPr>
              <w:t>net</w:t>
            </w:r>
          </w:p>
        </w:tc>
        <w:tc>
          <w:tcPr>
            <w:tcW w:w="1176"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13,823</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12,076</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81,182</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1,176</w:t>
            </w:r>
            <w:r w:rsidRPr="00624422">
              <w:rPr>
                <w:rFonts w:ascii="Browallia New" w:eastAsia="Times New Roman" w:hAnsi="Browallia New" w:cs="Browallia New"/>
                <w:sz w:val="25"/>
                <w:szCs w:val="25"/>
                <w:cs/>
              </w:rPr>
              <w:t>)</w:t>
            </w:r>
          </w:p>
        </w:tc>
        <w:tc>
          <w:tcPr>
            <w:tcW w:w="1194"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64,247</w:t>
            </w:r>
          </w:p>
        </w:tc>
        <w:tc>
          <w:tcPr>
            <w:tcW w:w="1236" w:type="dxa"/>
            <w:shd w:val="clear" w:color="auto" w:fill="auto"/>
            <w:vAlign w:val="bottom"/>
          </w:tcPr>
          <w:p w:rsidR="00342B90" w:rsidRPr="00624422" w:rsidRDefault="00342B90" w:rsidP="00A709D3">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44,010</w:t>
            </w:r>
            <w:r w:rsidRPr="00624422">
              <w:rPr>
                <w:rFonts w:ascii="Browallia New" w:eastAsia="Times New Roman" w:hAnsi="Browallia New" w:cs="Browallia New"/>
                <w:sz w:val="25"/>
                <w:szCs w:val="25"/>
                <w:cs/>
              </w:rPr>
              <w:t>)</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rPr>
              <w:t>Finance cost</w:t>
            </w:r>
          </w:p>
        </w:tc>
        <w:tc>
          <w:tcPr>
            <w:tcW w:w="1176"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8,620</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31,975</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26,489</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94" w:type="dxa"/>
            <w:shd w:val="clear" w:color="auto" w:fill="auto"/>
            <w:vAlign w:val="bottom"/>
          </w:tcPr>
          <w:p w:rsidR="00342B90" w:rsidRPr="00624422" w:rsidRDefault="00342B90" w:rsidP="00A709D3">
            <w:pP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27,748</w:t>
            </w:r>
          </w:p>
        </w:tc>
        <w:tc>
          <w:tcPr>
            <w:tcW w:w="1236" w:type="dxa"/>
            <w:shd w:val="clear" w:color="auto" w:fill="auto"/>
            <w:vAlign w:val="bottom"/>
          </w:tcPr>
          <w:p w:rsidR="00342B90" w:rsidRPr="00624422" w:rsidRDefault="00342B90" w:rsidP="00A709D3">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39</w:t>
            </w: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336</w:t>
            </w:r>
            <w:r w:rsidRPr="00624422">
              <w:rPr>
                <w:rFonts w:ascii="Browallia New" w:eastAsia="Times New Roman" w:hAnsi="Browallia New" w:cs="Browallia New"/>
                <w:sz w:val="25"/>
                <w:szCs w:val="25"/>
                <w:cs/>
              </w:rPr>
              <w:t>)</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rPr>
            </w:pPr>
            <w:r w:rsidRPr="00624422">
              <w:rPr>
                <w:rFonts w:ascii="Browallia New" w:eastAsia="Times New Roman" w:hAnsi="Browallia New" w:cs="Browallia New"/>
                <w:sz w:val="25"/>
                <w:szCs w:val="25"/>
              </w:rPr>
              <w:t>Income tax expense</w:t>
            </w:r>
          </w:p>
        </w:tc>
        <w:tc>
          <w:tcPr>
            <w:tcW w:w="1176" w:type="dxa"/>
            <w:shd w:val="clear" w:color="auto" w:fill="auto"/>
            <w:vAlign w:val="bottom"/>
          </w:tcPr>
          <w:p w:rsidR="00342B90" w:rsidRPr="00624422" w:rsidRDefault="00342B90" w:rsidP="00A709D3">
            <w:pPr>
              <w:pBdr>
                <w:bottom w:val="sing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11,267</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pBdr>
                <w:bottom w:val="sing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pBdr>
                <w:bottom w:val="sing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102</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pBdr>
                <w:bottom w:val="sing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16</w:t>
            </w:r>
          </w:p>
        </w:tc>
        <w:tc>
          <w:tcPr>
            <w:tcW w:w="1194" w:type="dxa"/>
            <w:shd w:val="clear" w:color="auto" w:fill="auto"/>
            <w:vAlign w:val="bottom"/>
          </w:tcPr>
          <w:p w:rsidR="00342B90" w:rsidRPr="00624422" w:rsidRDefault="00342B90" w:rsidP="00A709D3">
            <w:pPr>
              <w:pBdr>
                <w:bottom w:val="sing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p>
        </w:tc>
        <w:tc>
          <w:tcPr>
            <w:tcW w:w="1236" w:type="dxa"/>
            <w:shd w:val="clear" w:color="auto" w:fill="auto"/>
            <w:vAlign w:val="bottom"/>
          </w:tcPr>
          <w:p w:rsidR="00342B90" w:rsidRPr="00624422" w:rsidRDefault="00342B90" w:rsidP="00A709D3">
            <w:pPr>
              <w:pBdr>
                <w:bottom w:val="single" w:sz="4" w:space="1" w:color="auto"/>
              </w:pBd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11,353</w:t>
            </w:r>
            <w:r w:rsidRPr="00624422">
              <w:rPr>
                <w:rFonts w:ascii="Browallia New" w:eastAsia="Times New Roman" w:hAnsi="Browallia New" w:cs="Browallia New"/>
                <w:sz w:val="25"/>
                <w:szCs w:val="25"/>
                <w:cs/>
              </w:rPr>
              <w:t>)</w:t>
            </w:r>
          </w:p>
        </w:tc>
      </w:tr>
      <w:tr w:rsidR="00342B90" w:rsidRPr="00624422" w:rsidTr="00C16530">
        <w:tc>
          <w:tcPr>
            <w:tcW w:w="2694" w:type="dxa"/>
            <w:shd w:val="clear" w:color="auto" w:fill="auto"/>
          </w:tcPr>
          <w:p w:rsidR="00342B90" w:rsidRPr="00624422" w:rsidRDefault="00342B90" w:rsidP="00A709D3">
            <w:pPr>
              <w:tabs>
                <w:tab w:val="left" w:pos="742"/>
              </w:tabs>
              <w:spacing w:line="300" w:lineRule="exact"/>
              <w:ind w:left="34"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rPr>
              <w:t xml:space="preserve">Net profit </w:t>
            </w: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loss</w:t>
            </w:r>
            <w:r w:rsidRPr="00624422">
              <w:rPr>
                <w:rFonts w:ascii="Browallia New" w:eastAsia="Times New Roman" w:hAnsi="Browallia New" w:cs="Browallia New"/>
                <w:sz w:val="25"/>
                <w:szCs w:val="25"/>
                <w:cs/>
              </w:rPr>
              <w:t xml:space="preserve">) </w:t>
            </w:r>
            <w:r w:rsidRPr="00624422">
              <w:rPr>
                <w:rFonts w:ascii="Browallia New" w:eastAsia="Times New Roman" w:hAnsi="Browallia New" w:cs="Browallia New"/>
                <w:sz w:val="25"/>
                <w:szCs w:val="25"/>
              </w:rPr>
              <w:t>for segment</w:t>
            </w:r>
          </w:p>
        </w:tc>
        <w:tc>
          <w:tcPr>
            <w:tcW w:w="1176" w:type="dxa"/>
            <w:shd w:val="clear" w:color="auto" w:fill="auto"/>
            <w:vAlign w:val="bottom"/>
          </w:tcPr>
          <w:p w:rsidR="00342B90" w:rsidRPr="00624422" w:rsidRDefault="00342B90" w:rsidP="00A709D3">
            <w:pPr>
              <w:pBdr>
                <w:bottom w:val="doub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46,623</w:t>
            </w:r>
          </w:p>
        </w:tc>
        <w:tc>
          <w:tcPr>
            <w:tcW w:w="1170" w:type="dxa"/>
            <w:shd w:val="clear" w:color="auto" w:fill="auto"/>
            <w:vAlign w:val="bottom"/>
          </w:tcPr>
          <w:p w:rsidR="00342B90" w:rsidRPr="00624422" w:rsidRDefault="00342B90" w:rsidP="00A709D3">
            <w:pPr>
              <w:pBdr>
                <w:bottom w:val="doub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94,000</w:t>
            </w:r>
          </w:p>
        </w:tc>
        <w:tc>
          <w:tcPr>
            <w:tcW w:w="1170" w:type="dxa"/>
            <w:shd w:val="clear" w:color="auto" w:fill="auto"/>
            <w:vAlign w:val="bottom"/>
          </w:tcPr>
          <w:p w:rsidR="00342B90" w:rsidRPr="00624422" w:rsidRDefault="00342B90" w:rsidP="00A709D3">
            <w:pPr>
              <w:pBdr>
                <w:bottom w:val="doub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76,392</w:t>
            </w:r>
            <w:r w:rsidRPr="00624422">
              <w:rPr>
                <w:rFonts w:ascii="Browallia New" w:eastAsia="Times New Roman" w:hAnsi="Browallia New" w:cs="Browallia New"/>
                <w:sz w:val="25"/>
                <w:szCs w:val="25"/>
                <w:cs/>
              </w:rPr>
              <w:t>)</w:t>
            </w:r>
          </w:p>
        </w:tc>
        <w:tc>
          <w:tcPr>
            <w:tcW w:w="1170" w:type="dxa"/>
            <w:shd w:val="clear" w:color="auto" w:fill="auto"/>
            <w:vAlign w:val="bottom"/>
          </w:tcPr>
          <w:p w:rsidR="00342B90" w:rsidRPr="00624422" w:rsidRDefault="00342B90" w:rsidP="00A709D3">
            <w:pPr>
              <w:pBdr>
                <w:bottom w:val="doub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447</w:t>
            </w:r>
          </w:p>
        </w:tc>
        <w:tc>
          <w:tcPr>
            <w:tcW w:w="1194" w:type="dxa"/>
            <w:shd w:val="clear" w:color="auto" w:fill="auto"/>
            <w:vAlign w:val="bottom"/>
          </w:tcPr>
          <w:p w:rsidR="00342B90" w:rsidRPr="00624422" w:rsidRDefault="00342B90" w:rsidP="00A709D3">
            <w:pPr>
              <w:pBdr>
                <w:bottom w:val="double" w:sz="4" w:space="1" w:color="auto"/>
              </w:pBdr>
              <w:tabs>
                <w:tab w:val="left" w:pos="742"/>
              </w:tabs>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136,748</w:t>
            </w:r>
          </w:p>
        </w:tc>
        <w:tc>
          <w:tcPr>
            <w:tcW w:w="1236" w:type="dxa"/>
            <w:shd w:val="clear" w:color="auto" w:fill="auto"/>
            <w:vAlign w:val="bottom"/>
          </w:tcPr>
          <w:p w:rsidR="00342B90" w:rsidRPr="00624422" w:rsidRDefault="00342B90" w:rsidP="00364A82">
            <w:pP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201,</w:t>
            </w:r>
            <w:r>
              <w:rPr>
                <w:rFonts w:ascii="Browallia New" w:eastAsia="Times New Roman" w:hAnsi="Browallia New" w:cs="Browallia New"/>
                <w:sz w:val="25"/>
                <w:szCs w:val="25"/>
              </w:rPr>
              <w:t>426</w:t>
            </w:r>
          </w:p>
        </w:tc>
      </w:tr>
      <w:tr w:rsidR="00342B90" w:rsidRPr="00624422" w:rsidTr="00C16530">
        <w:tc>
          <w:tcPr>
            <w:tcW w:w="8574" w:type="dxa"/>
            <w:gridSpan w:val="6"/>
            <w:shd w:val="clear" w:color="auto" w:fill="auto"/>
          </w:tcPr>
          <w:p w:rsidR="00342B90" w:rsidRPr="00624422" w:rsidRDefault="00342B90" w:rsidP="006756EB">
            <w:pPr>
              <w:tabs>
                <w:tab w:val="left" w:pos="742"/>
              </w:tabs>
              <w:spacing w:line="300" w:lineRule="exact"/>
              <w:ind w:left="34" w:firstLine="0"/>
              <w:jc w:val="left"/>
              <w:rPr>
                <w:rFonts w:ascii="Browallia New" w:eastAsia="Times New Roman" w:hAnsi="Browallia New" w:cs="Browallia New"/>
                <w:sz w:val="25"/>
                <w:szCs w:val="25"/>
                <w:cs/>
              </w:rPr>
            </w:pPr>
            <w:r>
              <w:rPr>
                <w:rFonts w:ascii="Browallia New" w:eastAsia="Times New Roman" w:hAnsi="Browallia New" w:cs="Browallia New"/>
                <w:sz w:val="25"/>
                <w:szCs w:val="25"/>
              </w:rPr>
              <w:t>Profit</w:t>
            </w:r>
            <w:r w:rsidRPr="00624422">
              <w:rPr>
                <w:rFonts w:ascii="Browallia New" w:eastAsia="Times New Roman" w:hAnsi="Browallia New" w:cs="Browallia New"/>
                <w:sz w:val="25"/>
                <w:szCs w:val="25"/>
              </w:rPr>
              <w:t xml:space="preserve"> of non</w:t>
            </w: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controlling interest</w:t>
            </w:r>
          </w:p>
        </w:tc>
        <w:tc>
          <w:tcPr>
            <w:tcW w:w="1236" w:type="dxa"/>
            <w:shd w:val="clear" w:color="auto" w:fill="auto"/>
            <w:vAlign w:val="bottom"/>
          </w:tcPr>
          <w:p w:rsidR="00342B90" w:rsidRPr="00624422" w:rsidRDefault="00342B90" w:rsidP="00A709D3">
            <w:pPr>
              <w:pBdr>
                <w:bottom w:val="single" w:sz="4" w:space="1" w:color="auto"/>
              </w:pBd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cs/>
              </w:rPr>
              <w:t>(</w:t>
            </w:r>
            <w:r w:rsidRPr="00624422">
              <w:rPr>
                <w:rFonts w:ascii="Browallia New" w:eastAsia="Times New Roman" w:hAnsi="Browallia New" w:cs="Browallia New"/>
                <w:sz w:val="25"/>
                <w:szCs w:val="25"/>
              </w:rPr>
              <w:t>21,478</w:t>
            </w:r>
            <w:r w:rsidRPr="00624422">
              <w:rPr>
                <w:rFonts w:ascii="Browallia New" w:eastAsia="Times New Roman" w:hAnsi="Browallia New" w:cs="Browallia New"/>
                <w:sz w:val="25"/>
                <w:szCs w:val="25"/>
                <w:cs/>
              </w:rPr>
              <w:t>)</w:t>
            </w:r>
          </w:p>
        </w:tc>
      </w:tr>
      <w:tr w:rsidR="00342B90" w:rsidRPr="00624422" w:rsidTr="00C16530">
        <w:tc>
          <w:tcPr>
            <w:tcW w:w="8574" w:type="dxa"/>
            <w:gridSpan w:val="6"/>
            <w:shd w:val="clear" w:color="auto" w:fill="auto"/>
          </w:tcPr>
          <w:p w:rsidR="00342B90" w:rsidRPr="00624422" w:rsidRDefault="00342B90" w:rsidP="00A709D3">
            <w:pPr>
              <w:tabs>
                <w:tab w:val="left" w:pos="742"/>
              </w:tabs>
              <w:spacing w:line="300" w:lineRule="exact"/>
              <w:ind w:left="34" w:firstLine="0"/>
              <w:jc w:val="left"/>
              <w:rPr>
                <w:rFonts w:ascii="Browallia New" w:eastAsia="Times New Roman" w:hAnsi="Browallia New" w:cs="Browallia New"/>
                <w:sz w:val="25"/>
                <w:szCs w:val="25"/>
              </w:rPr>
            </w:pPr>
            <w:r w:rsidRPr="00624422">
              <w:rPr>
                <w:rFonts w:ascii="Browallia New" w:eastAsia="Times New Roman" w:hAnsi="Browallia New" w:cs="Browallia New"/>
                <w:sz w:val="25"/>
                <w:szCs w:val="25"/>
              </w:rPr>
              <w:t>Net profits attributable to shareholders of the parent company</w:t>
            </w:r>
          </w:p>
        </w:tc>
        <w:tc>
          <w:tcPr>
            <w:tcW w:w="1236" w:type="dxa"/>
            <w:shd w:val="clear" w:color="auto" w:fill="auto"/>
            <w:vAlign w:val="bottom"/>
          </w:tcPr>
          <w:p w:rsidR="00342B90" w:rsidRPr="00624422" w:rsidRDefault="00342B90" w:rsidP="00A709D3">
            <w:pPr>
              <w:pBdr>
                <w:bottom w:val="double" w:sz="4" w:space="1" w:color="auto"/>
              </w:pBdr>
              <w:tabs>
                <w:tab w:val="left" w:pos="567"/>
              </w:tabs>
              <w:ind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179,948</w:t>
            </w:r>
          </w:p>
        </w:tc>
      </w:tr>
      <w:tr w:rsidR="00342B90" w:rsidRPr="00624422" w:rsidTr="00C16530">
        <w:tc>
          <w:tcPr>
            <w:tcW w:w="2694" w:type="dxa"/>
            <w:shd w:val="clear" w:color="auto" w:fill="auto"/>
          </w:tcPr>
          <w:p w:rsidR="00342B90" w:rsidRPr="00624422" w:rsidRDefault="00342B90" w:rsidP="00A709D3">
            <w:pPr>
              <w:ind w:left="34"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u w:val="single"/>
              </w:rPr>
              <w:t>Segment total assets</w:t>
            </w:r>
          </w:p>
        </w:tc>
        <w:tc>
          <w:tcPr>
            <w:tcW w:w="1176" w:type="dxa"/>
            <w:shd w:val="clear" w:color="auto" w:fill="auto"/>
          </w:tcPr>
          <w:p w:rsidR="00342B90" w:rsidRPr="00624422" w:rsidRDefault="00342B90" w:rsidP="00A709D3">
            <w:pPr>
              <w:ind w:left="34" w:firstLine="0"/>
              <w:rPr>
                <w:rFonts w:ascii="Browallia New" w:eastAsia="Times New Roman" w:hAnsi="Browallia New" w:cs="Browallia New"/>
                <w:sz w:val="25"/>
                <w:szCs w:val="25"/>
              </w:rPr>
            </w:pPr>
          </w:p>
        </w:tc>
        <w:tc>
          <w:tcPr>
            <w:tcW w:w="1170" w:type="dxa"/>
            <w:shd w:val="clear" w:color="auto" w:fill="auto"/>
          </w:tcPr>
          <w:p w:rsidR="00342B90" w:rsidRPr="00624422" w:rsidRDefault="00342B90" w:rsidP="00A709D3">
            <w:pPr>
              <w:ind w:left="34" w:firstLine="0"/>
              <w:rPr>
                <w:rFonts w:ascii="Browallia New" w:eastAsia="Times New Roman" w:hAnsi="Browallia New" w:cs="Browallia New"/>
                <w:sz w:val="25"/>
                <w:szCs w:val="25"/>
              </w:rPr>
            </w:pPr>
          </w:p>
        </w:tc>
        <w:tc>
          <w:tcPr>
            <w:tcW w:w="1170" w:type="dxa"/>
            <w:shd w:val="clear" w:color="auto" w:fill="auto"/>
          </w:tcPr>
          <w:p w:rsidR="00342B90" w:rsidRPr="00624422" w:rsidRDefault="00342B90" w:rsidP="00A709D3">
            <w:pPr>
              <w:ind w:left="34" w:firstLine="0"/>
              <w:rPr>
                <w:rFonts w:ascii="Browallia New" w:eastAsia="Times New Roman" w:hAnsi="Browallia New" w:cs="Browallia New"/>
                <w:sz w:val="25"/>
                <w:szCs w:val="25"/>
              </w:rPr>
            </w:pPr>
          </w:p>
        </w:tc>
        <w:tc>
          <w:tcPr>
            <w:tcW w:w="1170" w:type="dxa"/>
          </w:tcPr>
          <w:p w:rsidR="00342B90" w:rsidRPr="00624422" w:rsidRDefault="00342B90" w:rsidP="00A709D3">
            <w:pPr>
              <w:ind w:left="34" w:firstLine="0"/>
              <w:rPr>
                <w:rFonts w:ascii="Browallia New" w:eastAsia="Times New Roman" w:hAnsi="Browallia New" w:cs="Browallia New"/>
                <w:sz w:val="25"/>
                <w:szCs w:val="25"/>
              </w:rPr>
            </w:pPr>
          </w:p>
        </w:tc>
        <w:tc>
          <w:tcPr>
            <w:tcW w:w="1194" w:type="dxa"/>
            <w:shd w:val="clear" w:color="auto" w:fill="auto"/>
          </w:tcPr>
          <w:p w:rsidR="00342B90" w:rsidRPr="00624422" w:rsidRDefault="00342B90" w:rsidP="00A709D3">
            <w:pPr>
              <w:ind w:left="34" w:firstLine="0"/>
              <w:rPr>
                <w:rFonts w:ascii="Browallia New" w:eastAsia="Times New Roman" w:hAnsi="Browallia New" w:cs="Browallia New"/>
                <w:sz w:val="25"/>
                <w:szCs w:val="25"/>
              </w:rPr>
            </w:pPr>
          </w:p>
        </w:tc>
        <w:tc>
          <w:tcPr>
            <w:tcW w:w="1236" w:type="dxa"/>
            <w:shd w:val="clear" w:color="auto" w:fill="auto"/>
          </w:tcPr>
          <w:p w:rsidR="00342B90" w:rsidRPr="00624422" w:rsidRDefault="00342B90" w:rsidP="00A709D3">
            <w:pPr>
              <w:ind w:left="34" w:firstLine="0"/>
              <w:rPr>
                <w:rFonts w:ascii="Browallia New" w:eastAsia="Times New Roman" w:hAnsi="Browallia New" w:cs="Browallia New"/>
                <w:sz w:val="25"/>
                <w:szCs w:val="25"/>
              </w:rPr>
            </w:pPr>
          </w:p>
        </w:tc>
      </w:tr>
      <w:tr w:rsidR="00342B90" w:rsidRPr="00624422" w:rsidTr="00C16530">
        <w:trPr>
          <w:trHeight w:val="685"/>
        </w:trPr>
        <w:tc>
          <w:tcPr>
            <w:tcW w:w="2694" w:type="dxa"/>
            <w:shd w:val="clear" w:color="auto" w:fill="auto"/>
          </w:tcPr>
          <w:p w:rsidR="00342B90" w:rsidRPr="00624422" w:rsidRDefault="00342B90" w:rsidP="00A709D3">
            <w:pPr>
              <w:ind w:left="318" w:hanging="284"/>
              <w:jc w:val="left"/>
              <w:rPr>
                <w:rFonts w:ascii="Browallia New" w:eastAsia="Times New Roman" w:hAnsi="Browallia New" w:cs="Browallia New"/>
                <w:sz w:val="25"/>
                <w:szCs w:val="25"/>
              </w:rPr>
            </w:pPr>
            <w:r w:rsidRPr="00624422">
              <w:rPr>
                <w:rFonts w:ascii="Browallia New" w:eastAsia="Times New Roman" w:hAnsi="Browallia New" w:cs="Browallia New"/>
                <w:spacing w:val="-6"/>
                <w:sz w:val="25"/>
                <w:szCs w:val="25"/>
              </w:rPr>
              <w:t>Property, plant and equipment and</w:t>
            </w:r>
            <w:r w:rsidRPr="00624422">
              <w:rPr>
                <w:rFonts w:ascii="Browallia New" w:eastAsia="Times New Roman" w:hAnsi="Browallia New" w:cs="Browallia New"/>
                <w:sz w:val="25"/>
                <w:szCs w:val="25"/>
                <w:cs/>
              </w:rPr>
              <w:t xml:space="preserve"> </w:t>
            </w:r>
            <w:r w:rsidRPr="00624422">
              <w:rPr>
                <w:rFonts w:ascii="Browallia New" w:eastAsia="Times New Roman" w:hAnsi="Browallia New" w:cs="Browallia New"/>
                <w:spacing w:val="-6"/>
                <w:sz w:val="25"/>
                <w:szCs w:val="25"/>
              </w:rPr>
              <w:t>intangible</w:t>
            </w:r>
            <w:r w:rsidRPr="00624422">
              <w:rPr>
                <w:rFonts w:ascii="Browallia New" w:eastAsia="Times New Roman" w:hAnsi="Browallia New" w:cs="Browallia New"/>
                <w:sz w:val="25"/>
                <w:szCs w:val="25"/>
              </w:rPr>
              <w:t xml:space="preserve"> assets</w:t>
            </w:r>
            <w:r w:rsidRPr="00624422">
              <w:rPr>
                <w:rFonts w:ascii="Browallia New" w:eastAsia="Times New Roman" w:hAnsi="Browallia New" w:cs="Browallia New"/>
                <w:color w:val="000000"/>
                <w:sz w:val="25"/>
                <w:szCs w:val="25"/>
                <w:cs/>
              </w:rPr>
              <w:t xml:space="preserve"> </w:t>
            </w:r>
            <w:r w:rsidRPr="00624422">
              <w:rPr>
                <w:rFonts w:ascii="Browallia New" w:eastAsia="Times New Roman" w:hAnsi="Browallia New" w:cs="Browallia New"/>
                <w:sz w:val="25"/>
                <w:szCs w:val="25"/>
              </w:rPr>
              <w:t>allocated</w:t>
            </w:r>
          </w:p>
        </w:tc>
        <w:tc>
          <w:tcPr>
            <w:tcW w:w="1176" w:type="dxa"/>
            <w:shd w:val="clear" w:color="auto" w:fill="auto"/>
            <w:vAlign w:val="bottom"/>
          </w:tcPr>
          <w:p w:rsidR="00342B90" w:rsidRPr="00624422" w:rsidRDefault="00342B90" w:rsidP="00A709D3">
            <w:pPr>
              <w:pBdr>
                <w:bottom w:val="double" w:sz="4" w:space="1" w:color="auto"/>
              </w:pBd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255,885</w:t>
            </w:r>
          </w:p>
        </w:tc>
        <w:tc>
          <w:tcPr>
            <w:tcW w:w="1170" w:type="dxa"/>
            <w:shd w:val="clear" w:color="auto" w:fill="auto"/>
            <w:vAlign w:val="bottom"/>
          </w:tcPr>
          <w:p w:rsidR="00342B90" w:rsidRPr="00624422" w:rsidRDefault="00342B90" w:rsidP="00A709D3">
            <w:pPr>
              <w:pBdr>
                <w:bottom w:val="double" w:sz="4" w:space="1" w:color="auto"/>
              </w:pBd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2,308,081</w:t>
            </w:r>
          </w:p>
        </w:tc>
        <w:tc>
          <w:tcPr>
            <w:tcW w:w="1170" w:type="dxa"/>
            <w:shd w:val="clear" w:color="auto" w:fill="auto"/>
            <w:vAlign w:val="bottom"/>
          </w:tcPr>
          <w:p w:rsidR="00342B90" w:rsidRPr="00624422" w:rsidRDefault="00342B90" w:rsidP="00A709D3">
            <w:pPr>
              <w:pBdr>
                <w:bottom w:val="double" w:sz="4" w:space="1" w:color="auto"/>
              </w:pBd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1,811</w:t>
            </w:r>
          </w:p>
        </w:tc>
        <w:tc>
          <w:tcPr>
            <w:tcW w:w="1170" w:type="dxa"/>
            <w:shd w:val="clear" w:color="auto" w:fill="auto"/>
            <w:vAlign w:val="bottom"/>
          </w:tcPr>
          <w:p w:rsidR="00342B90" w:rsidRPr="00624422" w:rsidRDefault="00342B90" w:rsidP="00A709D3">
            <w:pPr>
              <w:pBdr>
                <w:bottom w:val="double" w:sz="4" w:space="1" w:color="auto"/>
              </w:pBd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230</w:t>
            </w:r>
          </w:p>
        </w:tc>
        <w:tc>
          <w:tcPr>
            <w:tcW w:w="1194" w:type="dxa"/>
            <w:shd w:val="clear" w:color="auto" w:fill="auto"/>
            <w:vAlign w:val="bottom"/>
          </w:tcPr>
          <w:p w:rsidR="00342B90" w:rsidRPr="00624422" w:rsidRDefault="00342B90" w:rsidP="00A709D3">
            <w:pPr>
              <w:pBdr>
                <w:bottom w:val="double" w:sz="4" w:space="1" w:color="auto"/>
              </w:pBd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170,734</w:t>
            </w:r>
          </w:p>
        </w:tc>
        <w:tc>
          <w:tcPr>
            <w:tcW w:w="1236"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2,736,741</w:t>
            </w:r>
          </w:p>
        </w:tc>
      </w:tr>
      <w:tr w:rsidR="00342B90" w:rsidRPr="00624422" w:rsidTr="00C16530">
        <w:tc>
          <w:tcPr>
            <w:tcW w:w="2694" w:type="dxa"/>
            <w:shd w:val="clear" w:color="auto" w:fill="auto"/>
          </w:tcPr>
          <w:p w:rsidR="00342B90" w:rsidRPr="00624422" w:rsidRDefault="00342B90" w:rsidP="00A709D3">
            <w:pPr>
              <w:ind w:left="34" w:firstLine="0"/>
              <w:rPr>
                <w:rFonts w:ascii="Browallia New" w:eastAsia="Times New Roman" w:hAnsi="Browallia New" w:cs="Browallia New"/>
                <w:sz w:val="25"/>
                <w:szCs w:val="25"/>
                <w:cs/>
              </w:rPr>
            </w:pPr>
            <w:r w:rsidRPr="00624422">
              <w:rPr>
                <w:rFonts w:ascii="Browallia New" w:eastAsia="Times New Roman" w:hAnsi="Browallia New" w:cs="Browallia New"/>
                <w:sz w:val="25"/>
                <w:szCs w:val="25"/>
              </w:rPr>
              <w:t>Other assets</w:t>
            </w:r>
          </w:p>
        </w:tc>
        <w:tc>
          <w:tcPr>
            <w:tcW w:w="1176"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p>
        </w:tc>
        <w:tc>
          <w:tcPr>
            <w:tcW w:w="1170"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p>
        </w:tc>
        <w:tc>
          <w:tcPr>
            <w:tcW w:w="1170"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p>
        </w:tc>
        <w:tc>
          <w:tcPr>
            <w:tcW w:w="1170" w:type="dxa"/>
            <w:shd w:val="clear" w:color="auto" w:fill="auto"/>
          </w:tcPr>
          <w:p w:rsidR="00342B90" w:rsidRPr="00624422" w:rsidRDefault="00342B90" w:rsidP="00A709D3">
            <w:pPr>
              <w:ind w:left="34" w:firstLine="0"/>
              <w:jc w:val="right"/>
              <w:rPr>
                <w:rFonts w:ascii="Browallia New" w:eastAsia="Times New Roman" w:hAnsi="Browallia New" w:cs="Browallia New"/>
                <w:sz w:val="25"/>
                <w:szCs w:val="25"/>
              </w:rPr>
            </w:pPr>
          </w:p>
        </w:tc>
        <w:tc>
          <w:tcPr>
            <w:tcW w:w="1194"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p>
        </w:tc>
        <w:tc>
          <w:tcPr>
            <w:tcW w:w="1236"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2,071,968</w:t>
            </w:r>
          </w:p>
        </w:tc>
      </w:tr>
      <w:tr w:rsidR="00342B90" w:rsidRPr="00624422" w:rsidTr="00C16530">
        <w:tc>
          <w:tcPr>
            <w:tcW w:w="5040" w:type="dxa"/>
            <w:gridSpan w:val="3"/>
            <w:shd w:val="clear" w:color="auto" w:fill="auto"/>
            <w:vAlign w:val="bottom"/>
          </w:tcPr>
          <w:p w:rsidR="00342B90" w:rsidRPr="00624422" w:rsidRDefault="00342B90" w:rsidP="00A709D3">
            <w:pPr>
              <w:ind w:left="34" w:firstLine="0"/>
              <w:jc w:val="left"/>
              <w:rPr>
                <w:rFonts w:ascii="Browallia New" w:eastAsia="Times New Roman" w:hAnsi="Browallia New" w:cs="Browallia New"/>
                <w:sz w:val="25"/>
                <w:szCs w:val="25"/>
              </w:rPr>
            </w:pPr>
            <w:r w:rsidRPr="00624422">
              <w:rPr>
                <w:rFonts w:ascii="Browallia New" w:eastAsia="Times New Roman" w:hAnsi="Browallia New" w:cs="Browallia New"/>
                <w:sz w:val="25"/>
                <w:szCs w:val="25"/>
              </w:rPr>
              <w:t xml:space="preserve">Total assets as at </w:t>
            </w:r>
            <w:r w:rsidRPr="00624422">
              <w:rPr>
                <w:rFonts w:ascii="Browallia New" w:hAnsi="Browallia New" w:cs="Browallia New"/>
                <w:sz w:val="25"/>
                <w:szCs w:val="25"/>
              </w:rPr>
              <w:t>June 30, 2016</w:t>
            </w:r>
          </w:p>
        </w:tc>
        <w:tc>
          <w:tcPr>
            <w:tcW w:w="1170"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p>
        </w:tc>
        <w:tc>
          <w:tcPr>
            <w:tcW w:w="1170" w:type="dxa"/>
            <w:shd w:val="clear" w:color="auto" w:fill="auto"/>
          </w:tcPr>
          <w:p w:rsidR="00342B90" w:rsidRPr="00624422" w:rsidRDefault="00342B90" w:rsidP="00A709D3">
            <w:pPr>
              <w:ind w:left="34" w:firstLine="0"/>
              <w:jc w:val="right"/>
              <w:rPr>
                <w:rFonts w:ascii="Browallia New" w:eastAsia="Times New Roman" w:hAnsi="Browallia New" w:cs="Browallia New"/>
                <w:sz w:val="25"/>
                <w:szCs w:val="25"/>
              </w:rPr>
            </w:pPr>
          </w:p>
        </w:tc>
        <w:tc>
          <w:tcPr>
            <w:tcW w:w="1194" w:type="dxa"/>
            <w:shd w:val="clear" w:color="auto" w:fill="auto"/>
            <w:vAlign w:val="bottom"/>
          </w:tcPr>
          <w:p w:rsidR="00342B90" w:rsidRPr="00624422" w:rsidRDefault="00342B90" w:rsidP="00A709D3">
            <w:pPr>
              <w:ind w:left="34" w:firstLine="0"/>
              <w:jc w:val="right"/>
              <w:rPr>
                <w:rFonts w:ascii="Browallia New" w:eastAsia="Times New Roman" w:hAnsi="Browallia New" w:cs="Browallia New"/>
                <w:sz w:val="25"/>
                <w:szCs w:val="25"/>
              </w:rPr>
            </w:pPr>
          </w:p>
        </w:tc>
        <w:tc>
          <w:tcPr>
            <w:tcW w:w="1236" w:type="dxa"/>
            <w:shd w:val="clear" w:color="auto" w:fill="auto"/>
            <w:vAlign w:val="bottom"/>
          </w:tcPr>
          <w:p w:rsidR="00342B90" w:rsidRPr="00624422" w:rsidRDefault="00342B90" w:rsidP="00A709D3">
            <w:pPr>
              <w:pBdr>
                <w:top w:val="single" w:sz="4" w:space="1" w:color="000000"/>
                <w:bottom w:val="double" w:sz="4" w:space="1" w:color="auto"/>
              </w:pBdr>
              <w:ind w:left="34" w:firstLine="0"/>
              <w:jc w:val="right"/>
              <w:rPr>
                <w:rFonts w:ascii="Browallia New" w:eastAsia="Times New Roman" w:hAnsi="Browallia New" w:cs="Browallia New"/>
                <w:sz w:val="25"/>
                <w:szCs w:val="25"/>
              </w:rPr>
            </w:pPr>
            <w:r w:rsidRPr="00624422">
              <w:rPr>
                <w:rFonts w:ascii="Browallia New" w:eastAsia="Times New Roman" w:hAnsi="Browallia New" w:cs="Browallia New"/>
                <w:sz w:val="25"/>
                <w:szCs w:val="25"/>
              </w:rPr>
              <w:t>4,808,709</w:t>
            </w:r>
          </w:p>
        </w:tc>
      </w:tr>
    </w:tbl>
    <w:p w:rsidR="00517CDE" w:rsidRDefault="00517CDE" w:rsidP="00D33E40">
      <w:pPr>
        <w:tabs>
          <w:tab w:val="left" w:pos="709"/>
        </w:tabs>
        <w:spacing w:before="120" w:after="120"/>
        <w:ind w:firstLine="0"/>
        <w:rPr>
          <w:rFonts w:ascii="Browallia New" w:eastAsia="Times New Roman" w:hAnsi="Browallia New" w:cs="Browallia New"/>
          <w:color w:val="000000" w:themeColor="text1"/>
          <w:sz w:val="28"/>
        </w:rPr>
      </w:pPr>
    </w:p>
    <w:p w:rsidR="001B6171" w:rsidRDefault="001B6171">
      <w:pPr>
        <w:ind w:firstLine="0"/>
        <w:jc w:val="left"/>
        <w:rPr>
          <w:rFonts w:ascii="Browallia New" w:hAnsi="Browallia New" w:cs="Browallia New"/>
          <w:b/>
          <w:bCs/>
          <w:color w:val="000000" w:themeColor="text1"/>
          <w:sz w:val="28"/>
        </w:rPr>
      </w:pPr>
      <w:r>
        <w:rPr>
          <w:rFonts w:ascii="Browallia New" w:hAnsi="Browallia New" w:cs="Browallia New"/>
          <w:b/>
          <w:bCs/>
          <w:color w:val="000000" w:themeColor="text1"/>
          <w:sz w:val="28"/>
        </w:rPr>
        <w:br w:type="page"/>
      </w:r>
    </w:p>
    <w:p w:rsidR="00517CDE" w:rsidRPr="008066B0" w:rsidRDefault="003F4C73" w:rsidP="00517CDE">
      <w:pPr>
        <w:ind w:firstLine="0"/>
        <w:contextualSpacing/>
        <w:jc w:val="left"/>
        <w:rPr>
          <w:rFonts w:ascii="Browallia New" w:eastAsia="Times New Roman" w:hAnsi="Browallia New" w:cs="Browallia New"/>
          <w:b/>
          <w:bCs/>
          <w:color w:val="000000" w:themeColor="text1"/>
          <w:sz w:val="28"/>
        </w:rPr>
      </w:pPr>
      <w:r>
        <w:rPr>
          <w:rFonts w:ascii="Browallia New" w:hAnsi="Browallia New" w:cs="Browallia New"/>
          <w:b/>
          <w:bCs/>
          <w:color w:val="000000" w:themeColor="text1"/>
          <w:sz w:val="28"/>
        </w:rPr>
        <w:lastRenderedPageBreak/>
        <w:t>23</w:t>
      </w:r>
      <w:r w:rsidR="00517CDE" w:rsidRPr="008066B0">
        <w:rPr>
          <w:rFonts w:ascii="Browallia New" w:hAnsi="Browallia New" w:cs="Browallia New"/>
          <w:b/>
          <w:bCs/>
          <w:color w:val="000000" w:themeColor="text1"/>
          <w:sz w:val="28"/>
          <w:cs/>
        </w:rPr>
        <w:t>.</w:t>
      </w:r>
      <w:r w:rsidR="00517CDE" w:rsidRPr="008066B0">
        <w:rPr>
          <w:rFonts w:ascii="Browallia New" w:hAnsi="Browallia New" w:cs="Browallia New"/>
          <w:b/>
          <w:bCs/>
          <w:color w:val="000000" w:themeColor="text1"/>
          <w:sz w:val="28"/>
        </w:rPr>
        <w:tab/>
      </w:r>
      <w:r w:rsidR="00517CDE" w:rsidRPr="008066B0">
        <w:rPr>
          <w:rFonts w:ascii="Browallia New" w:eastAsia="Times New Roman" w:hAnsi="Browallia New" w:cs="Browallia New"/>
          <w:b/>
          <w:bCs/>
          <w:color w:val="000000" w:themeColor="text1"/>
          <w:sz w:val="28"/>
        </w:rPr>
        <w:t xml:space="preserve">OPERATING SEGMENTS </w:t>
      </w:r>
      <w:r w:rsidR="00517CDE" w:rsidRPr="008066B0">
        <w:rPr>
          <w:rFonts w:ascii="Browallia New" w:eastAsia="Times New Roman" w:hAnsi="Browallia New" w:cs="Browallia New"/>
          <w:b/>
          <w:bCs/>
          <w:color w:val="000000" w:themeColor="text1"/>
          <w:sz w:val="28"/>
          <w:cs/>
        </w:rPr>
        <w:t>(</w:t>
      </w:r>
      <w:r w:rsidR="00517CDE" w:rsidRPr="008066B0">
        <w:rPr>
          <w:rFonts w:ascii="Browallia New" w:eastAsia="Times New Roman" w:hAnsi="Browallia New" w:cs="Browallia New"/>
          <w:b/>
          <w:bCs/>
          <w:color w:val="000000" w:themeColor="text1"/>
          <w:sz w:val="28"/>
        </w:rPr>
        <w:t>Con</w:t>
      </w:r>
      <w:r w:rsidR="00517CDE" w:rsidRPr="008066B0">
        <w:rPr>
          <w:rFonts w:ascii="Browallia New" w:eastAsia="Times New Roman" w:hAnsi="Browallia New" w:cs="Browallia New"/>
          <w:b/>
          <w:bCs/>
          <w:color w:val="000000" w:themeColor="text1"/>
          <w:sz w:val="28"/>
          <w:cs/>
        </w:rPr>
        <w:t>’</w:t>
      </w:r>
      <w:r w:rsidR="00517CDE" w:rsidRPr="008066B0">
        <w:rPr>
          <w:rFonts w:ascii="Browallia New" w:eastAsia="Times New Roman" w:hAnsi="Browallia New" w:cs="Browallia New"/>
          <w:b/>
          <w:bCs/>
          <w:color w:val="000000" w:themeColor="text1"/>
          <w:sz w:val="28"/>
        </w:rPr>
        <w:t>t</w:t>
      </w:r>
      <w:r w:rsidR="00517CDE" w:rsidRPr="008066B0">
        <w:rPr>
          <w:rFonts w:ascii="Browallia New" w:eastAsia="Times New Roman" w:hAnsi="Browallia New" w:cs="Browallia New"/>
          <w:b/>
          <w:bCs/>
          <w:color w:val="000000" w:themeColor="text1"/>
          <w:sz w:val="28"/>
          <w:cs/>
        </w:rPr>
        <w:t>)</w:t>
      </w:r>
    </w:p>
    <w:p w:rsidR="009E104C" w:rsidRPr="00D96E52" w:rsidRDefault="003F4C73" w:rsidP="00D33E40">
      <w:pPr>
        <w:tabs>
          <w:tab w:val="left" w:pos="709"/>
        </w:tabs>
        <w:spacing w:before="120" w:after="120"/>
        <w:ind w:firstLine="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23</w:t>
      </w:r>
      <w:r w:rsidR="009E104C" w:rsidRPr="00D96E52">
        <w:rPr>
          <w:rFonts w:ascii="Browallia New" w:eastAsia="Times New Roman" w:hAnsi="Browallia New" w:cs="Browallia New"/>
          <w:color w:val="000000" w:themeColor="text1"/>
          <w:sz w:val="28"/>
          <w:cs/>
        </w:rPr>
        <w:t>.</w:t>
      </w:r>
      <w:r w:rsidR="009E104C" w:rsidRPr="00D96E52">
        <w:rPr>
          <w:rFonts w:ascii="Browallia New" w:eastAsia="Times New Roman" w:hAnsi="Browallia New" w:cs="Browallia New"/>
          <w:color w:val="000000" w:themeColor="text1"/>
          <w:sz w:val="28"/>
        </w:rPr>
        <w:t>2</w:t>
      </w:r>
      <w:r w:rsidR="009E104C" w:rsidRPr="00D96E52">
        <w:rPr>
          <w:rFonts w:ascii="Browallia New" w:eastAsia="Times New Roman" w:hAnsi="Browallia New" w:cs="Browallia New"/>
          <w:color w:val="000000" w:themeColor="text1"/>
          <w:sz w:val="28"/>
        </w:rPr>
        <w:tab/>
        <w:t>Asset, revenue and results, based on geographical segment</w:t>
      </w:r>
    </w:p>
    <w:p w:rsidR="009E104C" w:rsidRPr="00D96E52" w:rsidRDefault="009E104C" w:rsidP="00055634">
      <w:pPr>
        <w:spacing w:after="120"/>
        <w:ind w:left="709" w:firstLine="0"/>
        <w:rPr>
          <w:rFonts w:ascii="Browallia New" w:eastAsia="Times New Roman" w:hAnsi="Browallia New" w:cs="Browallia New"/>
          <w:color w:val="000000" w:themeColor="text1"/>
          <w:sz w:val="16"/>
          <w:szCs w:val="16"/>
        </w:rPr>
      </w:pPr>
      <w:r w:rsidRPr="00D96E52">
        <w:rPr>
          <w:rFonts w:ascii="Browallia New" w:eastAsia="Times New Roman" w:hAnsi="Browallia New" w:cs="Browallia New"/>
          <w:color w:val="000000" w:themeColor="text1"/>
          <w:sz w:val="28"/>
        </w:rPr>
        <w:t>Revenues and operating results of the geographic segments in the consolidated financial statements for the</w:t>
      </w:r>
      <w:r w:rsidR="006E7B1D" w:rsidRPr="00D96E52">
        <w:rPr>
          <w:rFonts w:ascii="Browallia New" w:eastAsia="Times New Roman" w:hAnsi="Browallia New" w:cs="Browallia New"/>
          <w:color w:val="000000" w:themeColor="text1"/>
          <w:sz w:val="28"/>
        </w:rPr>
        <w:t xml:space="preserve"> three</w:t>
      </w:r>
      <w:r w:rsidR="006E7B1D" w:rsidRPr="00D96E52">
        <w:rPr>
          <w:rFonts w:ascii="Browallia New" w:eastAsia="Times New Roman" w:hAnsi="Browallia New" w:cs="Browallia New"/>
          <w:color w:val="000000" w:themeColor="text1"/>
          <w:sz w:val="28"/>
          <w:cs/>
        </w:rPr>
        <w:t>-</w:t>
      </w:r>
      <w:r w:rsidR="006E7B1D" w:rsidRPr="00D96E52">
        <w:rPr>
          <w:rFonts w:ascii="Browallia New" w:eastAsia="Times New Roman" w:hAnsi="Browallia New" w:cs="Browallia New"/>
          <w:color w:val="000000" w:themeColor="text1"/>
          <w:sz w:val="28"/>
        </w:rPr>
        <w:t xml:space="preserve">month </w:t>
      </w:r>
      <w:r w:rsidR="00A709D3">
        <w:rPr>
          <w:rFonts w:ascii="Browallia New" w:eastAsia="Times New Roman" w:hAnsi="Browallia New" w:cs="Browallia New"/>
          <w:color w:val="000000" w:themeColor="text1"/>
          <w:sz w:val="28"/>
        </w:rPr>
        <w:t>and six-month period</w:t>
      </w:r>
      <w:r w:rsidR="00963325">
        <w:rPr>
          <w:rFonts w:ascii="Browallia New" w:eastAsia="Times New Roman" w:hAnsi="Browallia New" w:cs="Browallia New"/>
          <w:color w:val="000000" w:themeColor="text1"/>
          <w:sz w:val="28"/>
        </w:rPr>
        <w:t>s</w:t>
      </w:r>
      <w:r w:rsidR="00A709D3">
        <w:rPr>
          <w:rFonts w:ascii="Browallia New" w:eastAsia="Times New Roman" w:hAnsi="Browallia New" w:cs="Browallia New"/>
          <w:color w:val="000000" w:themeColor="text1"/>
          <w:sz w:val="28"/>
        </w:rPr>
        <w:t xml:space="preserve"> ended June 30</w:t>
      </w:r>
      <w:r w:rsidR="00D96E52">
        <w:rPr>
          <w:rFonts w:ascii="Browallia New" w:eastAsia="Times New Roman" w:hAnsi="Browallia New" w:cs="Browallia New"/>
          <w:color w:val="000000" w:themeColor="text1"/>
          <w:sz w:val="28"/>
        </w:rPr>
        <w:t>, 2017</w:t>
      </w:r>
      <w:r w:rsidRPr="00D96E52">
        <w:rPr>
          <w:rFonts w:ascii="Browallia New" w:eastAsia="Times New Roman" w:hAnsi="Browallia New" w:cs="Browallia New"/>
          <w:color w:val="000000" w:themeColor="text1"/>
          <w:sz w:val="28"/>
        </w:rPr>
        <w:t xml:space="preserve"> and 201</w:t>
      </w:r>
      <w:r w:rsidR="00D96E52">
        <w:rPr>
          <w:rFonts w:ascii="Browallia New" w:eastAsia="Times New Roman" w:hAnsi="Browallia New" w:cs="Browallia New"/>
          <w:color w:val="000000" w:themeColor="text1"/>
          <w:sz w:val="28"/>
        </w:rPr>
        <w:t>6</w:t>
      </w:r>
      <w:r w:rsidRPr="00D96E52">
        <w:rPr>
          <w:rFonts w:ascii="Browallia New" w:eastAsia="Times New Roman" w:hAnsi="Browallia New" w:cs="Browallia New"/>
          <w:color w:val="000000" w:themeColor="text1"/>
          <w:sz w:val="28"/>
          <w:cs/>
        </w:rPr>
        <w:t xml:space="preserve"> </w:t>
      </w:r>
      <w:r w:rsidRPr="00D96E52">
        <w:rPr>
          <w:rFonts w:ascii="Browallia New" w:eastAsia="Times New Roman" w:hAnsi="Browallia New" w:cs="Browallia New"/>
          <w:color w:val="000000" w:themeColor="text1"/>
          <w:sz w:val="28"/>
        </w:rPr>
        <w:t>are mainly generated in Thailand</w:t>
      </w:r>
      <w:r w:rsidRPr="00D96E52">
        <w:rPr>
          <w:rFonts w:ascii="Browallia New" w:eastAsia="Times New Roman" w:hAnsi="Browallia New" w:cs="Browallia New"/>
          <w:color w:val="000000" w:themeColor="text1"/>
          <w:sz w:val="28"/>
          <w:cs/>
        </w:rPr>
        <w:t xml:space="preserve">. </w:t>
      </w:r>
      <w:r w:rsidRPr="00D96E52">
        <w:rPr>
          <w:rFonts w:ascii="Browallia New" w:eastAsia="Times New Roman" w:hAnsi="Browallia New" w:cs="Browallia New"/>
          <w:color w:val="000000" w:themeColor="text1"/>
          <w:sz w:val="28"/>
        </w:rPr>
        <w:t>The geographical segment of foreign income is accounting for 10</w:t>
      </w:r>
      <w:r w:rsidRPr="00D96E52">
        <w:rPr>
          <w:rFonts w:ascii="Browallia New" w:eastAsia="Times New Roman" w:hAnsi="Browallia New" w:cs="Browallia New"/>
          <w:color w:val="000000" w:themeColor="text1"/>
          <w:sz w:val="28"/>
          <w:cs/>
        </w:rPr>
        <w:t xml:space="preserve">% </w:t>
      </w:r>
      <w:r w:rsidRPr="00D96E52">
        <w:rPr>
          <w:rFonts w:ascii="Browallia New" w:eastAsia="Times New Roman" w:hAnsi="Browallia New" w:cs="Browallia New"/>
          <w:color w:val="000000" w:themeColor="text1"/>
          <w:sz w:val="28"/>
        </w:rPr>
        <w:t>of total income, therefore, income and operating results information by geographical segment are not presented</w:t>
      </w:r>
      <w:r w:rsidRPr="00D96E52">
        <w:rPr>
          <w:rFonts w:ascii="Browallia New" w:eastAsia="Times New Roman" w:hAnsi="Browallia New" w:cs="Browallia New"/>
          <w:color w:val="000000" w:themeColor="text1"/>
          <w:sz w:val="28"/>
          <w:cs/>
        </w:rPr>
        <w:t>.</w:t>
      </w:r>
    </w:p>
    <w:p w:rsidR="009E104C" w:rsidRPr="00D96E52" w:rsidRDefault="009E104C" w:rsidP="00532E4D">
      <w:pPr>
        <w:spacing w:after="120"/>
        <w:ind w:left="709" w:firstLine="0"/>
        <w:rPr>
          <w:rFonts w:ascii="Browallia New" w:eastAsia="Times New Roman" w:hAnsi="Browallia New" w:cs="Browallia New"/>
          <w:color w:val="000000" w:themeColor="text1"/>
          <w:sz w:val="28"/>
          <w:cs/>
        </w:rPr>
      </w:pPr>
      <w:r w:rsidRPr="00D96E52">
        <w:rPr>
          <w:rFonts w:ascii="Browallia New" w:eastAsia="Times New Roman" w:hAnsi="Browallia New" w:cs="Browallia New"/>
          <w:color w:val="000000" w:themeColor="text1"/>
          <w:sz w:val="28"/>
        </w:rPr>
        <w:t>Non</w:t>
      </w:r>
      <w:r w:rsidRPr="00D96E52">
        <w:rPr>
          <w:rFonts w:ascii="Browallia New" w:eastAsia="Times New Roman" w:hAnsi="Browallia New" w:cs="Browallia New"/>
          <w:color w:val="000000" w:themeColor="text1"/>
          <w:sz w:val="28"/>
          <w:cs/>
        </w:rPr>
        <w:t>-</w:t>
      </w:r>
      <w:r w:rsidRPr="00D96E52">
        <w:rPr>
          <w:rFonts w:ascii="Browallia New" w:eastAsia="Times New Roman" w:hAnsi="Browallia New" w:cs="Browallia New"/>
          <w:color w:val="000000" w:themeColor="text1"/>
          <w:sz w:val="28"/>
        </w:rPr>
        <w:t>current assets by geographical segment in consoli</w:t>
      </w:r>
      <w:r w:rsidR="00A709D3">
        <w:rPr>
          <w:rFonts w:ascii="Browallia New" w:eastAsia="Times New Roman" w:hAnsi="Browallia New" w:cs="Browallia New"/>
          <w:color w:val="000000" w:themeColor="text1"/>
          <w:sz w:val="28"/>
        </w:rPr>
        <w:t>dated financial statement</w:t>
      </w:r>
      <w:r w:rsidR="00963325">
        <w:rPr>
          <w:rFonts w:ascii="Browallia New" w:eastAsia="Times New Roman" w:hAnsi="Browallia New" w:cs="Browallia New"/>
          <w:color w:val="000000" w:themeColor="text1"/>
          <w:sz w:val="28"/>
        </w:rPr>
        <w:t>s</w:t>
      </w:r>
      <w:r w:rsidR="00A709D3">
        <w:rPr>
          <w:rFonts w:ascii="Browallia New" w:eastAsia="Times New Roman" w:hAnsi="Browallia New" w:cs="Browallia New"/>
          <w:color w:val="000000" w:themeColor="text1"/>
          <w:sz w:val="28"/>
        </w:rPr>
        <w:t xml:space="preserve"> as at June 30</w:t>
      </w:r>
      <w:r w:rsidR="00E06456">
        <w:rPr>
          <w:rFonts w:ascii="Browallia New" w:eastAsia="Times New Roman" w:hAnsi="Browallia New" w:cs="Browallia New"/>
          <w:color w:val="000000" w:themeColor="text1"/>
          <w:sz w:val="28"/>
        </w:rPr>
        <w:t>, 2017</w:t>
      </w:r>
      <w:r w:rsidR="00F27E6F" w:rsidRPr="00D96E52">
        <w:rPr>
          <w:rFonts w:ascii="Browallia New" w:eastAsia="Times New Roman" w:hAnsi="Browallia New" w:cs="Browallia New"/>
          <w:color w:val="000000" w:themeColor="text1"/>
          <w:sz w:val="28"/>
        </w:rPr>
        <w:t xml:space="preserve"> and </w:t>
      </w:r>
      <w:r w:rsidR="00627979" w:rsidRPr="00D96E52">
        <w:rPr>
          <w:rFonts w:ascii="Browallia New" w:eastAsia="Times New Roman" w:hAnsi="Browallia New" w:cs="Browallia New"/>
          <w:color w:val="000000" w:themeColor="text1"/>
          <w:sz w:val="28"/>
        </w:rPr>
        <w:t xml:space="preserve">December 31, </w:t>
      </w:r>
      <w:r w:rsidR="00E06456">
        <w:rPr>
          <w:rFonts w:ascii="Browallia New" w:eastAsia="Times New Roman" w:hAnsi="Browallia New" w:cs="Browallia New"/>
          <w:color w:val="000000" w:themeColor="text1"/>
          <w:sz w:val="28"/>
        </w:rPr>
        <w:t>2016</w:t>
      </w:r>
      <w:r w:rsidRPr="00D96E52">
        <w:rPr>
          <w:rFonts w:ascii="Browallia New" w:eastAsia="Times New Roman" w:hAnsi="Browallia New" w:cs="Browallia New"/>
          <w:color w:val="000000" w:themeColor="text1"/>
          <w:sz w:val="28"/>
          <w:cs/>
        </w:rPr>
        <w:t xml:space="preserve"> </w:t>
      </w:r>
      <w:r w:rsidR="00332DD4">
        <w:rPr>
          <w:rFonts w:ascii="Browallia New" w:eastAsia="Times New Roman" w:hAnsi="Browallia New" w:cs="Browallia New"/>
          <w:color w:val="000000" w:themeColor="text1"/>
          <w:sz w:val="28"/>
        </w:rPr>
        <w:t>as follows</w:t>
      </w:r>
      <w:r w:rsidR="00332DD4">
        <w:rPr>
          <w:rFonts w:ascii="Browallia New" w:eastAsia="Times New Roman" w:hAnsi="Browallia New" w:cs="Browallia New"/>
          <w:color w:val="000000" w:themeColor="text1"/>
          <w:sz w:val="28"/>
          <w:cs/>
        </w:rPr>
        <w:t>.-</w:t>
      </w:r>
    </w:p>
    <w:tbl>
      <w:tblPr>
        <w:tblW w:w="9000" w:type="dxa"/>
        <w:tblInd w:w="738" w:type="dxa"/>
        <w:tblLayout w:type="fixed"/>
        <w:tblLook w:val="04A0" w:firstRow="1" w:lastRow="0" w:firstColumn="1" w:lastColumn="0" w:noHBand="0" w:noVBand="1"/>
      </w:tblPr>
      <w:tblGrid>
        <w:gridCol w:w="282"/>
        <w:gridCol w:w="284"/>
        <w:gridCol w:w="2551"/>
        <w:gridCol w:w="1086"/>
        <w:gridCol w:w="1197"/>
        <w:gridCol w:w="1800"/>
        <w:gridCol w:w="1800"/>
      </w:tblGrid>
      <w:tr w:rsidR="007D3110" w:rsidRPr="00E06456" w:rsidTr="00332DD4">
        <w:tc>
          <w:tcPr>
            <w:tcW w:w="282"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9E104C" w:rsidRPr="00E06456" w:rsidRDefault="009E104C" w:rsidP="00B0427E">
            <w:pPr>
              <w:pStyle w:val="NoSpacing"/>
              <w:tabs>
                <w:tab w:val="left" w:pos="567"/>
              </w:tabs>
              <w:ind w:firstLine="33"/>
              <w:jc w:val="center"/>
              <w:rPr>
                <w:rFonts w:ascii="Browallia New" w:hAnsi="Browallia New" w:cs="Browallia New"/>
                <w:color w:val="000000" w:themeColor="text1"/>
                <w:sz w:val="28"/>
              </w:rPr>
            </w:pPr>
          </w:p>
        </w:tc>
        <w:tc>
          <w:tcPr>
            <w:tcW w:w="1086"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3600" w:type="dxa"/>
            <w:gridSpan w:val="2"/>
            <w:shd w:val="clear" w:color="auto" w:fill="auto"/>
            <w:vAlign w:val="bottom"/>
          </w:tcPr>
          <w:p w:rsidR="009E104C" w:rsidRPr="00E06456" w:rsidRDefault="009E104C"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E06456">
              <w:rPr>
                <w:rFonts w:ascii="Browallia New" w:eastAsia="Times New Roman" w:hAnsi="Browallia New" w:cs="Browallia New"/>
                <w:color w:val="000000" w:themeColor="text1"/>
                <w:sz w:val="28"/>
              </w:rPr>
              <w:t xml:space="preserve">Unit </w:t>
            </w:r>
            <w:r w:rsidRPr="00E06456">
              <w:rPr>
                <w:rFonts w:ascii="Browallia New" w:eastAsia="Times New Roman" w:hAnsi="Browallia New" w:cs="Browallia New"/>
                <w:color w:val="000000" w:themeColor="text1"/>
                <w:sz w:val="28"/>
                <w:cs/>
              </w:rPr>
              <w:t xml:space="preserve">: </w:t>
            </w:r>
            <w:r w:rsidRPr="00E06456">
              <w:rPr>
                <w:rFonts w:ascii="Browallia New" w:eastAsia="Times New Roman" w:hAnsi="Browallia New" w:cs="Browallia New"/>
                <w:color w:val="000000" w:themeColor="text1"/>
                <w:sz w:val="28"/>
              </w:rPr>
              <w:t>Baht</w:t>
            </w:r>
          </w:p>
        </w:tc>
      </w:tr>
      <w:tr w:rsidR="007D3110" w:rsidRPr="00E06456" w:rsidTr="00332DD4">
        <w:tc>
          <w:tcPr>
            <w:tcW w:w="282"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1086"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3600" w:type="dxa"/>
            <w:gridSpan w:val="2"/>
            <w:shd w:val="clear" w:color="auto" w:fill="auto"/>
            <w:vAlign w:val="bottom"/>
          </w:tcPr>
          <w:p w:rsidR="009E104C" w:rsidRPr="00E06456" w:rsidRDefault="009E104C"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E06456">
              <w:rPr>
                <w:rFonts w:ascii="Browallia New" w:hAnsi="Browallia New" w:cs="Browallia New"/>
                <w:color w:val="000000" w:themeColor="text1"/>
                <w:sz w:val="28"/>
              </w:rPr>
              <w:t>Consolidated</w:t>
            </w:r>
          </w:p>
        </w:tc>
      </w:tr>
      <w:tr w:rsidR="007D3110" w:rsidRPr="00E06456" w:rsidTr="00332DD4">
        <w:tc>
          <w:tcPr>
            <w:tcW w:w="282" w:type="dxa"/>
            <w:shd w:val="clear" w:color="auto" w:fill="auto"/>
          </w:tcPr>
          <w:p w:rsidR="009E104C" w:rsidRPr="00E06456" w:rsidRDefault="009E104C" w:rsidP="00B0427E">
            <w:pPr>
              <w:pStyle w:val="NoSpacing"/>
              <w:tabs>
                <w:tab w:val="left" w:pos="567"/>
              </w:tabs>
              <w:jc w:val="center"/>
              <w:rPr>
                <w:rFonts w:ascii="Browallia New" w:hAnsi="Browallia New" w:cs="Browallia New"/>
                <w:color w:val="000000" w:themeColor="text1"/>
                <w:sz w:val="28"/>
              </w:rPr>
            </w:pPr>
          </w:p>
        </w:tc>
        <w:tc>
          <w:tcPr>
            <w:tcW w:w="284"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1086"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800" w:type="dxa"/>
            <w:shd w:val="clear" w:color="auto" w:fill="auto"/>
            <w:vAlign w:val="bottom"/>
          </w:tcPr>
          <w:p w:rsidR="009E104C" w:rsidRPr="00E06456" w:rsidRDefault="00A709D3" w:rsidP="003F4C73">
            <w:pPr>
              <w:pStyle w:val="NoSpacing"/>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007D67D4" w:rsidRPr="00E06456">
              <w:rPr>
                <w:rFonts w:ascii="Browallia New" w:hAnsi="Browallia New" w:cs="Browallia New"/>
                <w:color w:val="000000" w:themeColor="text1"/>
                <w:sz w:val="28"/>
              </w:rPr>
              <w:t>, 2017</w:t>
            </w:r>
          </w:p>
        </w:tc>
        <w:tc>
          <w:tcPr>
            <w:tcW w:w="1800" w:type="dxa"/>
            <w:shd w:val="clear" w:color="auto" w:fill="auto"/>
            <w:vAlign w:val="bottom"/>
          </w:tcPr>
          <w:p w:rsidR="009E104C" w:rsidRPr="00E06456" w:rsidRDefault="007D67D4" w:rsidP="003F4C73">
            <w:pPr>
              <w:pStyle w:val="NoSpacing"/>
              <w:tabs>
                <w:tab w:val="left" w:pos="567"/>
              </w:tabs>
              <w:ind w:firstLine="0"/>
              <w:jc w:val="center"/>
              <w:rPr>
                <w:rFonts w:ascii="Browallia New" w:hAnsi="Browallia New" w:cs="Browallia New"/>
                <w:color w:val="000000" w:themeColor="text1"/>
                <w:sz w:val="28"/>
              </w:rPr>
            </w:pPr>
            <w:r w:rsidRPr="00E06456">
              <w:rPr>
                <w:rFonts w:ascii="Browallia New" w:hAnsi="Browallia New" w:cs="Browallia New"/>
                <w:color w:val="000000" w:themeColor="text1"/>
                <w:sz w:val="28"/>
              </w:rPr>
              <w:t>Dec 31, 2016</w:t>
            </w:r>
          </w:p>
        </w:tc>
      </w:tr>
      <w:tr w:rsidR="003F4C73" w:rsidRPr="00E06456" w:rsidTr="00332DD4">
        <w:tc>
          <w:tcPr>
            <w:tcW w:w="282" w:type="dxa"/>
            <w:shd w:val="clear" w:color="auto" w:fill="auto"/>
          </w:tcPr>
          <w:p w:rsidR="003F4C73" w:rsidRPr="00E06456" w:rsidRDefault="003F4C73" w:rsidP="00B0427E">
            <w:pPr>
              <w:pStyle w:val="NoSpacing"/>
              <w:tabs>
                <w:tab w:val="left" w:pos="567"/>
              </w:tabs>
              <w:jc w:val="center"/>
              <w:rPr>
                <w:rFonts w:ascii="Browallia New" w:hAnsi="Browallia New" w:cs="Browallia New"/>
                <w:color w:val="000000" w:themeColor="text1"/>
                <w:sz w:val="28"/>
              </w:rPr>
            </w:pPr>
          </w:p>
        </w:tc>
        <w:tc>
          <w:tcPr>
            <w:tcW w:w="284" w:type="dxa"/>
            <w:shd w:val="clear" w:color="auto" w:fill="auto"/>
          </w:tcPr>
          <w:p w:rsidR="003F4C73" w:rsidRPr="00E06456" w:rsidRDefault="003F4C73"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3F4C73" w:rsidRPr="00E06456" w:rsidRDefault="003F4C73" w:rsidP="00B0427E">
            <w:pPr>
              <w:pStyle w:val="NoSpacing"/>
              <w:tabs>
                <w:tab w:val="left" w:pos="567"/>
              </w:tabs>
              <w:ind w:left="-1101"/>
              <w:jc w:val="center"/>
              <w:rPr>
                <w:rFonts w:ascii="Browallia New" w:hAnsi="Browallia New" w:cs="Browallia New"/>
                <w:color w:val="000000" w:themeColor="text1"/>
                <w:sz w:val="28"/>
              </w:rPr>
            </w:pPr>
          </w:p>
        </w:tc>
        <w:tc>
          <w:tcPr>
            <w:tcW w:w="1086" w:type="dxa"/>
            <w:shd w:val="clear" w:color="auto" w:fill="auto"/>
          </w:tcPr>
          <w:p w:rsidR="003F4C73" w:rsidRPr="00E06456" w:rsidRDefault="003F4C73"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3F4C73" w:rsidRPr="00E06456" w:rsidRDefault="003F4C73" w:rsidP="00B0427E">
            <w:pPr>
              <w:pStyle w:val="NoSpacing"/>
              <w:tabs>
                <w:tab w:val="left" w:pos="567"/>
              </w:tabs>
              <w:ind w:firstLine="0"/>
              <w:jc w:val="center"/>
              <w:rPr>
                <w:rFonts w:ascii="Browallia New" w:hAnsi="Browallia New" w:cs="Browallia New"/>
                <w:color w:val="000000" w:themeColor="text1"/>
                <w:sz w:val="28"/>
              </w:rPr>
            </w:pPr>
          </w:p>
        </w:tc>
        <w:tc>
          <w:tcPr>
            <w:tcW w:w="1800" w:type="dxa"/>
            <w:shd w:val="clear" w:color="auto" w:fill="auto"/>
            <w:vAlign w:val="bottom"/>
          </w:tcPr>
          <w:p w:rsidR="003F4C73" w:rsidRDefault="003F4C73"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800" w:type="dxa"/>
            <w:shd w:val="clear" w:color="auto" w:fill="auto"/>
            <w:vAlign w:val="bottom"/>
          </w:tcPr>
          <w:p w:rsidR="003F4C73" w:rsidRPr="00E06456" w:rsidRDefault="003F4C73"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(Restated)</w:t>
            </w:r>
          </w:p>
        </w:tc>
      </w:tr>
      <w:tr w:rsidR="007D3110" w:rsidRPr="00E06456" w:rsidTr="00A65CB1">
        <w:tc>
          <w:tcPr>
            <w:tcW w:w="3117" w:type="dxa"/>
            <w:gridSpan w:val="3"/>
            <w:shd w:val="clear" w:color="auto" w:fill="auto"/>
            <w:vAlign w:val="center"/>
          </w:tcPr>
          <w:p w:rsidR="00AF69A3" w:rsidRPr="00E06456" w:rsidRDefault="00AF69A3" w:rsidP="00332DD4">
            <w:pPr>
              <w:tabs>
                <w:tab w:val="left" w:pos="567"/>
              </w:tabs>
              <w:ind w:firstLine="0"/>
              <w:jc w:val="left"/>
              <w:rPr>
                <w:rFonts w:ascii="Browallia New" w:eastAsia="Times New Roman" w:hAnsi="Browallia New" w:cs="Browallia New"/>
                <w:color w:val="000000" w:themeColor="text1"/>
                <w:sz w:val="28"/>
              </w:rPr>
            </w:pPr>
            <w:r w:rsidRPr="00E06456">
              <w:rPr>
                <w:rFonts w:ascii="Browallia New" w:eastAsia="Times New Roman" w:hAnsi="Browallia New" w:cs="Browallia New"/>
                <w:color w:val="000000" w:themeColor="text1"/>
                <w:sz w:val="28"/>
              </w:rPr>
              <w:t>Thailand</w:t>
            </w:r>
          </w:p>
        </w:tc>
        <w:tc>
          <w:tcPr>
            <w:tcW w:w="1086" w:type="dxa"/>
            <w:shd w:val="clear" w:color="auto" w:fill="auto"/>
          </w:tcPr>
          <w:p w:rsidR="00AF69A3" w:rsidRPr="00E06456" w:rsidRDefault="00AF69A3" w:rsidP="00AF69A3">
            <w:pPr>
              <w:pStyle w:val="NoSpacing"/>
              <w:ind w:firstLine="0"/>
              <w:rPr>
                <w:rFonts w:ascii="Browallia New" w:hAnsi="Browallia New" w:cs="Browallia New"/>
                <w:color w:val="000000" w:themeColor="text1"/>
                <w:sz w:val="28"/>
              </w:rPr>
            </w:pPr>
          </w:p>
        </w:tc>
        <w:tc>
          <w:tcPr>
            <w:tcW w:w="1197" w:type="dxa"/>
            <w:shd w:val="clear" w:color="auto" w:fill="auto"/>
            <w:vAlign w:val="bottom"/>
          </w:tcPr>
          <w:p w:rsidR="00AF69A3" w:rsidRPr="00E06456" w:rsidRDefault="00AF69A3" w:rsidP="00AF69A3">
            <w:pPr>
              <w:tabs>
                <w:tab w:val="left" w:pos="567"/>
              </w:tabs>
              <w:ind w:firstLine="0"/>
              <w:rPr>
                <w:rFonts w:ascii="Browallia New" w:eastAsia="Times New Roman" w:hAnsi="Browallia New" w:cs="Browallia New"/>
                <w:color w:val="000000" w:themeColor="text1"/>
                <w:sz w:val="28"/>
              </w:rPr>
            </w:pPr>
          </w:p>
        </w:tc>
        <w:tc>
          <w:tcPr>
            <w:tcW w:w="1800" w:type="dxa"/>
            <w:shd w:val="clear" w:color="auto" w:fill="auto"/>
            <w:vAlign w:val="center"/>
          </w:tcPr>
          <w:p w:rsidR="00AF69A3" w:rsidRPr="00803B5E" w:rsidRDefault="00A65CB1" w:rsidP="00332DD4">
            <w:pPr>
              <w:pStyle w:val="NoSpacing"/>
              <w:ind w:firstLine="0"/>
              <w:jc w:val="right"/>
              <w:rPr>
                <w:rFonts w:ascii="Browallia New" w:hAnsi="Browallia New" w:cs="Browallia New"/>
                <w:sz w:val="28"/>
              </w:rPr>
            </w:pPr>
            <w:r w:rsidRPr="0013483B">
              <w:rPr>
                <w:rFonts w:ascii="Browallia New" w:hAnsi="Browallia New" w:cs="Browallia New"/>
                <w:sz w:val="28"/>
                <w:lang w:eastAsia="ko-KR"/>
              </w:rPr>
              <w:t>4,642,136,735.82</w:t>
            </w:r>
          </w:p>
        </w:tc>
        <w:tc>
          <w:tcPr>
            <w:tcW w:w="1800" w:type="dxa"/>
            <w:shd w:val="clear" w:color="auto" w:fill="auto"/>
            <w:vAlign w:val="center"/>
          </w:tcPr>
          <w:p w:rsidR="00AF69A3" w:rsidRPr="00E06456" w:rsidRDefault="003F4C73" w:rsidP="00332DD4">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1,875,511,739</w:t>
            </w:r>
            <w:r w:rsidR="00AF69A3" w:rsidRPr="00E06456">
              <w:rPr>
                <w:rFonts w:ascii="Browallia New" w:hAnsi="Browallia New" w:cs="Browallia New"/>
                <w:color w:val="000000" w:themeColor="text1"/>
                <w:sz w:val="28"/>
                <w:cs/>
              </w:rPr>
              <w:t>.</w:t>
            </w:r>
            <w:r>
              <w:rPr>
                <w:rFonts w:ascii="Browallia New" w:hAnsi="Browallia New" w:cs="Browallia New"/>
                <w:color w:val="000000" w:themeColor="text1"/>
                <w:sz w:val="28"/>
              </w:rPr>
              <w:t>36</w:t>
            </w:r>
          </w:p>
        </w:tc>
      </w:tr>
      <w:tr w:rsidR="007D3110" w:rsidRPr="00E06456" w:rsidTr="00A65CB1">
        <w:trPr>
          <w:trHeight w:val="80"/>
        </w:trPr>
        <w:tc>
          <w:tcPr>
            <w:tcW w:w="3117" w:type="dxa"/>
            <w:gridSpan w:val="3"/>
            <w:shd w:val="clear" w:color="auto" w:fill="auto"/>
            <w:vAlign w:val="center"/>
          </w:tcPr>
          <w:p w:rsidR="00AF69A3" w:rsidRPr="00E06456" w:rsidRDefault="00AF69A3" w:rsidP="00332DD4">
            <w:pPr>
              <w:tabs>
                <w:tab w:val="left" w:pos="567"/>
              </w:tabs>
              <w:ind w:firstLine="0"/>
              <w:jc w:val="left"/>
              <w:rPr>
                <w:rFonts w:ascii="Browallia New" w:eastAsia="Times New Roman" w:hAnsi="Browallia New" w:cs="Browallia New"/>
                <w:color w:val="000000" w:themeColor="text1"/>
                <w:sz w:val="28"/>
                <w:cs/>
              </w:rPr>
            </w:pPr>
            <w:r w:rsidRPr="00E06456">
              <w:rPr>
                <w:rFonts w:ascii="Browallia New" w:eastAsia="Times New Roman" w:hAnsi="Browallia New" w:cs="Browallia New"/>
                <w:color w:val="000000" w:themeColor="text1"/>
                <w:sz w:val="28"/>
              </w:rPr>
              <w:t>Japan</w:t>
            </w:r>
          </w:p>
        </w:tc>
        <w:tc>
          <w:tcPr>
            <w:tcW w:w="1086" w:type="dxa"/>
            <w:shd w:val="clear" w:color="auto" w:fill="auto"/>
          </w:tcPr>
          <w:p w:rsidR="00AF69A3" w:rsidRPr="00E06456" w:rsidRDefault="00AF69A3" w:rsidP="00AF69A3">
            <w:pPr>
              <w:pStyle w:val="NoSpacing"/>
              <w:ind w:firstLine="0"/>
              <w:rPr>
                <w:rFonts w:ascii="Browallia New" w:hAnsi="Browallia New" w:cs="Browallia New"/>
                <w:color w:val="000000" w:themeColor="text1"/>
                <w:sz w:val="28"/>
              </w:rPr>
            </w:pPr>
          </w:p>
        </w:tc>
        <w:tc>
          <w:tcPr>
            <w:tcW w:w="1197" w:type="dxa"/>
            <w:shd w:val="clear" w:color="auto" w:fill="auto"/>
          </w:tcPr>
          <w:p w:rsidR="00AF69A3" w:rsidRPr="00E06456" w:rsidRDefault="00AF69A3" w:rsidP="00AF69A3">
            <w:pPr>
              <w:pStyle w:val="NoSpacing"/>
              <w:ind w:firstLine="0"/>
              <w:rPr>
                <w:rFonts w:ascii="Browallia New" w:hAnsi="Browallia New" w:cs="Browallia New"/>
                <w:color w:val="000000" w:themeColor="text1"/>
                <w:sz w:val="28"/>
              </w:rPr>
            </w:pPr>
          </w:p>
        </w:tc>
        <w:tc>
          <w:tcPr>
            <w:tcW w:w="1800" w:type="dxa"/>
            <w:shd w:val="clear" w:color="auto" w:fill="auto"/>
            <w:vAlign w:val="center"/>
          </w:tcPr>
          <w:p w:rsidR="00AF69A3" w:rsidRPr="00803B5E" w:rsidRDefault="00A65CB1" w:rsidP="00332DD4">
            <w:pPr>
              <w:pStyle w:val="NoSpacing"/>
              <w:pBdr>
                <w:bottom w:val="single" w:sz="4" w:space="1" w:color="auto"/>
              </w:pBdr>
              <w:ind w:firstLine="0"/>
              <w:jc w:val="right"/>
              <w:rPr>
                <w:rFonts w:ascii="Browallia New" w:hAnsi="Browallia New" w:cs="Browallia New"/>
                <w:sz w:val="28"/>
              </w:rPr>
            </w:pPr>
            <w:r w:rsidRPr="0013483B">
              <w:rPr>
                <w:rFonts w:ascii="Browallia New" w:hAnsi="Browallia New" w:cs="Browallia New"/>
                <w:sz w:val="28"/>
              </w:rPr>
              <w:t>1,652,822,424.46</w:t>
            </w:r>
          </w:p>
        </w:tc>
        <w:tc>
          <w:tcPr>
            <w:tcW w:w="1800" w:type="dxa"/>
            <w:shd w:val="clear" w:color="auto" w:fill="auto"/>
            <w:vAlign w:val="center"/>
          </w:tcPr>
          <w:p w:rsidR="00AF69A3" w:rsidRPr="00E06456" w:rsidRDefault="00AF69A3" w:rsidP="00332DD4">
            <w:pPr>
              <w:pStyle w:val="NoSpacing"/>
              <w:pBdr>
                <w:bottom w:val="single" w:sz="4" w:space="1" w:color="auto"/>
              </w:pBdr>
              <w:ind w:firstLine="0"/>
              <w:jc w:val="right"/>
              <w:rPr>
                <w:rFonts w:ascii="Browallia New" w:hAnsi="Browallia New" w:cs="Browallia New"/>
                <w:color w:val="000000" w:themeColor="text1"/>
                <w:sz w:val="28"/>
              </w:rPr>
            </w:pPr>
            <w:r w:rsidRPr="00E06456">
              <w:rPr>
                <w:rFonts w:ascii="Browallia New" w:hAnsi="Browallia New" w:cs="Browallia New"/>
                <w:color w:val="000000" w:themeColor="text1"/>
                <w:sz w:val="28"/>
              </w:rPr>
              <w:t>1,814,167,920</w:t>
            </w:r>
            <w:r w:rsidRPr="00E06456">
              <w:rPr>
                <w:rFonts w:ascii="Browallia New" w:hAnsi="Browallia New" w:cs="Browallia New"/>
                <w:color w:val="000000" w:themeColor="text1"/>
                <w:sz w:val="28"/>
                <w:cs/>
              </w:rPr>
              <w:t>.</w:t>
            </w:r>
            <w:r w:rsidRPr="00E06456">
              <w:rPr>
                <w:rFonts w:ascii="Browallia New" w:hAnsi="Browallia New" w:cs="Browallia New"/>
                <w:color w:val="000000" w:themeColor="text1"/>
                <w:sz w:val="28"/>
              </w:rPr>
              <w:t>87</w:t>
            </w:r>
          </w:p>
        </w:tc>
      </w:tr>
      <w:tr w:rsidR="00A65CB1" w:rsidRPr="00E06456" w:rsidTr="00A65CB1">
        <w:tc>
          <w:tcPr>
            <w:tcW w:w="3117" w:type="dxa"/>
            <w:gridSpan w:val="3"/>
            <w:shd w:val="clear" w:color="auto" w:fill="auto"/>
            <w:vAlign w:val="center"/>
          </w:tcPr>
          <w:p w:rsidR="00A65CB1" w:rsidRPr="00E06456" w:rsidRDefault="00A65CB1" w:rsidP="00A65CB1">
            <w:pPr>
              <w:pStyle w:val="NoSpacing"/>
              <w:tabs>
                <w:tab w:val="left" w:pos="567"/>
              </w:tabs>
              <w:ind w:firstLine="0"/>
              <w:jc w:val="left"/>
              <w:rPr>
                <w:rFonts w:ascii="Browallia New" w:hAnsi="Browallia New" w:cs="Browallia New"/>
                <w:color w:val="000000" w:themeColor="text1"/>
                <w:sz w:val="28"/>
              </w:rPr>
            </w:pPr>
            <w:r w:rsidRPr="00E06456">
              <w:rPr>
                <w:rFonts w:ascii="Browallia New" w:eastAsia="Times New Roman" w:hAnsi="Browallia New" w:cs="Browallia New"/>
                <w:color w:val="000000" w:themeColor="text1"/>
                <w:sz w:val="28"/>
              </w:rPr>
              <w:t>Total</w:t>
            </w:r>
          </w:p>
        </w:tc>
        <w:tc>
          <w:tcPr>
            <w:tcW w:w="1086" w:type="dxa"/>
            <w:shd w:val="clear" w:color="auto" w:fill="auto"/>
            <w:vAlign w:val="bottom"/>
          </w:tcPr>
          <w:p w:rsidR="00A65CB1" w:rsidRPr="00E06456" w:rsidRDefault="00A65CB1" w:rsidP="00A65CB1">
            <w:pPr>
              <w:tabs>
                <w:tab w:val="left" w:pos="567"/>
              </w:tabs>
              <w:ind w:firstLine="0"/>
              <w:rPr>
                <w:rFonts w:ascii="Browallia New" w:eastAsia="Times New Roman" w:hAnsi="Browallia New" w:cs="Browallia New"/>
                <w:color w:val="000000" w:themeColor="text1"/>
                <w:sz w:val="28"/>
              </w:rPr>
            </w:pPr>
          </w:p>
        </w:tc>
        <w:tc>
          <w:tcPr>
            <w:tcW w:w="1197" w:type="dxa"/>
            <w:shd w:val="clear" w:color="auto" w:fill="auto"/>
            <w:vAlign w:val="bottom"/>
          </w:tcPr>
          <w:p w:rsidR="00A65CB1" w:rsidRPr="00E06456" w:rsidRDefault="00A65CB1" w:rsidP="00A65CB1">
            <w:pPr>
              <w:tabs>
                <w:tab w:val="left" w:pos="567"/>
              </w:tabs>
              <w:ind w:firstLine="0"/>
              <w:rPr>
                <w:rFonts w:ascii="Browallia New" w:eastAsia="Times New Roman" w:hAnsi="Browallia New" w:cs="Browallia New"/>
                <w:color w:val="000000" w:themeColor="text1"/>
                <w:sz w:val="28"/>
              </w:rPr>
            </w:pPr>
          </w:p>
        </w:tc>
        <w:tc>
          <w:tcPr>
            <w:tcW w:w="1800" w:type="dxa"/>
            <w:shd w:val="clear" w:color="auto" w:fill="auto"/>
          </w:tcPr>
          <w:p w:rsidR="00A65CB1" w:rsidRPr="0013483B" w:rsidRDefault="00A65CB1" w:rsidP="00A65CB1">
            <w:pPr>
              <w:pStyle w:val="NoSpacing"/>
              <w:pBdr>
                <w:bottom w:val="double" w:sz="4" w:space="1" w:color="auto"/>
              </w:pBdr>
              <w:ind w:firstLine="0"/>
              <w:jc w:val="right"/>
              <w:rPr>
                <w:rFonts w:ascii="Browallia New" w:hAnsi="Browallia New" w:cs="Browallia New"/>
                <w:sz w:val="28"/>
              </w:rPr>
            </w:pPr>
            <w:r w:rsidRPr="0013483B">
              <w:rPr>
                <w:rFonts w:ascii="Browallia New" w:hAnsi="Browallia New" w:cs="Browallia New"/>
                <w:sz w:val="28"/>
              </w:rPr>
              <w:t>6,294,929,160.28</w:t>
            </w:r>
          </w:p>
        </w:tc>
        <w:tc>
          <w:tcPr>
            <w:tcW w:w="1800" w:type="dxa"/>
            <w:shd w:val="clear" w:color="auto" w:fill="auto"/>
            <w:vAlign w:val="center"/>
          </w:tcPr>
          <w:p w:rsidR="00A65CB1" w:rsidRPr="00E06456" w:rsidRDefault="003F4C73" w:rsidP="00A65CB1">
            <w:pPr>
              <w:pStyle w:val="NoSpacing"/>
              <w:pBdr>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3,689,679,660</w:t>
            </w:r>
            <w:r w:rsidR="00A65CB1" w:rsidRPr="00E06456">
              <w:rPr>
                <w:rFonts w:ascii="Browallia New" w:hAnsi="Browallia New" w:cs="Browallia New"/>
                <w:color w:val="000000" w:themeColor="text1"/>
                <w:sz w:val="28"/>
                <w:cs/>
              </w:rPr>
              <w:t>.</w:t>
            </w:r>
            <w:r>
              <w:rPr>
                <w:rFonts w:ascii="Browallia New" w:hAnsi="Browallia New" w:cs="Browallia New"/>
                <w:color w:val="000000" w:themeColor="text1"/>
                <w:sz w:val="28"/>
              </w:rPr>
              <w:t>23</w:t>
            </w:r>
          </w:p>
        </w:tc>
      </w:tr>
    </w:tbl>
    <w:p w:rsidR="00B05CB6" w:rsidRPr="00532E4D" w:rsidRDefault="00D1089B" w:rsidP="001B6171">
      <w:pPr>
        <w:spacing w:before="240" w:after="120"/>
        <w:ind w:left="709" w:firstLine="0"/>
        <w:rPr>
          <w:rFonts w:ascii="Browallia New" w:eastAsia="Times New Roman" w:hAnsi="Browallia New" w:cs="Browallia New"/>
          <w:color w:val="000000" w:themeColor="text1"/>
          <w:spacing w:val="-4"/>
          <w:sz w:val="28"/>
          <w:lang w:eastAsia="zh-CN"/>
        </w:rPr>
      </w:pPr>
      <w:r w:rsidRPr="00532E4D">
        <w:rPr>
          <w:rFonts w:ascii="Browallia New" w:eastAsia="Times New Roman" w:hAnsi="Browallia New" w:cs="Browallia New"/>
          <w:color w:val="000000" w:themeColor="text1"/>
          <w:spacing w:val="-4"/>
          <w:sz w:val="28"/>
          <w:lang w:eastAsia="zh-CN"/>
        </w:rPr>
        <w:t>For the three</w:t>
      </w:r>
      <w:r w:rsidRPr="00532E4D">
        <w:rPr>
          <w:rFonts w:ascii="Browallia New" w:eastAsia="Times New Roman" w:hAnsi="Browallia New" w:cs="Browallia New"/>
          <w:color w:val="000000" w:themeColor="text1"/>
          <w:spacing w:val="-4"/>
          <w:sz w:val="28"/>
          <w:cs/>
          <w:lang w:eastAsia="zh-CN"/>
        </w:rPr>
        <w:t>-</w:t>
      </w:r>
      <w:r w:rsidR="00560E47" w:rsidRPr="00532E4D">
        <w:rPr>
          <w:rFonts w:ascii="Browallia New" w:eastAsia="Times New Roman" w:hAnsi="Browallia New" w:cs="Browallia New"/>
          <w:color w:val="000000" w:themeColor="text1"/>
          <w:spacing w:val="-4"/>
          <w:sz w:val="28"/>
          <w:lang w:eastAsia="zh-CN"/>
        </w:rPr>
        <w:t xml:space="preserve">month </w:t>
      </w:r>
      <w:r w:rsidR="00A709D3">
        <w:rPr>
          <w:rFonts w:ascii="Browallia New" w:eastAsia="Times New Roman" w:hAnsi="Browallia New" w:cs="Browallia New"/>
          <w:color w:val="000000" w:themeColor="text1"/>
          <w:sz w:val="28"/>
        </w:rPr>
        <w:t>and six-month</w:t>
      </w:r>
      <w:r w:rsidR="00A709D3" w:rsidRPr="00532E4D">
        <w:rPr>
          <w:rFonts w:ascii="Browallia New" w:eastAsia="Times New Roman" w:hAnsi="Browallia New" w:cs="Browallia New"/>
          <w:color w:val="000000" w:themeColor="text1"/>
          <w:spacing w:val="-4"/>
          <w:sz w:val="28"/>
          <w:lang w:eastAsia="zh-CN"/>
        </w:rPr>
        <w:t xml:space="preserve"> </w:t>
      </w:r>
      <w:r w:rsidR="00560E47" w:rsidRPr="00532E4D">
        <w:rPr>
          <w:rFonts w:ascii="Browallia New" w:eastAsia="Times New Roman" w:hAnsi="Browallia New" w:cs="Browallia New"/>
          <w:color w:val="000000" w:themeColor="text1"/>
          <w:spacing w:val="-4"/>
          <w:sz w:val="28"/>
          <w:lang w:eastAsia="zh-CN"/>
        </w:rPr>
        <w:t xml:space="preserve">periods ended </w:t>
      </w:r>
      <w:r w:rsidR="00A709D3">
        <w:rPr>
          <w:rFonts w:ascii="Browallia New" w:eastAsia="Times New Roman" w:hAnsi="Browallia New" w:cs="Browallia New"/>
          <w:color w:val="000000" w:themeColor="text1"/>
          <w:sz w:val="28"/>
        </w:rPr>
        <w:t>June 30</w:t>
      </w:r>
      <w:r w:rsidR="00560E47" w:rsidRPr="00532E4D">
        <w:rPr>
          <w:rFonts w:ascii="Browallia New" w:eastAsia="Times New Roman" w:hAnsi="Browallia New" w:cs="Browallia New"/>
          <w:color w:val="000000" w:themeColor="text1"/>
          <w:spacing w:val="-4"/>
          <w:sz w:val="28"/>
          <w:lang w:eastAsia="zh-CN"/>
        </w:rPr>
        <w:t>, 2</w:t>
      </w:r>
      <w:r w:rsidR="00F40AE7" w:rsidRPr="00532E4D">
        <w:rPr>
          <w:rFonts w:ascii="Browallia New" w:eastAsia="Times New Roman" w:hAnsi="Browallia New" w:cs="Browallia New"/>
          <w:color w:val="000000" w:themeColor="text1"/>
          <w:spacing w:val="-4"/>
          <w:sz w:val="28"/>
          <w:lang w:eastAsia="zh-CN"/>
        </w:rPr>
        <w:t>017</w:t>
      </w:r>
      <w:r w:rsidR="005F5B6D">
        <w:rPr>
          <w:rFonts w:ascii="Browallia New" w:eastAsia="Times New Roman" w:hAnsi="Browallia New" w:cs="Browallia New"/>
          <w:color w:val="000000" w:themeColor="text1"/>
          <w:spacing w:val="-4"/>
          <w:sz w:val="28"/>
          <w:lang w:eastAsia="zh-CN"/>
        </w:rPr>
        <w:t xml:space="preserve"> and 2016</w:t>
      </w:r>
      <w:r w:rsidR="00A72772" w:rsidRPr="00532E4D">
        <w:rPr>
          <w:rFonts w:ascii="Browallia New" w:eastAsia="Times New Roman" w:hAnsi="Browallia New" w:cs="Browallia New"/>
          <w:color w:val="000000" w:themeColor="text1"/>
          <w:spacing w:val="-4"/>
          <w:sz w:val="28"/>
          <w:lang w:eastAsia="zh-CN"/>
        </w:rPr>
        <w:t xml:space="preserve"> The Compan</w:t>
      </w:r>
      <w:r w:rsidR="00342B90">
        <w:rPr>
          <w:rFonts w:ascii="Browallia New" w:eastAsia="Times New Roman" w:hAnsi="Browallia New" w:cs="Browallia New"/>
          <w:color w:val="000000" w:themeColor="text1"/>
          <w:spacing w:val="-4"/>
          <w:sz w:val="28"/>
          <w:lang w:eastAsia="zh-CN"/>
        </w:rPr>
        <w:t>y and its subsidiaries had tran</w:t>
      </w:r>
      <w:r w:rsidR="00A72772" w:rsidRPr="00532E4D">
        <w:rPr>
          <w:rFonts w:ascii="Browallia New" w:eastAsia="Times New Roman" w:hAnsi="Browallia New" w:cs="Browallia New"/>
          <w:color w:val="000000" w:themeColor="text1"/>
          <w:spacing w:val="-4"/>
          <w:sz w:val="28"/>
          <w:lang w:eastAsia="zh-CN"/>
        </w:rPr>
        <w:t>sactions with 3 major custome</w:t>
      </w:r>
      <w:r w:rsidR="005F5B6D">
        <w:rPr>
          <w:rFonts w:ascii="Browallia New" w:eastAsia="Times New Roman" w:hAnsi="Browallia New" w:cs="Browallia New"/>
          <w:color w:val="000000" w:themeColor="text1"/>
          <w:spacing w:val="-4"/>
          <w:sz w:val="28"/>
          <w:lang w:eastAsia="zh-CN"/>
        </w:rPr>
        <w:t>rs with the value more than 10</w:t>
      </w:r>
      <w:r w:rsidR="005F5B6D">
        <w:rPr>
          <w:rFonts w:ascii="Browallia New" w:eastAsia="Times New Roman" w:hAnsi="Browallia New" w:cs="Browallia New"/>
          <w:color w:val="000000" w:themeColor="text1"/>
          <w:spacing w:val="-4"/>
          <w:sz w:val="28"/>
          <w:cs/>
          <w:lang w:eastAsia="zh-CN"/>
        </w:rPr>
        <w:t>%</w:t>
      </w:r>
      <w:r w:rsidR="00332DD4">
        <w:rPr>
          <w:rFonts w:ascii="Browallia New" w:eastAsia="Times New Roman" w:hAnsi="Browallia New" w:cs="Browallia New"/>
          <w:color w:val="000000" w:themeColor="text1"/>
          <w:spacing w:val="-4"/>
          <w:sz w:val="28"/>
          <w:lang w:eastAsia="zh-CN"/>
        </w:rPr>
        <w:t xml:space="preserve"> of total revenue as follows</w:t>
      </w:r>
      <w:r w:rsidR="00332DD4">
        <w:rPr>
          <w:rFonts w:ascii="Browallia New" w:eastAsia="Times New Roman" w:hAnsi="Browallia New" w:cs="Browallia New"/>
          <w:color w:val="000000" w:themeColor="text1"/>
          <w:spacing w:val="-4"/>
          <w:sz w:val="28"/>
          <w:cs/>
          <w:lang w:eastAsia="zh-CN"/>
        </w:rPr>
        <w:t>.-</w:t>
      </w:r>
    </w:p>
    <w:tbl>
      <w:tblPr>
        <w:tblW w:w="9360" w:type="dxa"/>
        <w:tblInd w:w="738" w:type="dxa"/>
        <w:tblLayout w:type="fixed"/>
        <w:tblLook w:val="04A0" w:firstRow="1" w:lastRow="0" w:firstColumn="1" w:lastColumn="0" w:noHBand="0" w:noVBand="1"/>
      </w:tblPr>
      <w:tblGrid>
        <w:gridCol w:w="361"/>
        <w:gridCol w:w="284"/>
        <w:gridCol w:w="3404"/>
        <w:gridCol w:w="1350"/>
        <w:gridCol w:w="1277"/>
        <w:gridCol w:w="1275"/>
        <w:gridCol w:w="1409"/>
      </w:tblGrid>
      <w:tr w:rsidR="00733208" w:rsidRPr="00532E4D" w:rsidTr="001F66C0">
        <w:tc>
          <w:tcPr>
            <w:tcW w:w="362" w:type="dxa"/>
            <w:shd w:val="clear" w:color="auto" w:fill="auto"/>
          </w:tcPr>
          <w:p w:rsidR="00ED3062" w:rsidRPr="00532E4D" w:rsidRDefault="00ED3062"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ED3062" w:rsidRPr="00532E4D" w:rsidRDefault="00ED3062" w:rsidP="00B05CB6">
            <w:pPr>
              <w:tabs>
                <w:tab w:val="left" w:pos="567"/>
              </w:tabs>
              <w:ind w:left="-1101"/>
              <w:jc w:val="center"/>
              <w:rPr>
                <w:rFonts w:ascii="Browallia New" w:hAnsi="Browallia New" w:cs="Browallia New"/>
                <w:color w:val="000000" w:themeColor="text1"/>
                <w:sz w:val="28"/>
              </w:rPr>
            </w:pPr>
          </w:p>
        </w:tc>
        <w:tc>
          <w:tcPr>
            <w:tcW w:w="3404" w:type="dxa"/>
            <w:shd w:val="clear" w:color="auto" w:fill="auto"/>
          </w:tcPr>
          <w:p w:rsidR="00ED3062" w:rsidRPr="00532E4D" w:rsidRDefault="00ED3062" w:rsidP="00B05CB6">
            <w:pPr>
              <w:tabs>
                <w:tab w:val="left" w:pos="567"/>
              </w:tabs>
              <w:ind w:left="-1101"/>
              <w:jc w:val="center"/>
              <w:rPr>
                <w:rFonts w:ascii="Browallia New" w:hAnsi="Browallia New" w:cs="Browallia New"/>
                <w:color w:val="000000" w:themeColor="text1"/>
                <w:sz w:val="28"/>
              </w:rPr>
            </w:pPr>
          </w:p>
        </w:tc>
        <w:tc>
          <w:tcPr>
            <w:tcW w:w="5310" w:type="dxa"/>
            <w:gridSpan w:val="4"/>
            <w:shd w:val="clear" w:color="auto" w:fill="auto"/>
            <w:vAlign w:val="bottom"/>
          </w:tcPr>
          <w:p w:rsidR="00ED3062" w:rsidRPr="00532E4D" w:rsidRDefault="00ED3062"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 xml:space="preserve">Unit </w:t>
            </w:r>
            <w:r w:rsidRPr="00532E4D">
              <w:rPr>
                <w:rFonts w:ascii="Browallia New" w:hAnsi="Browallia New" w:cs="Browallia New"/>
                <w:color w:val="000000" w:themeColor="text1"/>
                <w:sz w:val="28"/>
                <w:cs/>
              </w:rPr>
              <w:t xml:space="preserve">: </w:t>
            </w:r>
            <w:r w:rsidRPr="00532E4D">
              <w:rPr>
                <w:rFonts w:ascii="Browallia New" w:hAnsi="Browallia New" w:cs="Browallia New"/>
                <w:color w:val="000000" w:themeColor="text1"/>
                <w:sz w:val="28"/>
              </w:rPr>
              <w:t>million baht</w:t>
            </w:r>
          </w:p>
        </w:tc>
      </w:tr>
      <w:tr w:rsidR="00733208" w:rsidRPr="00532E4D" w:rsidTr="001F66C0">
        <w:tc>
          <w:tcPr>
            <w:tcW w:w="362" w:type="dxa"/>
            <w:shd w:val="clear" w:color="auto" w:fill="auto"/>
          </w:tcPr>
          <w:p w:rsidR="006E7B1D" w:rsidRPr="00532E4D" w:rsidRDefault="006E7B1D"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6E7B1D" w:rsidRPr="00532E4D" w:rsidRDefault="006E7B1D" w:rsidP="00B05CB6">
            <w:pPr>
              <w:tabs>
                <w:tab w:val="left" w:pos="567"/>
              </w:tabs>
              <w:ind w:left="-1101"/>
              <w:jc w:val="center"/>
              <w:rPr>
                <w:rFonts w:ascii="Browallia New" w:hAnsi="Browallia New" w:cs="Browallia New"/>
                <w:color w:val="000000" w:themeColor="text1"/>
                <w:sz w:val="28"/>
              </w:rPr>
            </w:pPr>
          </w:p>
        </w:tc>
        <w:tc>
          <w:tcPr>
            <w:tcW w:w="3404" w:type="dxa"/>
            <w:shd w:val="clear" w:color="auto" w:fill="auto"/>
          </w:tcPr>
          <w:p w:rsidR="006E7B1D" w:rsidRPr="00532E4D" w:rsidRDefault="006E7B1D" w:rsidP="00B05CB6">
            <w:pPr>
              <w:tabs>
                <w:tab w:val="left" w:pos="567"/>
              </w:tabs>
              <w:ind w:left="-1101"/>
              <w:jc w:val="center"/>
              <w:rPr>
                <w:rFonts w:ascii="Browallia New" w:hAnsi="Browallia New" w:cs="Browallia New"/>
                <w:color w:val="000000" w:themeColor="text1"/>
                <w:sz w:val="28"/>
              </w:rPr>
            </w:pPr>
          </w:p>
        </w:tc>
        <w:tc>
          <w:tcPr>
            <w:tcW w:w="5310" w:type="dxa"/>
            <w:gridSpan w:val="4"/>
            <w:shd w:val="clear" w:color="auto" w:fill="auto"/>
            <w:vAlign w:val="bottom"/>
          </w:tcPr>
          <w:p w:rsidR="006E7B1D" w:rsidRPr="00532E4D" w:rsidRDefault="006E7B1D"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For the three</w:t>
            </w:r>
            <w:r w:rsidR="00AE5CA6" w:rsidRPr="00532E4D">
              <w:rPr>
                <w:rFonts w:ascii="Browallia New" w:hAnsi="Browallia New" w:cs="Browallia New"/>
                <w:color w:val="000000" w:themeColor="text1"/>
                <w:sz w:val="28"/>
                <w:cs/>
              </w:rPr>
              <w:t>-</w:t>
            </w:r>
            <w:r w:rsidR="00AE5CA6" w:rsidRPr="00532E4D">
              <w:rPr>
                <w:rFonts w:ascii="Browallia New" w:hAnsi="Browallia New" w:cs="Browallia New"/>
                <w:color w:val="000000" w:themeColor="text1"/>
                <w:sz w:val="28"/>
              </w:rPr>
              <w:t xml:space="preserve">month period ended </w:t>
            </w:r>
            <w:r w:rsidR="00A709D3">
              <w:rPr>
                <w:rFonts w:ascii="Browallia New" w:eastAsia="Times New Roman" w:hAnsi="Browallia New" w:cs="Browallia New"/>
                <w:color w:val="000000" w:themeColor="text1"/>
                <w:sz w:val="28"/>
              </w:rPr>
              <w:t>June 30</w:t>
            </w:r>
            <w:r w:rsidRPr="00532E4D">
              <w:rPr>
                <w:rFonts w:ascii="Browallia New" w:hAnsi="Browallia New" w:cs="Browallia New"/>
                <w:color w:val="000000" w:themeColor="text1"/>
                <w:sz w:val="28"/>
              </w:rPr>
              <w:t>,</w:t>
            </w:r>
          </w:p>
        </w:tc>
      </w:tr>
      <w:tr w:rsidR="00733208" w:rsidRPr="00532E4D" w:rsidTr="001F66C0">
        <w:tc>
          <w:tcPr>
            <w:tcW w:w="362"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3404"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2627" w:type="dxa"/>
            <w:gridSpan w:val="2"/>
            <w:shd w:val="clear" w:color="auto" w:fill="auto"/>
            <w:vAlign w:val="bottom"/>
          </w:tcPr>
          <w:p w:rsidR="00B05CB6" w:rsidRPr="00532E4D" w:rsidRDefault="002C5B6D"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Consolidated</w:t>
            </w:r>
          </w:p>
        </w:tc>
        <w:tc>
          <w:tcPr>
            <w:tcW w:w="2683" w:type="dxa"/>
            <w:gridSpan w:val="2"/>
            <w:shd w:val="clear" w:color="auto" w:fill="auto"/>
            <w:vAlign w:val="bottom"/>
          </w:tcPr>
          <w:p w:rsidR="00B05CB6" w:rsidRPr="00532E4D" w:rsidRDefault="002C5B6D"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Separate</w:t>
            </w:r>
          </w:p>
        </w:tc>
      </w:tr>
      <w:tr w:rsidR="00733208" w:rsidRPr="00532E4D" w:rsidTr="001F66C0">
        <w:tc>
          <w:tcPr>
            <w:tcW w:w="362"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3404"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1350" w:type="dxa"/>
            <w:shd w:val="clear" w:color="auto" w:fill="auto"/>
            <w:vAlign w:val="bottom"/>
          </w:tcPr>
          <w:p w:rsidR="00B05CB6" w:rsidRPr="00532E4D" w:rsidRDefault="00F40AE7"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2017</w:t>
            </w:r>
          </w:p>
        </w:tc>
        <w:tc>
          <w:tcPr>
            <w:tcW w:w="1276" w:type="dxa"/>
            <w:shd w:val="clear" w:color="auto" w:fill="auto"/>
            <w:vAlign w:val="bottom"/>
          </w:tcPr>
          <w:p w:rsidR="00B05CB6" w:rsidRPr="00532E4D" w:rsidRDefault="00AE5CA6" w:rsidP="00332DD4">
            <w:pPr>
              <w:pBdr>
                <w:bottom w:val="single" w:sz="4" w:space="1" w:color="auto"/>
              </w:pBdr>
              <w:tabs>
                <w:tab w:val="left" w:pos="567"/>
              </w:tabs>
              <w:ind w:firstLine="0"/>
              <w:jc w:val="center"/>
              <w:rPr>
                <w:rFonts w:ascii="Browallia New" w:hAnsi="Browallia New" w:cs="Browallia New"/>
                <w:color w:val="000000" w:themeColor="text1"/>
                <w:sz w:val="28"/>
                <w:cs/>
              </w:rPr>
            </w:pPr>
            <w:r w:rsidRPr="00532E4D">
              <w:rPr>
                <w:rFonts w:ascii="Browallia New" w:hAnsi="Browallia New" w:cs="Browallia New"/>
                <w:color w:val="000000" w:themeColor="text1"/>
                <w:sz w:val="28"/>
              </w:rPr>
              <w:t>201</w:t>
            </w:r>
            <w:r w:rsidR="00F40AE7" w:rsidRPr="00532E4D">
              <w:rPr>
                <w:rFonts w:ascii="Browallia New" w:hAnsi="Browallia New" w:cs="Browallia New"/>
                <w:color w:val="000000" w:themeColor="text1"/>
                <w:sz w:val="28"/>
              </w:rPr>
              <w:t>6</w:t>
            </w:r>
          </w:p>
        </w:tc>
        <w:tc>
          <w:tcPr>
            <w:tcW w:w="1275" w:type="dxa"/>
            <w:shd w:val="clear" w:color="auto" w:fill="auto"/>
            <w:vAlign w:val="bottom"/>
          </w:tcPr>
          <w:p w:rsidR="00B05CB6" w:rsidRPr="00532E4D" w:rsidRDefault="00F40AE7"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2017</w:t>
            </w:r>
          </w:p>
        </w:tc>
        <w:tc>
          <w:tcPr>
            <w:tcW w:w="1409" w:type="dxa"/>
            <w:shd w:val="clear" w:color="auto" w:fill="auto"/>
            <w:vAlign w:val="bottom"/>
          </w:tcPr>
          <w:p w:rsidR="00B05CB6" w:rsidRPr="00532E4D" w:rsidRDefault="00F40AE7"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2016</w:t>
            </w:r>
          </w:p>
        </w:tc>
      </w:tr>
      <w:tr w:rsidR="00733208" w:rsidRPr="00532E4D" w:rsidTr="001F66C0">
        <w:tc>
          <w:tcPr>
            <w:tcW w:w="4050" w:type="dxa"/>
            <w:gridSpan w:val="3"/>
            <w:shd w:val="clear" w:color="auto" w:fill="auto"/>
            <w:vAlign w:val="center"/>
          </w:tcPr>
          <w:p w:rsidR="00F40AE7" w:rsidRPr="00532E4D" w:rsidRDefault="00F40AE7" w:rsidP="00332DD4">
            <w:pPr>
              <w:tabs>
                <w:tab w:val="left" w:pos="567"/>
              </w:tabs>
              <w:ind w:left="175" w:hanging="175"/>
              <w:jc w:val="left"/>
              <w:rPr>
                <w:rFonts w:ascii="Browallia New" w:eastAsia="Times New Roman" w:hAnsi="Browallia New" w:cs="Browallia New"/>
                <w:color w:val="000000" w:themeColor="text1"/>
                <w:sz w:val="28"/>
                <w:cs/>
                <w:lang w:eastAsia="zh-CN"/>
              </w:rPr>
            </w:pPr>
            <w:r w:rsidRPr="00532E4D">
              <w:rPr>
                <w:rFonts w:ascii="Browallia New" w:eastAsia="Times New Roman" w:hAnsi="Browallia New" w:cs="Browallia New"/>
                <w:color w:val="000000" w:themeColor="text1"/>
                <w:sz w:val="28"/>
                <w:lang w:eastAsia="zh-CN"/>
              </w:rPr>
              <w:t>Printing</w:t>
            </w:r>
          </w:p>
        </w:tc>
        <w:tc>
          <w:tcPr>
            <w:tcW w:w="1350" w:type="dxa"/>
            <w:shd w:val="clear" w:color="auto" w:fill="auto"/>
            <w:vAlign w:val="center"/>
          </w:tcPr>
          <w:p w:rsidR="00F40AE7" w:rsidRPr="00532E4D" w:rsidRDefault="00A65CB1" w:rsidP="00332DD4">
            <w:pPr>
              <w:ind w:firstLine="0"/>
              <w:jc w:val="right"/>
              <w:rPr>
                <w:rFonts w:ascii="Browallia New" w:hAnsi="Browallia New" w:cs="Browallia New"/>
                <w:color w:val="000000" w:themeColor="text1"/>
                <w:sz w:val="28"/>
              </w:rPr>
            </w:pPr>
            <w:r w:rsidRPr="008D6E45">
              <w:rPr>
                <w:rFonts w:ascii="Browallia New" w:hAnsi="Browallia New" w:cs="Browallia New"/>
                <w:sz w:val="28"/>
              </w:rPr>
              <w:t>47.00</w:t>
            </w:r>
          </w:p>
        </w:tc>
        <w:tc>
          <w:tcPr>
            <w:tcW w:w="1276" w:type="dxa"/>
            <w:shd w:val="clear" w:color="auto" w:fill="auto"/>
            <w:vAlign w:val="center"/>
          </w:tcPr>
          <w:p w:rsidR="00F40AE7" w:rsidRPr="00532E4D" w:rsidRDefault="00A709D3" w:rsidP="00332DD4">
            <w:pP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53.53</w:t>
            </w:r>
          </w:p>
        </w:tc>
        <w:tc>
          <w:tcPr>
            <w:tcW w:w="1275" w:type="dxa"/>
            <w:shd w:val="clear" w:color="auto" w:fill="auto"/>
            <w:vAlign w:val="center"/>
          </w:tcPr>
          <w:p w:rsidR="00F40AE7" w:rsidRPr="00532E4D" w:rsidRDefault="00A65CB1" w:rsidP="00332DD4">
            <w:pPr>
              <w:ind w:firstLine="0"/>
              <w:jc w:val="right"/>
              <w:rPr>
                <w:rFonts w:ascii="Browallia New" w:hAnsi="Browallia New" w:cs="Browallia New"/>
                <w:color w:val="000000" w:themeColor="text1"/>
                <w:sz w:val="28"/>
              </w:rPr>
            </w:pPr>
            <w:r w:rsidRPr="008D6E45">
              <w:rPr>
                <w:rFonts w:ascii="Browallia New" w:hAnsi="Browallia New" w:cs="Browallia New"/>
                <w:sz w:val="28"/>
              </w:rPr>
              <w:t>47.00</w:t>
            </w:r>
          </w:p>
        </w:tc>
        <w:tc>
          <w:tcPr>
            <w:tcW w:w="1409" w:type="dxa"/>
            <w:shd w:val="clear" w:color="auto" w:fill="auto"/>
            <w:vAlign w:val="center"/>
          </w:tcPr>
          <w:p w:rsidR="00F40AE7" w:rsidRPr="00532E4D" w:rsidRDefault="00342B90" w:rsidP="00332DD4">
            <w:pP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53.53</w:t>
            </w:r>
          </w:p>
        </w:tc>
      </w:tr>
      <w:tr w:rsidR="00733208" w:rsidRPr="00532E4D" w:rsidTr="001F66C0">
        <w:tc>
          <w:tcPr>
            <w:tcW w:w="4050" w:type="dxa"/>
            <w:gridSpan w:val="3"/>
            <w:shd w:val="clear" w:color="auto" w:fill="auto"/>
            <w:vAlign w:val="center"/>
          </w:tcPr>
          <w:p w:rsidR="00F40AE7" w:rsidRPr="00532E4D" w:rsidRDefault="00963325" w:rsidP="00332DD4">
            <w:pPr>
              <w:tabs>
                <w:tab w:val="left" w:pos="567"/>
              </w:tabs>
              <w:ind w:left="175" w:hanging="175"/>
              <w:jc w:val="left"/>
              <w:rPr>
                <w:rFonts w:ascii="Browallia New" w:eastAsia="Times New Roman" w:hAnsi="Browallia New" w:cs="Browallia New"/>
                <w:color w:val="000000" w:themeColor="text1"/>
                <w:sz w:val="28"/>
                <w:cs/>
                <w:lang w:eastAsia="zh-CN"/>
              </w:rPr>
            </w:pPr>
            <w:r>
              <w:rPr>
                <w:rFonts w:ascii="Browallia New" w:eastAsia="Times New Roman" w:hAnsi="Browallia New" w:cs="Browallia New"/>
                <w:color w:val="000000" w:themeColor="text1"/>
                <w:sz w:val="28"/>
                <w:lang w:eastAsia="zh-CN"/>
              </w:rPr>
              <w:t>Solar power energy</w:t>
            </w:r>
          </w:p>
        </w:tc>
        <w:tc>
          <w:tcPr>
            <w:tcW w:w="1350" w:type="dxa"/>
            <w:shd w:val="clear" w:color="auto" w:fill="auto"/>
            <w:vAlign w:val="center"/>
          </w:tcPr>
          <w:p w:rsidR="00F40AE7" w:rsidRPr="00532E4D" w:rsidRDefault="00A65CB1" w:rsidP="00332DD4">
            <w:pPr>
              <w:pBdr>
                <w:bottom w:val="single" w:sz="4" w:space="1" w:color="auto"/>
              </w:pBdr>
              <w:ind w:firstLine="0"/>
              <w:jc w:val="right"/>
              <w:rPr>
                <w:rFonts w:ascii="Browallia New" w:hAnsi="Browallia New" w:cs="Browallia New"/>
                <w:color w:val="000000" w:themeColor="text1"/>
                <w:sz w:val="28"/>
              </w:rPr>
            </w:pPr>
            <w:r w:rsidRPr="008D6E45">
              <w:rPr>
                <w:rFonts w:ascii="Browallia New" w:hAnsi="Browallia New" w:cs="Browallia New"/>
                <w:sz w:val="28"/>
              </w:rPr>
              <w:t>87.12</w:t>
            </w:r>
          </w:p>
        </w:tc>
        <w:tc>
          <w:tcPr>
            <w:tcW w:w="1276" w:type="dxa"/>
            <w:shd w:val="clear" w:color="auto" w:fill="auto"/>
            <w:vAlign w:val="center"/>
          </w:tcPr>
          <w:p w:rsidR="00F40AE7" w:rsidRPr="00532E4D" w:rsidRDefault="00342B90" w:rsidP="00A709D3">
            <w:pPr>
              <w:pBdr>
                <w:bottom w:val="sing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88.99</w:t>
            </w:r>
          </w:p>
        </w:tc>
        <w:tc>
          <w:tcPr>
            <w:tcW w:w="1275" w:type="dxa"/>
            <w:shd w:val="clear" w:color="auto" w:fill="auto"/>
            <w:vAlign w:val="center"/>
          </w:tcPr>
          <w:p w:rsidR="00F40AE7" w:rsidRPr="00532E4D" w:rsidRDefault="00A65CB1" w:rsidP="00332DD4">
            <w:pPr>
              <w:pBdr>
                <w:bottom w:val="single" w:sz="4" w:space="1" w:color="auto"/>
              </w:pBdr>
              <w:ind w:firstLine="0"/>
              <w:jc w:val="right"/>
              <w:rPr>
                <w:rFonts w:ascii="Browallia New" w:hAnsi="Browallia New" w:cs="Browallia New"/>
                <w:color w:val="000000" w:themeColor="text1"/>
                <w:sz w:val="28"/>
              </w:rPr>
            </w:pPr>
            <w:r w:rsidRPr="008D6E45">
              <w:rPr>
                <w:rFonts w:ascii="Browallia New" w:hAnsi="Browallia New" w:cs="Browallia New"/>
                <w:sz w:val="28"/>
              </w:rPr>
              <w:t>-</w:t>
            </w:r>
          </w:p>
        </w:tc>
        <w:tc>
          <w:tcPr>
            <w:tcW w:w="1409" w:type="dxa"/>
            <w:shd w:val="clear" w:color="auto" w:fill="auto"/>
            <w:vAlign w:val="center"/>
          </w:tcPr>
          <w:p w:rsidR="00F40AE7" w:rsidRPr="00532E4D" w:rsidRDefault="00F40AE7" w:rsidP="00332DD4">
            <w:pPr>
              <w:pBdr>
                <w:bottom w:val="single" w:sz="4" w:space="1" w:color="auto"/>
              </w:pBdr>
              <w:ind w:firstLine="0"/>
              <w:jc w:val="right"/>
              <w:rPr>
                <w:rFonts w:ascii="Browallia New" w:hAnsi="Browallia New" w:cs="Browallia New"/>
                <w:color w:val="000000" w:themeColor="text1"/>
                <w:sz w:val="28"/>
              </w:rPr>
            </w:pPr>
            <w:r w:rsidRPr="00532E4D">
              <w:rPr>
                <w:rFonts w:ascii="Browallia New" w:hAnsi="Browallia New" w:cs="Browallia New"/>
                <w:color w:val="000000" w:themeColor="text1"/>
                <w:sz w:val="28"/>
                <w:cs/>
              </w:rPr>
              <w:t>-</w:t>
            </w:r>
          </w:p>
        </w:tc>
      </w:tr>
      <w:tr w:rsidR="00733208" w:rsidRPr="00532E4D" w:rsidTr="001F66C0">
        <w:tc>
          <w:tcPr>
            <w:tcW w:w="4050" w:type="dxa"/>
            <w:gridSpan w:val="3"/>
            <w:shd w:val="clear" w:color="auto" w:fill="auto"/>
            <w:vAlign w:val="center"/>
          </w:tcPr>
          <w:p w:rsidR="00F40AE7" w:rsidRPr="00532E4D" w:rsidRDefault="00F40AE7" w:rsidP="00332DD4">
            <w:pPr>
              <w:tabs>
                <w:tab w:val="left" w:pos="567"/>
              </w:tabs>
              <w:ind w:left="175" w:hanging="175"/>
              <w:jc w:val="left"/>
              <w:rPr>
                <w:rFonts w:ascii="Browallia New" w:eastAsia="Times New Roman" w:hAnsi="Browallia New" w:cs="Browallia New"/>
                <w:color w:val="000000" w:themeColor="text1"/>
                <w:sz w:val="28"/>
                <w:cs/>
                <w:lang w:eastAsia="zh-CN"/>
              </w:rPr>
            </w:pPr>
            <w:r w:rsidRPr="00532E4D">
              <w:rPr>
                <w:rFonts w:ascii="Browallia New" w:eastAsia="Times New Roman" w:hAnsi="Browallia New" w:cs="Browallia New"/>
                <w:color w:val="000000" w:themeColor="text1"/>
                <w:sz w:val="28"/>
                <w:lang w:eastAsia="zh-CN"/>
              </w:rPr>
              <w:t>Total income</w:t>
            </w:r>
          </w:p>
        </w:tc>
        <w:tc>
          <w:tcPr>
            <w:tcW w:w="1350" w:type="dxa"/>
            <w:shd w:val="clear" w:color="auto" w:fill="auto"/>
            <w:vAlign w:val="center"/>
          </w:tcPr>
          <w:p w:rsidR="00F40AE7" w:rsidRPr="00532E4D" w:rsidRDefault="00A65CB1" w:rsidP="00332DD4">
            <w:pPr>
              <w:pBdr>
                <w:bottom w:val="double" w:sz="4" w:space="1" w:color="auto"/>
              </w:pBdr>
              <w:ind w:firstLine="0"/>
              <w:jc w:val="right"/>
              <w:rPr>
                <w:rFonts w:ascii="Browallia New" w:hAnsi="Browallia New" w:cs="Browallia New"/>
                <w:color w:val="000000" w:themeColor="text1"/>
                <w:sz w:val="28"/>
              </w:rPr>
            </w:pPr>
            <w:r w:rsidRPr="008D6E45">
              <w:rPr>
                <w:rFonts w:ascii="Browallia New" w:hAnsi="Browallia New" w:cs="Browallia New"/>
                <w:sz w:val="28"/>
              </w:rPr>
              <w:t>134.12</w:t>
            </w:r>
          </w:p>
        </w:tc>
        <w:tc>
          <w:tcPr>
            <w:tcW w:w="1276" w:type="dxa"/>
            <w:shd w:val="clear" w:color="auto" w:fill="auto"/>
            <w:vAlign w:val="center"/>
          </w:tcPr>
          <w:p w:rsidR="00F40AE7" w:rsidRPr="00532E4D" w:rsidRDefault="00342B90" w:rsidP="00332DD4">
            <w:pPr>
              <w:pBdr>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142.52</w:t>
            </w:r>
          </w:p>
        </w:tc>
        <w:tc>
          <w:tcPr>
            <w:tcW w:w="1275" w:type="dxa"/>
            <w:shd w:val="clear" w:color="auto" w:fill="auto"/>
            <w:vAlign w:val="center"/>
          </w:tcPr>
          <w:p w:rsidR="00F40AE7" w:rsidRPr="00532E4D" w:rsidRDefault="00A65CB1" w:rsidP="00332DD4">
            <w:pPr>
              <w:pBdr>
                <w:bottom w:val="double" w:sz="4" w:space="1" w:color="auto"/>
              </w:pBdr>
              <w:ind w:firstLine="0"/>
              <w:jc w:val="right"/>
              <w:rPr>
                <w:rFonts w:ascii="Browallia New" w:hAnsi="Browallia New" w:cs="Browallia New"/>
                <w:color w:val="000000" w:themeColor="text1"/>
                <w:sz w:val="28"/>
              </w:rPr>
            </w:pPr>
            <w:r w:rsidRPr="008D6E45">
              <w:rPr>
                <w:rFonts w:ascii="Browallia New" w:hAnsi="Browallia New" w:cs="Browallia New"/>
                <w:sz w:val="28"/>
              </w:rPr>
              <w:t>47.00</w:t>
            </w:r>
          </w:p>
        </w:tc>
        <w:tc>
          <w:tcPr>
            <w:tcW w:w="1409" w:type="dxa"/>
            <w:shd w:val="clear" w:color="auto" w:fill="auto"/>
            <w:vAlign w:val="center"/>
          </w:tcPr>
          <w:p w:rsidR="00A709D3" w:rsidRPr="00532E4D" w:rsidRDefault="00A709D3" w:rsidP="00A709D3">
            <w:pPr>
              <w:pBdr>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53.53</w:t>
            </w:r>
          </w:p>
        </w:tc>
      </w:tr>
    </w:tbl>
    <w:p w:rsidR="00494F76" w:rsidRPr="00C16530" w:rsidRDefault="00494F76" w:rsidP="00085419">
      <w:pPr>
        <w:ind w:firstLine="0"/>
        <w:contextualSpacing/>
        <w:jc w:val="left"/>
        <w:rPr>
          <w:rFonts w:ascii="Browallia New" w:eastAsia="Times New Roman" w:hAnsi="Browallia New" w:cs="Browallia New"/>
          <w:b/>
          <w:bCs/>
          <w:color w:val="0070C0"/>
          <w:sz w:val="28"/>
        </w:rPr>
      </w:pPr>
    </w:p>
    <w:tbl>
      <w:tblPr>
        <w:tblW w:w="9360" w:type="dxa"/>
        <w:tblInd w:w="738" w:type="dxa"/>
        <w:tblLayout w:type="fixed"/>
        <w:tblLook w:val="04A0" w:firstRow="1" w:lastRow="0" w:firstColumn="1" w:lastColumn="0" w:noHBand="0" w:noVBand="1"/>
      </w:tblPr>
      <w:tblGrid>
        <w:gridCol w:w="362"/>
        <w:gridCol w:w="284"/>
        <w:gridCol w:w="3404"/>
        <w:gridCol w:w="1350"/>
        <w:gridCol w:w="1260"/>
        <w:gridCol w:w="1260"/>
        <w:gridCol w:w="1440"/>
      </w:tblGrid>
      <w:tr w:rsidR="00A709D3" w:rsidRPr="00975951" w:rsidTr="001F66C0">
        <w:tc>
          <w:tcPr>
            <w:tcW w:w="362"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284"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3404"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5310" w:type="dxa"/>
            <w:gridSpan w:val="4"/>
            <w:shd w:val="clear" w:color="auto" w:fill="auto"/>
          </w:tcPr>
          <w:p w:rsidR="00A709D3" w:rsidRPr="00975951" w:rsidRDefault="00A709D3" w:rsidP="00A709D3">
            <w:pPr>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 xml:space="preserve">Unit </w:t>
            </w:r>
            <w:r w:rsidRPr="00975951">
              <w:rPr>
                <w:rFonts w:ascii="Browallia New" w:hAnsi="Browallia New" w:cs="Browallia New"/>
                <w:sz w:val="28"/>
                <w:cs/>
              </w:rPr>
              <w:t xml:space="preserve">: </w:t>
            </w:r>
            <w:r w:rsidRPr="00975951">
              <w:rPr>
                <w:rFonts w:ascii="Browallia New" w:hAnsi="Browallia New" w:cs="Browallia New"/>
                <w:sz w:val="28"/>
              </w:rPr>
              <w:t>million baht</w:t>
            </w:r>
          </w:p>
        </w:tc>
      </w:tr>
      <w:tr w:rsidR="00A709D3" w:rsidRPr="00975951" w:rsidTr="001F66C0">
        <w:tc>
          <w:tcPr>
            <w:tcW w:w="362"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284"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3404"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5310" w:type="dxa"/>
            <w:gridSpan w:val="4"/>
            <w:shd w:val="clear" w:color="auto" w:fill="auto"/>
          </w:tcPr>
          <w:p w:rsidR="00A709D3" w:rsidRPr="00975951" w:rsidRDefault="00A709D3" w:rsidP="00A709D3">
            <w:pPr>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For the six</w:t>
            </w:r>
            <w:r w:rsidRPr="00975951">
              <w:rPr>
                <w:rFonts w:ascii="Browallia New" w:hAnsi="Browallia New" w:cs="Browallia New"/>
                <w:sz w:val="28"/>
                <w:cs/>
              </w:rPr>
              <w:t>-</w:t>
            </w:r>
            <w:r w:rsidRPr="00975951">
              <w:rPr>
                <w:rFonts w:ascii="Browallia New" w:hAnsi="Browallia New" w:cs="Browallia New"/>
                <w:sz w:val="28"/>
              </w:rPr>
              <w:t>month period ended June 30,</w:t>
            </w:r>
          </w:p>
        </w:tc>
      </w:tr>
      <w:tr w:rsidR="00A709D3" w:rsidRPr="00975951" w:rsidTr="001F66C0">
        <w:tc>
          <w:tcPr>
            <w:tcW w:w="362"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284"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3404" w:type="dxa"/>
            <w:shd w:val="clear" w:color="auto" w:fill="auto"/>
          </w:tcPr>
          <w:p w:rsidR="00A709D3" w:rsidRPr="00975951" w:rsidRDefault="00A709D3" w:rsidP="00A709D3">
            <w:pPr>
              <w:tabs>
                <w:tab w:val="left" w:pos="567"/>
              </w:tabs>
              <w:ind w:left="-1101"/>
              <w:jc w:val="center"/>
              <w:rPr>
                <w:rFonts w:ascii="Browallia New" w:hAnsi="Browallia New" w:cs="Browallia New"/>
                <w:sz w:val="28"/>
              </w:rPr>
            </w:pPr>
          </w:p>
        </w:tc>
        <w:tc>
          <w:tcPr>
            <w:tcW w:w="2610" w:type="dxa"/>
            <w:gridSpan w:val="2"/>
            <w:shd w:val="clear" w:color="auto" w:fill="auto"/>
          </w:tcPr>
          <w:p w:rsidR="00A709D3" w:rsidRPr="00975951" w:rsidRDefault="00A709D3" w:rsidP="00A709D3">
            <w:pPr>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Consolidated</w:t>
            </w:r>
          </w:p>
        </w:tc>
        <w:tc>
          <w:tcPr>
            <w:tcW w:w="2700" w:type="dxa"/>
            <w:gridSpan w:val="2"/>
            <w:shd w:val="clear" w:color="auto" w:fill="auto"/>
          </w:tcPr>
          <w:p w:rsidR="00A709D3" w:rsidRPr="00975951" w:rsidRDefault="00A709D3" w:rsidP="00A709D3">
            <w:pPr>
              <w:pBdr>
                <w:bottom w:val="single" w:sz="4" w:space="1" w:color="auto"/>
              </w:pBdr>
              <w:tabs>
                <w:tab w:val="left" w:pos="567"/>
              </w:tabs>
              <w:ind w:firstLine="0"/>
              <w:jc w:val="center"/>
              <w:rPr>
                <w:rFonts w:ascii="Browallia New" w:hAnsi="Browallia New" w:cs="Browallia New"/>
                <w:sz w:val="28"/>
              </w:rPr>
            </w:pPr>
            <w:r w:rsidRPr="00975951">
              <w:rPr>
                <w:rFonts w:ascii="Browallia New" w:hAnsi="Browallia New" w:cs="Browallia New"/>
                <w:sz w:val="28"/>
              </w:rPr>
              <w:t>Separate</w:t>
            </w:r>
          </w:p>
        </w:tc>
      </w:tr>
      <w:tr w:rsidR="008913DA" w:rsidRPr="00975951" w:rsidTr="001F66C0">
        <w:tc>
          <w:tcPr>
            <w:tcW w:w="362" w:type="dxa"/>
            <w:shd w:val="clear" w:color="auto" w:fill="auto"/>
          </w:tcPr>
          <w:p w:rsidR="008913DA" w:rsidRPr="00975951" w:rsidRDefault="008913DA" w:rsidP="008913DA">
            <w:pPr>
              <w:tabs>
                <w:tab w:val="left" w:pos="567"/>
              </w:tabs>
              <w:ind w:left="-1101"/>
              <w:jc w:val="center"/>
              <w:rPr>
                <w:rFonts w:ascii="Browallia New" w:hAnsi="Browallia New" w:cs="Browallia New"/>
                <w:sz w:val="28"/>
              </w:rPr>
            </w:pPr>
          </w:p>
        </w:tc>
        <w:tc>
          <w:tcPr>
            <w:tcW w:w="284" w:type="dxa"/>
            <w:shd w:val="clear" w:color="auto" w:fill="auto"/>
          </w:tcPr>
          <w:p w:rsidR="008913DA" w:rsidRPr="00975951" w:rsidRDefault="008913DA" w:rsidP="008913DA">
            <w:pPr>
              <w:tabs>
                <w:tab w:val="left" w:pos="567"/>
              </w:tabs>
              <w:ind w:left="-1101"/>
              <w:jc w:val="center"/>
              <w:rPr>
                <w:rFonts w:ascii="Browallia New" w:hAnsi="Browallia New" w:cs="Browallia New"/>
                <w:sz w:val="28"/>
              </w:rPr>
            </w:pPr>
          </w:p>
        </w:tc>
        <w:tc>
          <w:tcPr>
            <w:tcW w:w="3404" w:type="dxa"/>
            <w:shd w:val="clear" w:color="auto" w:fill="auto"/>
          </w:tcPr>
          <w:p w:rsidR="008913DA" w:rsidRPr="00975951" w:rsidRDefault="008913DA" w:rsidP="008913DA">
            <w:pPr>
              <w:tabs>
                <w:tab w:val="left" w:pos="567"/>
              </w:tabs>
              <w:ind w:left="-1101"/>
              <w:jc w:val="center"/>
              <w:rPr>
                <w:rFonts w:ascii="Browallia New" w:hAnsi="Browallia New" w:cs="Browallia New"/>
                <w:sz w:val="28"/>
              </w:rPr>
            </w:pPr>
          </w:p>
        </w:tc>
        <w:tc>
          <w:tcPr>
            <w:tcW w:w="1350" w:type="dxa"/>
            <w:shd w:val="clear" w:color="auto" w:fill="auto"/>
            <w:vAlign w:val="bottom"/>
          </w:tcPr>
          <w:p w:rsidR="008913DA" w:rsidRPr="00532E4D" w:rsidRDefault="008913DA" w:rsidP="008913DA">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2017</w:t>
            </w:r>
          </w:p>
        </w:tc>
        <w:tc>
          <w:tcPr>
            <w:tcW w:w="1260" w:type="dxa"/>
            <w:shd w:val="clear" w:color="auto" w:fill="auto"/>
            <w:vAlign w:val="bottom"/>
          </w:tcPr>
          <w:p w:rsidR="008913DA" w:rsidRPr="00532E4D" w:rsidRDefault="008913DA" w:rsidP="008913DA">
            <w:pPr>
              <w:pBdr>
                <w:bottom w:val="single" w:sz="4" w:space="1" w:color="auto"/>
              </w:pBdr>
              <w:tabs>
                <w:tab w:val="left" w:pos="567"/>
              </w:tabs>
              <w:ind w:firstLine="0"/>
              <w:jc w:val="center"/>
              <w:rPr>
                <w:rFonts w:ascii="Browallia New" w:hAnsi="Browallia New" w:cs="Browallia New"/>
                <w:color w:val="000000" w:themeColor="text1"/>
                <w:sz w:val="28"/>
                <w:cs/>
              </w:rPr>
            </w:pPr>
            <w:r w:rsidRPr="00532E4D">
              <w:rPr>
                <w:rFonts w:ascii="Browallia New" w:hAnsi="Browallia New" w:cs="Browallia New"/>
                <w:color w:val="000000" w:themeColor="text1"/>
                <w:sz w:val="28"/>
              </w:rPr>
              <w:t>2016</w:t>
            </w:r>
          </w:p>
        </w:tc>
        <w:tc>
          <w:tcPr>
            <w:tcW w:w="1260" w:type="dxa"/>
            <w:shd w:val="clear" w:color="auto" w:fill="auto"/>
            <w:vAlign w:val="bottom"/>
          </w:tcPr>
          <w:p w:rsidR="008913DA" w:rsidRPr="00532E4D" w:rsidRDefault="008913DA" w:rsidP="008913DA">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2017</w:t>
            </w:r>
          </w:p>
        </w:tc>
        <w:tc>
          <w:tcPr>
            <w:tcW w:w="1440" w:type="dxa"/>
            <w:shd w:val="clear" w:color="auto" w:fill="auto"/>
            <w:vAlign w:val="bottom"/>
          </w:tcPr>
          <w:p w:rsidR="008913DA" w:rsidRPr="00532E4D" w:rsidRDefault="008913DA" w:rsidP="008913DA">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2016</w:t>
            </w:r>
          </w:p>
        </w:tc>
      </w:tr>
      <w:tr w:rsidR="008913DA" w:rsidRPr="00975951" w:rsidTr="001F66C0">
        <w:tc>
          <w:tcPr>
            <w:tcW w:w="4050" w:type="dxa"/>
            <w:gridSpan w:val="3"/>
            <w:shd w:val="clear" w:color="auto" w:fill="auto"/>
          </w:tcPr>
          <w:p w:rsidR="008913DA" w:rsidRPr="00975951" w:rsidRDefault="008913DA" w:rsidP="008913DA">
            <w:pPr>
              <w:tabs>
                <w:tab w:val="left" w:pos="567"/>
              </w:tabs>
              <w:ind w:left="175" w:hanging="175"/>
              <w:jc w:val="left"/>
              <w:rPr>
                <w:rFonts w:ascii="Browallia New" w:eastAsia="Times New Roman" w:hAnsi="Browallia New" w:cs="Browallia New"/>
                <w:sz w:val="28"/>
                <w:cs/>
                <w:lang w:eastAsia="zh-CN"/>
              </w:rPr>
            </w:pPr>
            <w:r w:rsidRPr="00975951">
              <w:rPr>
                <w:rFonts w:ascii="Browallia New" w:eastAsia="Times New Roman" w:hAnsi="Browallia New" w:cs="Browallia New"/>
                <w:sz w:val="28"/>
                <w:lang w:eastAsia="zh-CN"/>
              </w:rPr>
              <w:t>Printing</w:t>
            </w:r>
          </w:p>
        </w:tc>
        <w:tc>
          <w:tcPr>
            <w:tcW w:w="1350" w:type="dxa"/>
            <w:shd w:val="clear" w:color="auto" w:fill="auto"/>
            <w:vAlign w:val="bottom"/>
          </w:tcPr>
          <w:p w:rsidR="008913DA" w:rsidRPr="00975951" w:rsidRDefault="00A65CB1" w:rsidP="008913DA">
            <w:pPr>
              <w:ind w:firstLine="0"/>
              <w:jc w:val="right"/>
              <w:rPr>
                <w:rFonts w:ascii="Browallia New" w:hAnsi="Browallia New" w:cs="Browallia New"/>
                <w:sz w:val="28"/>
              </w:rPr>
            </w:pPr>
            <w:r w:rsidRPr="008D6E45">
              <w:rPr>
                <w:rFonts w:ascii="Browallia New" w:hAnsi="Browallia New" w:cs="Browallia New"/>
                <w:sz w:val="28"/>
              </w:rPr>
              <w:t>169.30</w:t>
            </w:r>
          </w:p>
        </w:tc>
        <w:tc>
          <w:tcPr>
            <w:tcW w:w="1260" w:type="dxa"/>
            <w:shd w:val="clear" w:color="auto" w:fill="auto"/>
            <w:vAlign w:val="bottom"/>
          </w:tcPr>
          <w:p w:rsidR="008913DA" w:rsidRPr="00975951" w:rsidRDefault="008913DA" w:rsidP="008913DA">
            <w:pPr>
              <w:ind w:firstLine="0"/>
              <w:jc w:val="right"/>
              <w:rPr>
                <w:rFonts w:ascii="Browallia New" w:hAnsi="Browallia New" w:cs="Browallia New"/>
                <w:sz w:val="28"/>
              </w:rPr>
            </w:pPr>
            <w:r w:rsidRPr="00975951">
              <w:rPr>
                <w:rFonts w:ascii="Browallia New" w:hAnsi="Browallia New" w:cs="Browallia New"/>
                <w:sz w:val="28"/>
              </w:rPr>
              <w:t>148</w:t>
            </w:r>
            <w:r w:rsidRPr="00975951">
              <w:rPr>
                <w:rFonts w:ascii="Browallia New" w:hAnsi="Browallia New" w:cs="Browallia New"/>
                <w:sz w:val="28"/>
                <w:cs/>
              </w:rPr>
              <w:t>.</w:t>
            </w:r>
            <w:r w:rsidRPr="00975951">
              <w:rPr>
                <w:rFonts w:ascii="Browallia New" w:hAnsi="Browallia New" w:cs="Browallia New"/>
                <w:sz w:val="28"/>
              </w:rPr>
              <w:t>69</w:t>
            </w:r>
          </w:p>
        </w:tc>
        <w:tc>
          <w:tcPr>
            <w:tcW w:w="1260" w:type="dxa"/>
            <w:shd w:val="clear" w:color="auto" w:fill="auto"/>
            <w:vAlign w:val="bottom"/>
          </w:tcPr>
          <w:p w:rsidR="008913DA" w:rsidRPr="00975951" w:rsidRDefault="00A65CB1" w:rsidP="008913DA">
            <w:pPr>
              <w:ind w:firstLine="0"/>
              <w:jc w:val="right"/>
              <w:rPr>
                <w:rFonts w:ascii="Browallia New" w:hAnsi="Browallia New" w:cs="Browallia New"/>
                <w:sz w:val="28"/>
              </w:rPr>
            </w:pPr>
            <w:r w:rsidRPr="008D6E45">
              <w:rPr>
                <w:rFonts w:ascii="Browallia New" w:hAnsi="Browallia New" w:cs="Browallia New"/>
                <w:sz w:val="28"/>
              </w:rPr>
              <w:t>169.30</w:t>
            </w:r>
          </w:p>
        </w:tc>
        <w:tc>
          <w:tcPr>
            <w:tcW w:w="1440" w:type="dxa"/>
            <w:shd w:val="clear" w:color="auto" w:fill="auto"/>
            <w:vAlign w:val="bottom"/>
          </w:tcPr>
          <w:p w:rsidR="008913DA" w:rsidRPr="00975951" w:rsidRDefault="008913DA" w:rsidP="008913DA">
            <w:pPr>
              <w:ind w:firstLine="0"/>
              <w:jc w:val="right"/>
              <w:rPr>
                <w:rFonts w:ascii="Browallia New" w:hAnsi="Browallia New" w:cs="Browallia New"/>
                <w:sz w:val="28"/>
              </w:rPr>
            </w:pPr>
            <w:r w:rsidRPr="00975951">
              <w:rPr>
                <w:rFonts w:ascii="Browallia New" w:hAnsi="Browallia New" w:cs="Browallia New"/>
                <w:sz w:val="28"/>
              </w:rPr>
              <w:t>148</w:t>
            </w:r>
            <w:r w:rsidRPr="00975951">
              <w:rPr>
                <w:rFonts w:ascii="Browallia New" w:hAnsi="Browallia New" w:cs="Browallia New"/>
                <w:sz w:val="28"/>
                <w:cs/>
              </w:rPr>
              <w:t>.</w:t>
            </w:r>
            <w:r w:rsidRPr="00975951">
              <w:rPr>
                <w:rFonts w:ascii="Browallia New" w:hAnsi="Browallia New" w:cs="Browallia New"/>
                <w:sz w:val="28"/>
              </w:rPr>
              <w:t>69</w:t>
            </w:r>
          </w:p>
        </w:tc>
      </w:tr>
      <w:tr w:rsidR="008913DA" w:rsidRPr="00975951" w:rsidTr="001F66C0">
        <w:tc>
          <w:tcPr>
            <w:tcW w:w="4050" w:type="dxa"/>
            <w:gridSpan w:val="3"/>
            <w:shd w:val="clear" w:color="auto" w:fill="auto"/>
          </w:tcPr>
          <w:p w:rsidR="008913DA" w:rsidRPr="00975951" w:rsidRDefault="00963325" w:rsidP="008913DA">
            <w:pPr>
              <w:tabs>
                <w:tab w:val="left" w:pos="567"/>
              </w:tabs>
              <w:ind w:left="175" w:hanging="175"/>
              <w:jc w:val="left"/>
              <w:rPr>
                <w:rFonts w:ascii="Browallia New" w:eastAsia="Times New Roman" w:hAnsi="Browallia New" w:cs="Browallia New"/>
                <w:sz w:val="28"/>
                <w:cs/>
                <w:lang w:eastAsia="zh-CN"/>
              </w:rPr>
            </w:pPr>
            <w:r>
              <w:rPr>
                <w:rFonts w:ascii="Browallia New" w:eastAsia="Times New Roman" w:hAnsi="Browallia New" w:cs="Browallia New"/>
                <w:sz w:val="28"/>
                <w:lang w:eastAsia="zh-CN"/>
              </w:rPr>
              <w:t>Solar power energy</w:t>
            </w:r>
          </w:p>
        </w:tc>
        <w:tc>
          <w:tcPr>
            <w:tcW w:w="1350" w:type="dxa"/>
            <w:shd w:val="clear" w:color="auto" w:fill="auto"/>
            <w:vAlign w:val="bottom"/>
          </w:tcPr>
          <w:p w:rsidR="008913DA" w:rsidRPr="00975951" w:rsidRDefault="00A65CB1" w:rsidP="008913DA">
            <w:pPr>
              <w:ind w:firstLine="0"/>
              <w:jc w:val="right"/>
              <w:rPr>
                <w:rFonts w:ascii="Browallia New" w:hAnsi="Browallia New" w:cs="Browallia New"/>
                <w:sz w:val="28"/>
              </w:rPr>
            </w:pPr>
            <w:r w:rsidRPr="008D6E45">
              <w:rPr>
                <w:rFonts w:ascii="Browallia New" w:hAnsi="Browallia New" w:cs="Browallia New"/>
                <w:sz w:val="28"/>
              </w:rPr>
              <w:t>167.82</w:t>
            </w:r>
          </w:p>
        </w:tc>
        <w:tc>
          <w:tcPr>
            <w:tcW w:w="1260" w:type="dxa"/>
            <w:shd w:val="clear" w:color="auto" w:fill="auto"/>
            <w:vAlign w:val="bottom"/>
          </w:tcPr>
          <w:p w:rsidR="008913DA" w:rsidRPr="00975951" w:rsidRDefault="008913DA" w:rsidP="008913DA">
            <w:pPr>
              <w:ind w:firstLine="0"/>
              <w:jc w:val="right"/>
              <w:rPr>
                <w:rFonts w:ascii="Browallia New" w:hAnsi="Browallia New" w:cs="Browallia New"/>
                <w:sz w:val="28"/>
              </w:rPr>
            </w:pPr>
            <w:r w:rsidRPr="00975951">
              <w:rPr>
                <w:rFonts w:ascii="Browallia New" w:hAnsi="Browallia New" w:cs="Browallia New"/>
                <w:sz w:val="28"/>
              </w:rPr>
              <w:t>173</w:t>
            </w:r>
            <w:r w:rsidRPr="00975951">
              <w:rPr>
                <w:rFonts w:ascii="Browallia New" w:hAnsi="Browallia New" w:cs="Browallia New"/>
                <w:sz w:val="28"/>
                <w:cs/>
              </w:rPr>
              <w:t>.</w:t>
            </w:r>
            <w:r w:rsidRPr="00975951">
              <w:rPr>
                <w:rFonts w:ascii="Browallia New" w:hAnsi="Browallia New" w:cs="Browallia New"/>
                <w:sz w:val="28"/>
              </w:rPr>
              <w:t>84</w:t>
            </w:r>
          </w:p>
        </w:tc>
        <w:tc>
          <w:tcPr>
            <w:tcW w:w="1260" w:type="dxa"/>
            <w:shd w:val="clear" w:color="auto" w:fill="auto"/>
            <w:vAlign w:val="bottom"/>
          </w:tcPr>
          <w:p w:rsidR="008913DA" w:rsidRPr="00975951" w:rsidRDefault="00A65CB1" w:rsidP="008913DA">
            <w:pPr>
              <w:ind w:firstLine="0"/>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rsidR="008913DA" w:rsidRPr="00975951" w:rsidRDefault="008913DA" w:rsidP="008913DA">
            <w:pPr>
              <w:ind w:firstLine="0"/>
              <w:jc w:val="right"/>
              <w:rPr>
                <w:rFonts w:ascii="Browallia New" w:hAnsi="Browallia New" w:cs="Browallia New"/>
                <w:sz w:val="28"/>
              </w:rPr>
            </w:pPr>
            <w:r w:rsidRPr="00975951">
              <w:rPr>
                <w:rFonts w:ascii="Browallia New" w:hAnsi="Browallia New" w:cs="Browallia New"/>
                <w:sz w:val="28"/>
                <w:cs/>
              </w:rPr>
              <w:t>-</w:t>
            </w:r>
          </w:p>
        </w:tc>
      </w:tr>
      <w:tr w:rsidR="008913DA" w:rsidRPr="00975951" w:rsidTr="001F66C0">
        <w:tc>
          <w:tcPr>
            <w:tcW w:w="4050" w:type="dxa"/>
            <w:gridSpan w:val="3"/>
            <w:shd w:val="clear" w:color="auto" w:fill="auto"/>
          </w:tcPr>
          <w:p w:rsidR="008913DA" w:rsidRPr="00975951" w:rsidRDefault="008913DA" w:rsidP="008913DA">
            <w:pPr>
              <w:tabs>
                <w:tab w:val="left" w:pos="567"/>
              </w:tabs>
              <w:ind w:left="175" w:hanging="175"/>
              <w:jc w:val="left"/>
              <w:rPr>
                <w:rFonts w:ascii="Browallia New" w:eastAsia="Times New Roman" w:hAnsi="Browallia New" w:cs="Browallia New"/>
                <w:sz w:val="28"/>
                <w:cs/>
                <w:lang w:eastAsia="zh-CN"/>
              </w:rPr>
            </w:pPr>
            <w:r w:rsidRPr="00975951">
              <w:rPr>
                <w:rFonts w:ascii="Browallia New" w:eastAsia="Times New Roman" w:hAnsi="Browallia New" w:cs="Browallia New"/>
                <w:sz w:val="28"/>
                <w:lang w:eastAsia="zh-CN"/>
              </w:rPr>
              <w:t>Total income</w:t>
            </w:r>
          </w:p>
        </w:tc>
        <w:tc>
          <w:tcPr>
            <w:tcW w:w="1350" w:type="dxa"/>
            <w:shd w:val="clear" w:color="auto" w:fill="auto"/>
            <w:vAlign w:val="bottom"/>
          </w:tcPr>
          <w:p w:rsidR="008913DA" w:rsidRPr="00975951" w:rsidRDefault="00A65CB1" w:rsidP="008913DA">
            <w:pPr>
              <w:pBdr>
                <w:top w:val="single" w:sz="4" w:space="1" w:color="auto"/>
                <w:bottom w:val="double" w:sz="4" w:space="1" w:color="auto"/>
              </w:pBdr>
              <w:ind w:firstLine="0"/>
              <w:jc w:val="right"/>
              <w:rPr>
                <w:rFonts w:ascii="Browallia New" w:hAnsi="Browallia New" w:cs="Browallia New"/>
                <w:sz w:val="28"/>
              </w:rPr>
            </w:pPr>
            <w:r w:rsidRPr="008D6E45">
              <w:rPr>
                <w:rFonts w:ascii="Browallia New" w:hAnsi="Browallia New" w:cs="Browallia New"/>
                <w:sz w:val="28"/>
              </w:rPr>
              <w:t>337.12</w:t>
            </w:r>
          </w:p>
        </w:tc>
        <w:tc>
          <w:tcPr>
            <w:tcW w:w="1260" w:type="dxa"/>
            <w:shd w:val="clear" w:color="auto" w:fill="auto"/>
            <w:vAlign w:val="bottom"/>
          </w:tcPr>
          <w:p w:rsidR="008913DA" w:rsidRPr="00975951" w:rsidRDefault="008913DA" w:rsidP="008913DA">
            <w:pPr>
              <w:pBdr>
                <w:top w:val="single" w:sz="4" w:space="1" w:color="auto"/>
                <w:bottom w:val="double" w:sz="4" w:space="1" w:color="auto"/>
              </w:pBdr>
              <w:ind w:firstLine="0"/>
              <w:jc w:val="right"/>
              <w:rPr>
                <w:rFonts w:ascii="Browallia New" w:hAnsi="Browallia New" w:cs="Browallia New"/>
                <w:sz w:val="28"/>
              </w:rPr>
            </w:pPr>
            <w:r w:rsidRPr="00975951">
              <w:rPr>
                <w:rFonts w:ascii="Browallia New" w:hAnsi="Browallia New" w:cs="Browallia New"/>
                <w:sz w:val="28"/>
              </w:rPr>
              <w:t>322</w:t>
            </w:r>
            <w:r w:rsidRPr="00975951">
              <w:rPr>
                <w:rFonts w:ascii="Browallia New" w:hAnsi="Browallia New" w:cs="Browallia New"/>
                <w:sz w:val="28"/>
                <w:cs/>
              </w:rPr>
              <w:t>.</w:t>
            </w:r>
            <w:r w:rsidRPr="00975951">
              <w:rPr>
                <w:rFonts w:ascii="Browallia New" w:hAnsi="Browallia New" w:cs="Browallia New"/>
                <w:sz w:val="28"/>
              </w:rPr>
              <w:t>53</w:t>
            </w:r>
          </w:p>
        </w:tc>
        <w:tc>
          <w:tcPr>
            <w:tcW w:w="1260" w:type="dxa"/>
            <w:shd w:val="clear" w:color="auto" w:fill="auto"/>
            <w:vAlign w:val="bottom"/>
          </w:tcPr>
          <w:p w:rsidR="008913DA" w:rsidRPr="00975951" w:rsidRDefault="00A65CB1" w:rsidP="008913DA">
            <w:pPr>
              <w:pBdr>
                <w:top w:val="single" w:sz="4" w:space="1" w:color="auto"/>
                <w:bottom w:val="double" w:sz="4" w:space="1" w:color="auto"/>
              </w:pBdr>
              <w:ind w:firstLine="0"/>
              <w:jc w:val="right"/>
              <w:rPr>
                <w:rFonts w:ascii="Browallia New" w:hAnsi="Browallia New" w:cs="Browallia New"/>
                <w:sz w:val="28"/>
              </w:rPr>
            </w:pPr>
            <w:r w:rsidRPr="008D6E45">
              <w:rPr>
                <w:rFonts w:ascii="Browallia New" w:hAnsi="Browallia New" w:cs="Browallia New"/>
                <w:sz w:val="28"/>
              </w:rPr>
              <w:t>169.30</w:t>
            </w:r>
          </w:p>
        </w:tc>
        <w:tc>
          <w:tcPr>
            <w:tcW w:w="1440" w:type="dxa"/>
            <w:shd w:val="clear" w:color="auto" w:fill="auto"/>
            <w:vAlign w:val="bottom"/>
          </w:tcPr>
          <w:p w:rsidR="008913DA" w:rsidRPr="00975951" w:rsidRDefault="008913DA" w:rsidP="008913DA">
            <w:pPr>
              <w:pBdr>
                <w:top w:val="single" w:sz="4" w:space="1" w:color="auto"/>
                <w:bottom w:val="double" w:sz="4" w:space="1" w:color="auto"/>
              </w:pBdr>
              <w:ind w:firstLine="0"/>
              <w:jc w:val="right"/>
              <w:rPr>
                <w:rFonts w:ascii="Browallia New" w:hAnsi="Browallia New" w:cs="Browallia New"/>
                <w:sz w:val="28"/>
              </w:rPr>
            </w:pPr>
            <w:r w:rsidRPr="00975951">
              <w:rPr>
                <w:rFonts w:ascii="Browallia New" w:hAnsi="Browallia New" w:cs="Browallia New"/>
                <w:sz w:val="28"/>
              </w:rPr>
              <w:t>148</w:t>
            </w:r>
            <w:r w:rsidRPr="00975951">
              <w:rPr>
                <w:rFonts w:ascii="Browallia New" w:hAnsi="Browallia New" w:cs="Browallia New"/>
                <w:sz w:val="28"/>
                <w:cs/>
              </w:rPr>
              <w:t>.</w:t>
            </w:r>
            <w:r w:rsidRPr="00975951">
              <w:rPr>
                <w:rFonts w:ascii="Browallia New" w:hAnsi="Browallia New" w:cs="Browallia New"/>
                <w:sz w:val="28"/>
              </w:rPr>
              <w:t>69</w:t>
            </w:r>
          </w:p>
        </w:tc>
      </w:tr>
    </w:tbl>
    <w:p w:rsidR="00A709D3" w:rsidRDefault="00A709D3" w:rsidP="001D347F">
      <w:pPr>
        <w:spacing w:after="120"/>
        <w:ind w:firstLine="0"/>
        <w:contextualSpacing/>
        <w:jc w:val="left"/>
        <w:rPr>
          <w:rFonts w:ascii="Browallia New" w:eastAsia="Times New Roman" w:hAnsi="Browallia New" w:cs="Browallia New"/>
          <w:b/>
          <w:bCs/>
          <w:color w:val="000000" w:themeColor="text1"/>
          <w:sz w:val="28"/>
        </w:rPr>
      </w:pPr>
    </w:p>
    <w:p w:rsidR="00517CDE" w:rsidRDefault="00517CDE" w:rsidP="001D347F">
      <w:pPr>
        <w:spacing w:after="120"/>
        <w:ind w:firstLine="0"/>
        <w:contextualSpacing/>
        <w:jc w:val="left"/>
        <w:rPr>
          <w:rFonts w:ascii="Browallia New" w:eastAsia="Times New Roman" w:hAnsi="Browallia New" w:cs="Browallia New"/>
          <w:b/>
          <w:bCs/>
          <w:color w:val="000000" w:themeColor="text1"/>
          <w:sz w:val="28"/>
        </w:rPr>
      </w:pPr>
    </w:p>
    <w:p w:rsidR="001B6171" w:rsidRDefault="001B6171" w:rsidP="001D347F">
      <w:pPr>
        <w:spacing w:after="120"/>
        <w:ind w:firstLine="0"/>
        <w:contextualSpacing/>
        <w:jc w:val="left"/>
        <w:rPr>
          <w:rFonts w:ascii="Browallia New" w:eastAsia="Times New Roman" w:hAnsi="Browallia New" w:cs="Browallia New"/>
          <w:b/>
          <w:bCs/>
          <w:color w:val="000000" w:themeColor="text1"/>
          <w:sz w:val="28"/>
        </w:rPr>
      </w:pPr>
    </w:p>
    <w:p w:rsidR="001B6171" w:rsidRDefault="001B6171">
      <w:pPr>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br w:type="page"/>
      </w:r>
    </w:p>
    <w:p w:rsidR="009E104C" w:rsidRPr="001D347F" w:rsidRDefault="003F4C73" w:rsidP="001D347F">
      <w:pPr>
        <w:spacing w:after="120"/>
        <w:ind w:firstLine="0"/>
        <w:contextualSpacing/>
        <w:jc w:val="left"/>
        <w:rPr>
          <w:rFonts w:ascii="Browallia New" w:hAnsi="Browallia New" w:cs="Browallia New"/>
          <w:color w:val="000000" w:themeColor="text1"/>
          <w:sz w:val="28"/>
        </w:rPr>
      </w:pPr>
      <w:r>
        <w:rPr>
          <w:rFonts w:ascii="Browallia New" w:eastAsia="Times New Roman" w:hAnsi="Browallia New" w:cs="Browallia New"/>
          <w:b/>
          <w:bCs/>
          <w:color w:val="000000" w:themeColor="text1"/>
          <w:sz w:val="28"/>
        </w:rPr>
        <w:lastRenderedPageBreak/>
        <w:t>24</w:t>
      </w:r>
      <w:r w:rsidR="009E104C" w:rsidRPr="001D347F">
        <w:rPr>
          <w:rFonts w:ascii="Browallia New" w:eastAsia="Times New Roman" w:hAnsi="Browallia New" w:cs="Browallia New"/>
          <w:b/>
          <w:bCs/>
          <w:color w:val="000000" w:themeColor="text1"/>
          <w:sz w:val="28"/>
          <w:cs/>
        </w:rPr>
        <w:t>.</w:t>
      </w:r>
      <w:r w:rsidR="009E104C" w:rsidRPr="001D347F">
        <w:rPr>
          <w:rFonts w:ascii="Browallia New" w:eastAsia="Times New Roman" w:hAnsi="Browallia New" w:cs="Browallia New"/>
          <w:b/>
          <w:bCs/>
          <w:color w:val="000000" w:themeColor="text1"/>
          <w:sz w:val="28"/>
        </w:rPr>
        <w:tab/>
      </w:r>
      <w:r w:rsidR="009E104C" w:rsidRPr="001D347F">
        <w:rPr>
          <w:rFonts w:ascii="Browallia New" w:hAnsi="Browallia New" w:cs="Browallia New"/>
          <w:b/>
          <w:bCs/>
          <w:color w:val="000000" w:themeColor="text1"/>
          <w:sz w:val="28"/>
        </w:rPr>
        <w:t>FAIR VALUE OF FINANCIAL INSTRUMENTS</w:t>
      </w:r>
    </w:p>
    <w:p w:rsidR="009E104C" w:rsidRPr="001D347F" w:rsidRDefault="003F4C73" w:rsidP="0060757A">
      <w:pPr>
        <w:tabs>
          <w:tab w:val="left" w:pos="567"/>
          <w:tab w:val="left" w:pos="709"/>
        </w:tabs>
        <w:spacing w:before="240" w:after="120"/>
        <w:ind w:left="690" w:hanging="690"/>
        <w:rPr>
          <w:rFonts w:ascii="Browallia New" w:hAnsi="Browallia New" w:cs="Browallia New"/>
          <w:color w:val="000000" w:themeColor="text1"/>
          <w:sz w:val="28"/>
        </w:rPr>
      </w:pPr>
      <w:r>
        <w:rPr>
          <w:rFonts w:ascii="Browallia New" w:hAnsi="Browallia New" w:cs="Browallia New"/>
          <w:color w:val="000000" w:themeColor="text1"/>
          <w:sz w:val="28"/>
        </w:rPr>
        <w:t>24</w:t>
      </w:r>
      <w:r w:rsidR="009E104C" w:rsidRPr="001D347F">
        <w:rPr>
          <w:rFonts w:ascii="Browallia New" w:hAnsi="Browallia New" w:cs="Browallia New"/>
          <w:color w:val="000000" w:themeColor="text1"/>
          <w:sz w:val="28"/>
          <w:cs/>
        </w:rPr>
        <w:t>.</w:t>
      </w:r>
      <w:r w:rsidR="009E104C" w:rsidRPr="001D347F">
        <w:rPr>
          <w:rFonts w:ascii="Browallia New" w:hAnsi="Browallia New" w:cs="Browallia New"/>
          <w:color w:val="000000" w:themeColor="text1"/>
          <w:sz w:val="28"/>
        </w:rPr>
        <w:t>1</w:t>
      </w:r>
      <w:r w:rsidR="009E104C" w:rsidRPr="001D347F">
        <w:rPr>
          <w:rFonts w:ascii="Browallia New" w:hAnsi="Browallia New" w:cs="Browallia New"/>
          <w:color w:val="000000" w:themeColor="text1"/>
          <w:sz w:val="28"/>
        </w:rPr>
        <w:tab/>
      </w:r>
      <w:r w:rsidR="009E104C" w:rsidRPr="001D347F">
        <w:rPr>
          <w:rFonts w:ascii="Browallia New" w:hAnsi="Browallia New" w:cs="Browallia New"/>
          <w:color w:val="000000" w:themeColor="text1"/>
          <w:sz w:val="28"/>
          <w:cs/>
        </w:rPr>
        <w:t xml:space="preserve">  </w:t>
      </w:r>
      <w:r w:rsidR="009E104C" w:rsidRPr="001D347F">
        <w:rPr>
          <w:rFonts w:ascii="Browallia New" w:hAnsi="Browallia New" w:cs="Browallia New"/>
          <w:color w:val="000000" w:themeColor="text1"/>
          <w:sz w:val="28"/>
        </w:rPr>
        <w:t>The Company and its subsidiaries had the following assets and liabilities that were measured at fair value   using differe</w:t>
      </w:r>
      <w:r w:rsidR="00332DD4">
        <w:rPr>
          <w:rFonts w:ascii="Browallia New" w:hAnsi="Browallia New" w:cs="Browallia New"/>
          <w:color w:val="000000" w:themeColor="text1"/>
          <w:sz w:val="28"/>
        </w:rPr>
        <w:t>nt levels of inputs as follows</w:t>
      </w:r>
      <w:r w:rsidR="00332DD4">
        <w:rPr>
          <w:rFonts w:ascii="Browallia New" w:hAnsi="Browallia New" w:cs="Browallia New"/>
          <w:color w:val="000000" w:themeColor="text1"/>
          <w:sz w:val="28"/>
          <w:cs/>
        </w:rPr>
        <w:t>.-</w:t>
      </w:r>
    </w:p>
    <w:tbl>
      <w:tblPr>
        <w:tblW w:w="9180" w:type="dxa"/>
        <w:tblInd w:w="738" w:type="dxa"/>
        <w:tblLayout w:type="fixed"/>
        <w:tblLook w:val="04A0" w:firstRow="1" w:lastRow="0" w:firstColumn="1" w:lastColumn="0" w:noHBand="0" w:noVBand="1"/>
      </w:tblPr>
      <w:tblGrid>
        <w:gridCol w:w="419"/>
        <w:gridCol w:w="263"/>
        <w:gridCol w:w="3098"/>
        <w:gridCol w:w="1440"/>
        <w:gridCol w:w="1253"/>
        <w:gridCol w:w="7"/>
        <w:gridCol w:w="1260"/>
        <w:gridCol w:w="1433"/>
        <w:gridCol w:w="7"/>
      </w:tblGrid>
      <w:tr w:rsidR="00733208" w:rsidRPr="009D4F6A" w:rsidTr="00AD1BB7">
        <w:trPr>
          <w:gridAfter w:val="1"/>
          <w:wAfter w:w="7" w:type="dxa"/>
        </w:trPr>
        <w:tc>
          <w:tcPr>
            <w:tcW w:w="419" w:type="dxa"/>
            <w:shd w:val="clear" w:color="auto" w:fill="auto"/>
          </w:tcPr>
          <w:p w:rsidR="00C12B58" w:rsidRPr="009D4F6A" w:rsidRDefault="00C12B58" w:rsidP="00442BD6">
            <w:pPr>
              <w:rPr>
                <w:rFonts w:ascii="Browallia New" w:hAnsi="Browallia New" w:cs="Browallia New"/>
                <w:color w:val="000000" w:themeColor="text1"/>
                <w:sz w:val="24"/>
                <w:szCs w:val="24"/>
              </w:rPr>
            </w:pPr>
          </w:p>
        </w:tc>
        <w:tc>
          <w:tcPr>
            <w:tcW w:w="3361" w:type="dxa"/>
            <w:gridSpan w:val="2"/>
            <w:shd w:val="clear" w:color="auto" w:fill="auto"/>
          </w:tcPr>
          <w:p w:rsidR="00C12B58" w:rsidRPr="009D4F6A" w:rsidRDefault="00C12B58" w:rsidP="00442BD6">
            <w:pPr>
              <w:rPr>
                <w:rFonts w:ascii="Browallia New" w:hAnsi="Browallia New" w:cs="Browallia New"/>
                <w:color w:val="000000" w:themeColor="text1"/>
                <w:sz w:val="24"/>
                <w:szCs w:val="24"/>
              </w:rPr>
            </w:pPr>
          </w:p>
        </w:tc>
        <w:tc>
          <w:tcPr>
            <w:tcW w:w="5393" w:type="dxa"/>
            <w:gridSpan w:val="5"/>
            <w:shd w:val="clear" w:color="auto" w:fill="auto"/>
            <w:vAlign w:val="bottom"/>
          </w:tcPr>
          <w:p w:rsidR="00C12B58" w:rsidRPr="009D4F6A" w:rsidRDefault="00C12B58" w:rsidP="00442BD6">
            <w:pPr>
              <w:pBdr>
                <w:bottom w:val="single" w:sz="4" w:space="1" w:color="auto"/>
              </w:pBdr>
              <w:ind w:firstLine="0"/>
              <w:jc w:val="center"/>
              <w:rPr>
                <w:rFonts w:ascii="Browallia New" w:hAnsi="Browallia New" w:cs="Browallia New"/>
                <w:color w:val="000000" w:themeColor="text1"/>
                <w:sz w:val="24"/>
                <w:szCs w:val="24"/>
                <w:cs/>
              </w:rPr>
            </w:pPr>
            <w:r w:rsidRPr="009D4F6A">
              <w:rPr>
                <w:rFonts w:ascii="Browallia New" w:hAnsi="Browallia New" w:cs="Browallia New"/>
                <w:color w:val="000000" w:themeColor="text1"/>
                <w:sz w:val="24"/>
                <w:szCs w:val="24"/>
              </w:rPr>
              <w:t>Unit</w:t>
            </w:r>
            <w:r w:rsidRPr="009D4F6A">
              <w:rPr>
                <w:rFonts w:ascii="Browallia New" w:hAnsi="Browallia New" w:cs="Browallia New"/>
                <w:color w:val="000000" w:themeColor="text1"/>
                <w:sz w:val="24"/>
                <w:szCs w:val="24"/>
                <w:cs/>
              </w:rPr>
              <w:t xml:space="preserve"> : </w:t>
            </w:r>
            <w:r w:rsidRPr="009D4F6A">
              <w:rPr>
                <w:rFonts w:ascii="Browallia New" w:hAnsi="Browallia New" w:cs="Browallia New"/>
                <w:color w:val="000000" w:themeColor="text1"/>
                <w:sz w:val="24"/>
                <w:szCs w:val="24"/>
              </w:rPr>
              <w:t>Baht</w:t>
            </w:r>
          </w:p>
        </w:tc>
      </w:tr>
      <w:tr w:rsidR="00733208" w:rsidRPr="009D4F6A" w:rsidTr="00AD1BB7">
        <w:trPr>
          <w:gridAfter w:val="1"/>
          <w:wAfter w:w="7" w:type="dxa"/>
        </w:trPr>
        <w:tc>
          <w:tcPr>
            <w:tcW w:w="419" w:type="dxa"/>
            <w:shd w:val="clear" w:color="auto" w:fill="auto"/>
          </w:tcPr>
          <w:p w:rsidR="00C12B58" w:rsidRPr="009D4F6A" w:rsidRDefault="00C12B58" w:rsidP="00442BD6">
            <w:pPr>
              <w:rPr>
                <w:rFonts w:ascii="Browallia New" w:hAnsi="Browallia New" w:cs="Browallia New"/>
                <w:color w:val="000000" w:themeColor="text1"/>
                <w:sz w:val="24"/>
                <w:szCs w:val="24"/>
              </w:rPr>
            </w:pPr>
          </w:p>
        </w:tc>
        <w:tc>
          <w:tcPr>
            <w:tcW w:w="3361" w:type="dxa"/>
            <w:gridSpan w:val="2"/>
            <w:shd w:val="clear" w:color="auto" w:fill="auto"/>
          </w:tcPr>
          <w:p w:rsidR="00C12B58" w:rsidRPr="009D4F6A" w:rsidRDefault="00C12B58" w:rsidP="00442BD6">
            <w:pPr>
              <w:rPr>
                <w:rFonts w:ascii="Browallia New" w:hAnsi="Browallia New" w:cs="Browallia New"/>
                <w:color w:val="000000" w:themeColor="text1"/>
                <w:sz w:val="24"/>
                <w:szCs w:val="24"/>
              </w:rPr>
            </w:pPr>
          </w:p>
        </w:tc>
        <w:tc>
          <w:tcPr>
            <w:tcW w:w="5393" w:type="dxa"/>
            <w:gridSpan w:val="5"/>
            <w:shd w:val="clear" w:color="auto" w:fill="auto"/>
            <w:vAlign w:val="bottom"/>
          </w:tcPr>
          <w:p w:rsidR="00C12B58" w:rsidRPr="009D4F6A" w:rsidRDefault="00C12B58" w:rsidP="00442BD6">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Consolidate</w:t>
            </w:r>
          </w:p>
        </w:tc>
      </w:tr>
      <w:tr w:rsidR="00733208" w:rsidRPr="009D4F6A" w:rsidTr="00AD1BB7">
        <w:trPr>
          <w:gridAfter w:val="1"/>
          <w:wAfter w:w="7" w:type="dxa"/>
        </w:trPr>
        <w:tc>
          <w:tcPr>
            <w:tcW w:w="419" w:type="dxa"/>
            <w:shd w:val="clear" w:color="auto" w:fill="auto"/>
          </w:tcPr>
          <w:p w:rsidR="00C12B58" w:rsidRPr="009D4F6A" w:rsidRDefault="00C12B58" w:rsidP="00442BD6">
            <w:pPr>
              <w:rPr>
                <w:rFonts w:ascii="Browallia New" w:hAnsi="Browallia New" w:cs="Browallia New"/>
                <w:color w:val="000000" w:themeColor="text1"/>
                <w:sz w:val="24"/>
                <w:szCs w:val="24"/>
              </w:rPr>
            </w:pPr>
          </w:p>
        </w:tc>
        <w:tc>
          <w:tcPr>
            <w:tcW w:w="3361" w:type="dxa"/>
            <w:gridSpan w:val="2"/>
            <w:shd w:val="clear" w:color="auto" w:fill="auto"/>
          </w:tcPr>
          <w:p w:rsidR="00C12B58" w:rsidRPr="009D4F6A" w:rsidRDefault="00C12B58" w:rsidP="00442BD6">
            <w:pPr>
              <w:rPr>
                <w:rFonts w:ascii="Browallia New" w:hAnsi="Browallia New" w:cs="Browallia New"/>
                <w:color w:val="000000" w:themeColor="text1"/>
                <w:sz w:val="24"/>
                <w:szCs w:val="24"/>
              </w:rPr>
            </w:pPr>
          </w:p>
        </w:tc>
        <w:tc>
          <w:tcPr>
            <w:tcW w:w="1440" w:type="dxa"/>
            <w:shd w:val="clear" w:color="auto" w:fill="auto"/>
            <w:vAlign w:val="bottom"/>
          </w:tcPr>
          <w:p w:rsidR="00C12B58" w:rsidRPr="009D4F6A" w:rsidRDefault="00C12B58" w:rsidP="00442BD6">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Level 1</w:t>
            </w:r>
          </w:p>
        </w:tc>
        <w:tc>
          <w:tcPr>
            <w:tcW w:w="1253" w:type="dxa"/>
            <w:shd w:val="clear" w:color="auto" w:fill="auto"/>
            <w:vAlign w:val="bottom"/>
          </w:tcPr>
          <w:p w:rsidR="00C12B58" w:rsidRPr="009D4F6A" w:rsidRDefault="00C12B58" w:rsidP="00442BD6">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Level 2</w:t>
            </w:r>
          </w:p>
        </w:tc>
        <w:tc>
          <w:tcPr>
            <w:tcW w:w="1267" w:type="dxa"/>
            <w:gridSpan w:val="2"/>
            <w:shd w:val="clear" w:color="auto" w:fill="auto"/>
            <w:vAlign w:val="bottom"/>
          </w:tcPr>
          <w:p w:rsidR="00C12B58" w:rsidRPr="009D4F6A" w:rsidRDefault="00C12B58" w:rsidP="00442BD6">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Level 3</w:t>
            </w:r>
          </w:p>
        </w:tc>
        <w:tc>
          <w:tcPr>
            <w:tcW w:w="1433" w:type="dxa"/>
            <w:shd w:val="clear" w:color="auto" w:fill="auto"/>
            <w:vAlign w:val="bottom"/>
          </w:tcPr>
          <w:p w:rsidR="00C12B58" w:rsidRPr="009D4F6A" w:rsidRDefault="00C12B58" w:rsidP="00442BD6">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Total</w:t>
            </w:r>
          </w:p>
        </w:tc>
      </w:tr>
      <w:tr w:rsidR="00733208" w:rsidRPr="009D4F6A" w:rsidTr="00AD1BB7">
        <w:trPr>
          <w:gridAfter w:val="1"/>
          <w:wAfter w:w="7" w:type="dxa"/>
        </w:trPr>
        <w:tc>
          <w:tcPr>
            <w:tcW w:w="3780" w:type="dxa"/>
            <w:gridSpan w:val="3"/>
            <w:shd w:val="clear" w:color="auto" w:fill="auto"/>
          </w:tcPr>
          <w:p w:rsidR="00C12B58" w:rsidRPr="009D4F6A" w:rsidRDefault="008913DA" w:rsidP="00442BD6">
            <w:pPr>
              <w:ind w:firstLine="0"/>
              <w:rPr>
                <w:rFonts w:ascii="Browallia New" w:hAnsi="Browallia New" w:cs="Browallia New"/>
                <w:color w:val="000000" w:themeColor="text1"/>
                <w:sz w:val="24"/>
                <w:szCs w:val="24"/>
                <w:u w:val="single"/>
              </w:rPr>
            </w:pPr>
            <w:r w:rsidRPr="009D4F6A">
              <w:rPr>
                <w:rFonts w:ascii="Browallia New" w:hAnsi="Browallia New" w:cs="Browallia New"/>
                <w:color w:val="000000" w:themeColor="text1"/>
                <w:sz w:val="24"/>
                <w:szCs w:val="24"/>
                <w:u w:val="single"/>
              </w:rPr>
              <w:t>As at June 30</w:t>
            </w:r>
            <w:r w:rsidR="00C12B58" w:rsidRPr="009D4F6A">
              <w:rPr>
                <w:rFonts w:ascii="Browallia New" w:hAnsi="Browallia New" w:cs="Browallia New"/>
                <w:color w:val="000000" w:themeColor="text1"/>
                <w:sz w:val="24"/>
                <w:szCs w:val="24"/>
                <w:u w:val="single"/>
              </w:rPr>
              <w:t>, 2017</w:t>
            </w:r>
          </w:p>
        </w:tc>
        <w:tc>
          <w:tcPr>
            <w:tcW w:w="1440"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253"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267" w:type="dxa"/>
            <w:gridSpan w:val="2"/>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433"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r>
      <w:tr w:rsidR="00733208" w:rsidRPr="009D4F6A" w:rsidTr="00AD1BB7">
        <w:trPr>
          <w:gridAfter w:val="1"/>
          <w:wAfter w:w="7" w:type="dxa"/>
        </w:trPr>
        <w:tc>
          <w:tcPr>
            <w:tcW w:w="3780" w:type="dxa"/>
            <w:gridSpan w:val="3"/>
            <w:shd w:val="clear" w:color="auto" w:fill="auto"/>
          </w:tcPr>
          <w:p w:rsidR="00C12B58" w:rsidRPr="009D4F6A" w:rsidRDefault="00C12B58" w:rsidP="00442BD6">
            <w:pPr>
              <w:ind w:firstLine="0"/>
              <w:rPr>
                <w:rFonts w:ascii="Browallia New" w:hAnsi="Browallia New" w:cs="Browallia New"/>
                <w:color w:val="000000" w:themeColor="text1"/>
                <w:sz w:val="24"/>
                <w:szCs w:val="24"/>
                <w:cs/>
              </w:rPr>
            </w:pPr>
            <w:r w:rsidRPr="009D4F6A">
              <w:rPr>
                <w:rFonts w:ascii="Browallia New" w:hAnsi="Browallia New" w:cs="Browallia New"/>
                <w:color w:val="000000" w:themeColor="text1"/>
                <w:sz w:val="24"/>
                <w:szCs w:val="24"/>
              </w:rPr>
              <w:t>Financial assets measured at fair value</w:t>
            </w:r>
          </w:p>
        </w:tc>
        <w:tc>
          <w:tcPr>
            <w:tcW w:w="1440"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253"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267" w:type="dxa"/>
            <w:gridSpan w:val="2"/>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433"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r>
      <w:tr w:rsidR="00733208" w:rsidRPr="009D4F6A" w:rsidTr="00AD1BB7">
        <w:trPr>
          <w:gridAfter w:val="1"/>
          <w:wAfter w:w="7" w:type="dxa"/>
        </w:trPr>
        <w:tc>
          <w:tcPr>
            <w:tcW w:w="419" w:type="dxa"/>
            <w:shd w:val="clear" w:color="auto" w:fill="auto"/>
          </w:tcPr>
          <w:p w:rsidR="00C12B58" w:rsidRPr="009D4F6A" w:rsidRDefault="00C12B58" w:rsidP="00442BD6">
            <w:pPr>
              <w:rPr>
                <w:rFonts w:ascii="Browallia New" w:hAnsi="Browallia New" w:cs="Browallia New"/>
                <w:color w:val="000000" w:themeColor="text1"/>
                <w:sz w:val="24"/>
                <w:szCs w:val="24"/>
              </w:rPr>
            </w:pPr>
          </w:p>
        </w:tc>
        <w:tc>
          <w:tcPr>
            <w:tcW w:w="3361" w:type="dxa"/>
            <w:gridSpan w:val="2"/>
            <w:shd w:val="clear" w:color="auto" w:fill="auto"/>
          </w:tcPr>
          <w:p w:rsidR="00C12B58" w:rsidRPr="009D4F6A" w:rsidRDefault="00C12B58" w:rsidP="00442BD6">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 xml:space="preserve">Current </w:t>
            </w:r>
            <w:r w:rsidRPr="009D4F6A">
              <w:rPr>
                <w:rFonts w:ascii="Browallia New" w:hAnsi="Browallia New" w:cs="Browallia New"/>
                <w:color w:val="000000" w:themeColor="text1"/>
                <w:sz w:val="24"/>
                <w:szCs w:val="24"/>
                <w:cs/>
              </w:rPr>
              <w:t>:</w:t>
            </w:r>
          </w:p>
        </w:tc>
        <w:tc>
          <w:tcPr>
            <w:tcW w:w="1440"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253"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267" w:type="dxa"/>
            <w:gridSpan w:val="2"/>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c>
          <w:tcPr>
            <w:tcW w:w="1433" w:type="dxa"/>
            <w:shd w:val="clear" w:color="auto" w:fill="auto"/>
            <w:vAlign w:val="bottom"/>
          </w:tcPr>
          <w:p w:rsidR="00C12B58" w:rsidRPr="009D4F6A" w:rsidRDefault="00C12B58" w:rsidP="00442BD6">
            <w:pPr>
              <w:jc w:val="right"/>
              <w:rPr>
                <w:rFonts w:ascii="Browallia New" w:hAnsi="Browallia New" w:cs="Browallia New"/>
                <w:color w:val="000000" w:themeColor="text1"/>
                <w:sz w:val="24"/>
                <w:szCs w:val="24"/>
              </w:rPr>
            </w:pPr>
          </w:p>
        </w:tc>
      </w:tr>
      <w:tr w:rsidR="0060757A" w:rsidRPr="009D4F6A" w:rsidTr="00AD1BB7">
        <w:trPr>
          <w:gridAfter w:val="1"/>
          <w:wAfter w:w="7" w:type="dxa"/>
        </w:trPr>
        <w:tc>
          <w:tcPr>
            <w:tcW w:w="419" w:type="dxa"/>
            <w:shd w:val="clear" w:color="auto" w:fill="auto"/>
          </w:tcPr>
          <w:p w:rsidR="0060757A" w:rsidRPr="009D4F6A" w:rsidRDefault="0060757A" w:rsidP="00A65CB1">
            <w:pPr>
              <w:rPr>
                <w:rFonts w:ascii="Browallia New" w:hAnsi="Browallia New" w:cs="Browallia New"/>
                <w:color w:val="000000" w:themeColor="text1"/>
                <w:sz w:val="24"/>
                <w:szCs w:val="24"/>
              </w:rPr>
            </w:pPr>
          </w:p>
        </w:tc>
        <w:tc>
          <w:tcPr>
            <w:tcW w:w="263" w:type="dxa"/>
            <w:shd w:val="clear" w:color="auto" w:fill="auto"/>
          </w:tcPr>
          <w:p w:rsidR="0060757A" w:rsidRPr="009D4F6A" w:rsidRDefault="0060757A" w:rsidP="00A65CB1">
            <w:pPr>
              <w:rPr>
                <w:rFonts w:ascii="Browallia New" w:hAnsi="Browallia New" w:cs="Browallia New"/>
                <w:color w:val="000000" w:themeColor="text1"/>
                <w:sz w:val="24"/>
                <w:szCs w:val="24"/>
              </w:rPr>
            </w:pPr>
          </w:p>
        </w:tc>
        <w:tc>
          <w:tcPr>
            <w:tcW w:w="3098" w:type="dxa"/>
            <w:shd w:val="clear" w:color="auto" w:fill="auto"/>
          </w:tcPr>
          <w:p w:rsidR="0060757A" w:rsidRPr="009D4F6A" w:rsidRDefault="0060757A" w:rsidP="00A65CB1">
            <w:pPr>
              <w:ind w:firstLine="0"/>
              <w:rPr>
                <w:rFonts w:ascii="Browallia New" w:hAnsi="Browallia New" w:cs="Browallia New"/>
                <w:color w:val="000000" w:themeColor="text1"/>
                <w:spacing w:val="-6"/>
                <w:sz w:val="24"/>
                <w:szCs w:val="24"/>
              </w:rPr>
            </w:pPr>
            <w:r w:rsidRPr="009D4F6A">
              <w:rPr>
                <w:rFonts w:ascii="Browallia New" w:hAnsi="Browallia New" w:cs="Browallia New"/>
                <w:color w:val="000000" w:themeColor="text1"/>
                <w:spacing w:val="-6"/>
                <w:sz w:val="24"/>
                <w:szCs w:val="24"/>
              </w:rPr>
              <w:t xml:space="preserve">Temporary investment in opened </w:t>
            </w:r>
            <w:r w:rsidRPr="009D4F6A">
              <w:rPr>
                <w:rFonts w:ascii="Browallia New" w:hAnsi="Browallia New" w:cs="Browallia New"/>
                <w:color w:val="000000" w:themeColor="text1"/>
                <w:spacing w:val="-6"/>
                <w:sz w:val="24"/>
                <w:szCs w:val="24"/>
                <w:cs/>
              </w:rPr>
              <w:t xml:space="preserve">- </w:t>
            </w:r>
            <w:r w:rsidRPr="009D4F6A">
              <w:rPr>
                <w:rFonts w:ascii="Browallia New" w:hAnsi="Browallia New" w:cs="Browallia New"/>
                <w:color w:val="000000" w:themeColor="text1"/>
                <w:spacing w:val="-6"/>
                <w:sz w:val="24"/>
                <w:szCs w:val="24"/>
              </w:rPr>
              <w:t>end fund</w:t>
            </w:r>
          </w:p>
        </w:tc>
        <w:tc>
          <w:tcPr>
            <w:tcW w:w="1440" w:type="dxa"/>
            <w:shd w:val="clear" w:color="auto" w:fill="auto"/>
          </w:tcPr>
          <w:p w:rsidR="0060757A" w:rsidRPr="009D4F6A" w:rsidRDefault="008331D2" w:rsidP="00A65CB1">
            <w:pPr>
              <w:ind w:firstLine="0"/>
              <w:jc w:val="right"/>
              <w:rPr>
                <w:rFonts w:ascii="Browallia New" w:hAnsi="Browallia New" w:cs="Browallia New"/>
                <w:color w:val="000000" w:themeColor="text1"/>
                <w:sz w:val="24"/>
                <w:szCs w:val="24"/>
                <w:lang w:val="en-GB"/>
              </w:rPr>
            </w:pPr>
            <w:r w:rsidRPr="009D4F6A">
              <w:rPr>
                <w:rFonts w:ascii="Browallia New" w:eastAsia="Times New Roman" w:hAnsi="Browallia New" w:cs="Browallia New"/>
                <w:color w:val="000000" w:themeColor="text1"/>
                <w:sz w:val="24"/>
                <w:szCs w:val="24"/>
              </w:rPr>
              <w:t>714,333,665.76</w:t>
            </w:r>
          </w:p>
        </w:tc>
        <w:tc>
          <w:tcPr>
            <w:tcW w:w="1253" w:type="dxa"/>
            <w:shd w:val="clear" w:color="auto" w:fill="auto"/>
          </w:tcPr>
          <w:p w:rsidR="0060757A" w:rsidRPr="009D4F6A" w:rsidRDefault="008331D2" w:rsidP="00A65CB1">
            <w:pPr>
              <w:ind w:firstLine="0"/>
              <w:jc w:val="right"/>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w:t>
            </w:r>
          </w:p>
        </w:tc>
        <w:tc>
          <w:tcPr>
            <w:tcW w:w="1267" w:type="dxa"/>
            <w:gridSpan w:val="2"/>
            <w:shd w:val="clear" w:color="auto" w:fill="auto"/>
          </w:tcPr>
          <w:p w:rsidR="0060757A" w:rsidRPr="009D4F6A" w:rsidRDefault="008331D2" w:rsidP="00A65CB1">
            <w:pPr>
              <w:ind w:firstLine="0"/>
              <w:jc w:val="right"/>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w:t>
            </w:r>
          </w:p>
        </w:tc>
        <w:tc>
          <w:tcPr>
            <w:tcW w:w="1433" w:type="dxa"/>
            <w:shd w:val="clear" w:color="auto" w:fill="auto"/>
          </w:tcPr>
          <w:p w:rsidR="0060757A" w:rsidRPr="009D4F6A" w:rsidRDefault="008331D2" w:rsidP="00A65CB1">
            <w:pPr>
              <w:ind w:firstLine="0"/>
              <w:jc w:val="right"/>
              <w:rPr>
                <w:rFonts w:ascii="Browallia New" w:hAnsi="Browallia New" w:cs="Browallia New"/>
                <w:color w:val="000000" w:themeColor="text1"/>
                <w:sz w:val="24"/>
                <w:szCs w:val="24"/>
                <w:cs/>
              </w:rPr>
            </w:pPr>
            <w:r w:rsidRPr="009D4F6A">
              <w:rPr>
                <w:rFonts w:ascii="Browallia New" w:eastAsia="Times New Roman" w:hAnsi="Browallia New" w:cs="Browallia New"/>
                <w:color w:val="000000" w:themeColor="text1"/>
                <w:sz w:val="24"/>
                <w:szCs w:val="24"/>
              </w:rPr>
              <w:t>714,333,665.76</w:t>
            </w:r>
          </w:p>
        </w:tc>
      </w:tr>
      <w:tr w:rsidR="00733208" w:rsidRPr="009D4F6A" w:rsidTr="00AD1BB7">
        <w:trPr>
          <w:gridAfter w:val="1"/>
          <w:wAfter w:w="7" w:type="dxa"/>
        </w:trPr>
        <w:tc>
          <w:tcPr>
            <w:tcW w:w="419" w:type="dxa"/>
            <w:shd w:val="clear" w:color="auto" w:fill="auto"/>
          </w:tcPr>
          <w:p w:rsidR="00284742" w:rsidRPr="009D4F6A" w:rsidRDefault="00284742" w:rsidP="00A65CB1">
            <w:pPr>
              <w:rPr>
                <w:rFonts w:ascii="Browallia New" w:hAnsi="Browallia New" w:cs="Browallia New"/>
                <w:color w:val="000000" w:themeColor="text1"/>
                <w:sz w:val="24"/>
                <w:szCs w:val="24"/>
              </w:rPr>
            </w:pPr>
          </w:p>
        </w:tc>
        <w:tc>
          <w:tcPr>
            <w:tcW w:w="3361" w:type="dxa"/>
            <w:gridSpan w:val="2"/>
            <w:shd w:val="clear" w:color="auto" w:fill="auto"/>
          </w:tcPr>
          <w:p w:rsidR="00284742" w:rsidRPr="009D4F6A" w:rsidRDefault="00284742" w:rsidP="00A65CB1">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Non</w:t>
            </w:r>
            <w:r w:rsidRPr="009D4F6A">
              <w:rPr>
                <w:rFonts w:ascii="Browallia New" w:hAnsi="Browallia New" w:cs="Browallia New"/>
                <w:color w:val="000000" w:themeColor="text1"/>
                <w:sz w:val="24"/>
                <w:szCs w:val="24"/>
                <w:cs/>
              </w:rPr>
              <w:t>-</w:t>
            </w:r>
            <w:r w:rsidRPr="009D4F6A">
              <w:rPr>
                <w:rFonts w:ascii="Browallia New" w:hAnsi="Browallia New" w:cs="Browallia New"/>
                <w:color w:val="000000" w:themeColor="text1"/>
                <w:sz w:val="24"/>
                <w:szCs w:val="24"/>
              </w:rPr>
              <w:t>current</w:t>
            </w:r>
            <w:r w:rsidR="008422EB" w:rsidRPr="009D4F6A">
              <w:rPr>
                <w:rFonts w:ascii="Browallia New" w:hAnsi="Browallia New" w:cs="Browallia New"/>
                <w:color w:val="000000" w:themeColor="text1"/>
                <w:sz w:val="24"/>
                <w:szCs w:val="24"/>
                <w:cs/>
              </w:rPr>
              <w:t xml:space="preserve"> </w:t>
            </w:r>
            <w:r w:rsidRPr="009D4F6A">
              <w:rPr>
                <w:rFonts w:ascii="Browallia New" w:hAnsi="Browallia New" w:cs="Browallia New"/>
                <w:color w:val="000000" w:themeColor="text1"/>
                <w:sz w:val="24"/>
                <w:szCs w:val="24"/>
                <w:cs/>
              </w:rPr>
              <w:t>:</w:t>
            </w:r>
          </w:p>
        </w:tc>
        <w:tc>
          <w:tcPr>
            <w:tcW w:w="1440" w:type="dxa"/>
            <w:shd w:val="clear" w:color="auto" w:fill="auto"/>
            <w:vAlign w:val="bottom"/>
          </w:tcPr>
          <w:p w:rsidR="00284742" w:rsidRPr="009D4F6A" w:rsidRDefault="00284742" w:rsidP="00A65CB1">
            <w:pPr>
              <w:jc w:val="right"/>
              <w:rPr>
                <w:rFonts w:ascii="Browallia New" w:hAnsi="Browallia New" w:cs="Browallia New"/>
                <w:color w:val="000000" w:themeColor="text1"/>
                <w:sz w:val="24"/>
                <w:szCs w:val="24"/>
              </w:rPr>
            </w:pPr>
          </w:p>
        </w:tc>
        <w:tc>
          <w:tcPr>
            <w:tcW w:w="1253" w:type="dxa"/>
            <w:shd w:val="clear" w:color="auto" w:fill="auto"/>
            <w:vAlign w:val="bottom"/>
          </w:tcPr>
          <w:p w:rsidR="00284742" w:rsidRPr="009D4F6A" w:rsidRDefault="00284742" w:rsidP="00A65CB1">
            <w:pPr>
              <w:jc w:val="right"/>
              <w:rPr>
                <w:rFonts w:ascii="Browallia New" w:hAnsi="Browallia New" w:cs="Browallia New"/>
                <w:color w:val="000000" w:themeColor="text1"/>
                <w:sz w:val="24"/>
                <w:szCs w:val="24"/>
              </w:rPr>
            </w:pPr>
          </w:p>
        </w:tc>
        <w:tc>
          <w:tcPr>
            <w:tcW w:w="1267" w:type="dxa"/>
            <w:gridSpan w:val="2"/>
            <w:shd w:val="clear" w:color="auto" w:fill="auto"/>
            <w:vAlign w:val="bottom"/>
          </w:tcPr>
          <w:p w:rsidR="00284742" w:rsidRPr="009D4F6A" w:rsidRDefault="00284742" w:rsidP="00A65CB1">
            <w:pPr>
              <w:ind w:firstLine="0"/>
              <w:jc w:val="right"/>
              <w:rPr>
                <w:rFonts w:ascii="Browallia New" w:hAnsi="Browallia New" w:cs="Browallia New"/>
                <w:color w:val="000000" w:themeColor="text1"/>
                <w:sz w:val="24"/>
                <w:szCs w:val="24"/>
              </w:rPr>
            </w:pPr>
          </w:p>
        </w:tc>
        <w:tc>
          <w:tcPr>
            <w:tcW w:w="1433" w:type="dxa"/>
            <w:shd w:val="clear" w:color="auto" w:fill="auto"/>
          </w:tcPr>
          <w:p w:rsidR="00284742" w:rsidRPr="009D4F6A" w:rsidRDefault="00284742" w:rsidP="00A65CB1">
            <w:pPr>
              <w:jc w:val="right"/>
              <w:rPr>
                <w:rFonts w:ascii="Browallia New" w:hAnsi="Browallia New" w:cs="Browallia New"/>
                <w:color w:val="000000" w:themeColor="text1"/>
                <w:sz w:val="24"/>
                <w:szCs w:val="24"/>
              </w:rPr>
            </w:pPr>
          </w:p>
        </w:tc>
      </w:tr>
      <w:tr w:rsidR="001D347F" w:rsidRPr="009D4F6A" w:rsidTr="00AD1BB7">
        <w:trPr>
          <w:gridAfter w:val="1"/>
          <w:wAfter w:w="7" w:type="dxa"/>
        </w:trPr>
        <w:tc>
          <w:tcPr>
            <w:tcW w:w="419" w:type="dxa"/>
            <w:shd w:val="clear" w:color="auto" w:fill="auto"/>
          </w:tcPr>
          <w:p w:rsidR="001D347F" w:rsidRPr="009D4F6A" w:rsidRDefault="001D347F" w:rsidP="00A65CB1">
            <w:pPr>
              <w:rPr>
                <w:rFonts w:ascii="Browallia New" w:hAnsi="Browallia New" w:cs="Browallia New"/>
                <w:color w:val="000000" w:themeColor="text1"/>
                <w:sz w:val="24"/>
                <w:szCs w:val="24"/>
              </w:rPr>
            </w:pPr>
          </w:p>
        </w:tc>
        <w:tc>
          <w:tcPr>
            <w:tcW w:w="263" w:type="dxa"/>
            <w:shd w:val="clear" w:color="auto" w:fill="auto"/>
          </w:tcPr>
          <w:p w:rsidR="001D347F" w:rsidRPr="009D4F6A" w:rsidRDefault="001D347F" w:rsidP="00A65CB1">
            <w:pPr>
              <w:rPr>
                <w:rFonts w:ascii="Browallia New" w:hAnsi="Browallia New" w:cs="Browallia New"/>
                <w:color w:val="000000" w:themeColor="text1"/>
                <w:sz w:val="24"/>
                <w:szCs w:val="24"/>
              </w:rPr>
            </w:pPr>
          </w:p>
        </w:tc>
        <w:tc>
          <w:tcPr>
            <w:tcW w:w="3098" w:type="dxa"/>
            <w:shd w:val="clear" w:color="auto" w:fill="auto"/>
          </w:tcPr>
          <w:p w:rsidR="001D347F" w:rsidRPr="009D4F6A" w:rsidRDefault="001D347F" w:rsidP="00A65CB1">
            <w:pPr>
              <w:ind w:firstLine="0"/>
              <w:rPr>
                <w:rFonts w:ascii="Browallia New" w:hAnsi="Browallia New" w:cs="Browallia New"/>
                <w:color w:val="000000" w:themeColor="text1"/>
                <w:spacing w:val="-6"/>
                <w:sz w:val="24"/>
                <w:szCs w:val="24"/>
                <w:cs/>
              </w:rPr>
            </w:pPr>
            <w:r w:rsidRPr="009D4F6A">
              <w:rPr>
                <w:rFonts w:ascii="Browallia New" w:hAnsi="Browallia New" w:cs="Browallia New"/>
                <w:color w:val="000000" w:themeColor="text1"/>
                <w:spacing w:val="-6"/>
                <w:sz w:val="24"/>
                <w:szCs w:val="24"/>
              </w:rPr>
              <w:t xml:space="preserve">Temporary investment in opened </w:t>
            </w:r>
            <w:r w:rsidR="0060757A" w:rsidRPr="009D4F6A">
              <w:rPr>
                <w:rFonts w:ascii="Browallia New" w:hAnsi="Browallia New" w:cs="Browallia New"/>
                <w:color w:val="000000" w:themeColor="text1"/>
                <w:spacing w:val="-6"/>
                <w:sz w:val="24"/>
                <w:szCs w:val="24"/>
                <w:cs/>
              </w:rPr>
              <w:t xml:space="preserve">- </w:t>
            </w:r>
            <w:r w:rsidR="0060757A" w:rsidRPr="009D4F6A">
              <w:rPr>
                <w:rFonts w:ascii="Browallia New" w:hAnsi="Browallia New" w:cs="Browallia New"/>
                <w:color w:val="000000" w:themeColor="text1"/>
                <w:spacing w:val="-6"/>
                <w:sz w:val="24"/>
                <w:szCs w:val="24"/>
              </w:rPr>
              <w:t>end fund</w:t>
            </w:r>
          </w:p>
        </w:tc>
        <w:tc>
          <w:tcPr>
            <w:tcW w:w="1440" w:type="dxa"/>
            <w:shd w:val="clear" w:color="auto" w:fill="auto"/>
            <w:vAlign w:val="bottom"/>
          </w:tcPr>
          <w:p w:rsidR="001D347F" w:rsidRPr="009D4F6A" w:rsidRDefault="008331D2" w:rsidP="00A65CB1">
            <w:pPr>
              <w:pBdr>
                <w:bottom w:val="single" w:sz="4" w:space="1"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376,700.00</w:t>
            </w:r>
          </w:p>
        </w:tc>
        <w:tc>
          <w:tcPr>
            <w:tcW w:w="1253" w:type="dxa"/>
            <w:shd w:val="clear" w:color="auto" w:fill="auto"/>
            <w:vAlign w:val="bottom"/>
          </w:tcPr>
          <w:p w:rsidR="001D347F" w:rsidRPr="009D4F6A" w:rsidRDefault="008331D2" w:rsidP="00A65CB1">
            <w:pPr>
              <w:pBdr>
                <w:bottom w:val="single" w:sz="4" w:space="1" w:color="auto"/>
              </w:pBdr>
              <w:tabs>
                <w:tab w:val="left" w:pos="287"/>
                <w:tab w:val="left" w:pos="996"/>
              </w:tabs>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7" w:type="dxa"/>
            <w:gridSpan w:val="2"/>
            <w:shd w:val="clear" w:color="auto" w:fill="auto"/>
            <w:vAlign w:val="bottom"/>
          </w:tcPr>
          <w:p w:rsidR="001D347F" w:rsidRPr="009D4F6A" w:rsidRDefault="008331D2" w:rsidP="00A65CB1">
            <w:pPr>
              <w:pBdr>
                <w:bottom w:val="single" w:sz="4" w:space="1" w:color="auto"/>
              </w:pBdr>
              <w:ind w:left="-82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33" w:type="dxa"/>
            <w:shd w:val="clear" w:color="auto" w:fill="auto"/>
            <w:vAlign w:val="bottom"/>
          </w:tcPr>
          <w:p w:rsidR="001D347F" w:rsidRPr="009D4F6A" w:rsidRDefault="008331D2" w:rsidP="00A65CB1">
            <w:pPr>
              <w:pBdr>
                <w:bottom w:val="single" w:sz="4" w:space="1"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376,700.00</w:t>
            </w:r>
          </w:p>
        </w:tc>
      </w:tr>
      <w:tr w:rsidR="001D347F" w:rsidRPr="009D4F6A" w:rsidTr="00AD1BB7">
        <w:trPr>
          <w:gridAfter w:val="1"/>
          <w:wAfter w:w="7" w:type="dxa"/>
        </w:trPr>
        <w:tc>
          <w:tcPr>
            <w:tcW w:w="419" w:type="dxa"/>
            <w:shd w:val="clear" w:color="auto" w:fill="auto"/>
          </w:tcPr>
          <w:p w:rsidR="001D347F" w:rsidRPr="009D4F6A" w:rsidRDefault="001D347F" w:rsidP="00A65CB1">
            <w:pPr>
              <w:rPr>
                <w:rFonts w:ascii="Browallia New" w:hAnsi="Browallia New" w:cs="Browallia New"/>
                <w:color w:val="000000" w:themeColor="text1"/>
                <w:sz w:val="24"/>
                <w:szCs w:val="24"/>
              </w:rPr>
            </w:pPr>
          </w:p>
        </w:tc>
        <w:tc>
          <w:tcPr>
            <w:tcW w:w="3361" w:type="dxa"/>
            <w:gridSpan w:val="2"/>
            <w:shd w:val="clear" w:color="auto" w:fill="auto"/>
          </w:tcPr>
          <w:p w:rsidR="001D347F" w:rsidRPr="009D4F6A" w:rsidRDefault="001D347F" w:rsidP="00A65CB1">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Total</w:t>
            </w:r>
          </w:p>
        </w:tc>
        <w:tc>
          <w:tcPr>
            <w:tcW w:w="1440" w:type="dxa"/>
            <w:shd w:val="clear" w:color="auto" w:fill="auto"/>
          </w:tcPr>
          <w:p w:rsidR="001D347F" w:rsidRPr="009D4F6A" w:rsidRDefault="008331D2" w:rsidP="00A65CB1">
            <w:pPr>
              <w:pBdr>
                <w:bottom w:val="double" w:sz="4" w:space="0"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714,710,365.76</w:t>
            </w:r>
          </w:p>
        </w:tc>
        <w:tc>
          <w:tcPr>
            <w:tcW w:w="1253" w:type="dxa"/>
            <w:shd w:val="clear" w:color="auto" w:fill="auto"/>
          </w:tcPr>
          <w:p w:rsidR="001D347F" w:rsidRPr="009D4F6A" w:rsidRDefault="008331D2" w:rsidP="00A65CB1">
            <w:pPr>
              <w:pBdr>
                <w:bottom w:val="double" w:sz="4" w:space="0"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7" w:type="dxa"/>
            <w:gridSpan w:val="2"/>
            <w:shd w:val="clear" w:color="auto" w:fill="auto"/>
          </w:tcPr>
          <w:p w:rsidR="001D347F" w:rsidRPr="009D4F6A" w:rsidRDefault="008331D2" w:rsidP="00A65CB1">
            <w:pPr>
              <w:pBdr>
                <w:bottom w:val="double" w:sz="4" w:space="0"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33" w:type="dxa"/>
            <w:shd w:val="clear" w:color="auto" w:fill="auto"/>
          </w:tcPr>
          <w:p w:rsidR="001D347F" w:rsidRPr="009D4F6A" w:rsidRDefault="008331D2" w:rsidP="00A65CB1">
            <w:pPr>
              <w:pBdr>
                <w:bottom w:val="double" w:sz="4" w:space="0"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714,710,365.76</w:t>
            </w:r>
          </w:p>
        </w:tc>
      </w:tr>
      <w:tr w:rsidR="00AD1BB7" w:rsidRPr="009D4F6A" w:rsidTr="00AD1BB7">
        <w:tc>
          <w:tcPr>
            <w:tcW w:w="3780" w:type="dxa"/>
            <w:gridSpan w:val="3"/>
            <w:shd w:val="clear" w:color="auto" w:fill="auto"/>
          </w:tcPr>
          <w:p w:rsidR="00AD1BB7" w:rsidRPr="009D4F6A" w:rsidRDefault="00AD1BB7" w:rsidP="00CC1C5A">
            <w:pPr>
              <w:ind w:firstLine="0"/>
              <w:rPr>
                <w:rFonts w:ascii="Browallia New" w:hAnsi="Browallia New" w:cs="Browallia New"/>
                <w:color w:val="000000" w:themeColor="text1"/>
                <w:sz w:val="24"/>
                <w:szCs w:val="24"/>
                <w:u w:val="single"/>
              </w:rPr>
            </w:pPr>
            <w:r>
              <w:rPr>
                <w:rFonts w:ascii="Browallia New" w:hAnsi="Browallia New" w:cs="Browallia New"/>
                <w:color w:val="000000" w:themeColor="text1"/>
                <w:sz w:val="24"/>
                <w:szCs w:val="24"/>
                <w:u w:val="single"/>
              </w:rPr>
              <w:t>As at December 31</w:t>
            </w:r>
            <w:r w:rsidRPr="009D4F6A">
              <w:rPr>
                <w:rFonts w:ascii="Browallia New" w:hAnsi="Browallia New" w:cs="Browallia New"/>
                <w:color w:val="000000" w:themeColor="text1"/>
                <w:sz w:val="24"/>
                <w:szCs w:val="24"/>
                <w:u w:val="single"/>
              </w:rPr>
              <w:t>, 2016</w:t>
            </w:r>
            <w:r w:rsidR="003F4C73">
              <w:rPr>
                <w:rFonts w:ascii="Browallia New" w:hAnsi="Browallia New" w:cs="Browallia New"/>
                <w:color w:val="000000" w:themeColor="text1"/>
                <w:sz w:val="24"/>
                <w:szCs w:val="24"/>
                <w:u w:val="single"/>
              </w:rPr>
              <w:t xml:space="preserve"> (Restated)</w:t>
            </w:r>
          </w:p>
        </w:tc>
        <w:tc>
          <w:tcPr>
            <w:tcW w:w="1440" w:type="dxa"/>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gridSpan w:val="2"/>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440" w:type="dxa"/>
            <w:gridSpan w:val="2"/>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r>
      <w:tr w:rsidR="00AD1BB7" w:rsidRPr="009D4F6A" w:rsidTr="00AD1BB7">
        <w:tc>
          <w:tcPr>
            <w:tcW w:w="3780" w:type="dxa"/>
            <w:gridSpan w:val="3"/>
            <w:shd w:val="clear" w:color="auto" w:fill="auto"/>
          </w:tcPr>
          <w:p w:rsidR="00AD1BB7" w:rsidRPr="009D4F6A" w:rsidRDefault="00AD1BB7" w:rsidP="00CC1C5A">
            <w:pPr>
              <w:ind w:firstLine="0"/>
              <w:rPr>
                <w:rFonts w:ascii="Browallia New" w:hAnsi="Browallia New" w:cs="Browallia New"/>
                <w:color w:val="000000" w:themeColor="text1"/>
                <w:sz w:val="24"/>
                <w:szCs w:val="24"/>
                <w:cs/>
              </w:rPr>
            </w:pPr>
            <w:r w:rsidRPr="009D4F6A">
              <w:rPr>
                <w:rFonts w:ascii="Browallia New" w:hAnsi="Browallia New" w:cs="Browallia New"/>
                <w:color w:val="000000" w:themeColor="text1"/>
                <w:sz w:val="24"/>
                <w:szCs w:val="24"/>
              </w:rPr>
              <w:t>Financial assets measured at fair value</w:t>
            </w:r>
          </w:p>
        </w:tc>
        <w:tc>
          <w:tcPr>
            <w:tcW w:w="1440" w:type="dxa"/>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gridSpan w:val="2"/>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440" w:type="dxa"/>
            <w:gridSpan w:val="2"/>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r>
      <w:tr w:rsidR="00AD1BB7" w:rsidRPr="009D4F6A" w:rsidTr="00AD1BB7">
        <w:tc>
          <w:tcPr>
            <w:tcW w:w="419" w:type="dxa"/>
            <w:shd w:val="clear" w:color="auto" w:fill="auto"/>
          </w:tcPr>
          <w:p w:rsidR="00AD1BB7" w:rsidRPr="009D4F6A" w:rsidRDefault="00AD1BB7" w:rsidP="00CC1C5A">
            <w:pPr>
              <w:rPr>
                <w:rFonts w:ascii="Browallia New" w:hAnsi="Browallia New" w:cs="Browallia New"/>
                <w:color w:val="000000" w:themeColor="text1"/>
                <w:sz w:val="24"/>
                <w:szCs w:val="24"/>
              </w:rPr>
            </w:pPr>
          </w:p>
        </w:tc>
        <w:tc>
          <w:tcPr>
            <w:tcW w:w="3361" w:type="dxa"/>
            <w:gridSpan w:val="2"/>
            <w:shd w:val="clear" w:color="auto" w:fill="auto"/>
          </w:tcPr>
          <w:p w:rsidR="00AD1BB7" w:rsidRPr="009D4F6A" w:rsidRDefault="00AD1BB7" w:rsidP="00CC1C5A">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 xml:space="preserve">Current </w:t>
            </w:r>
            <w:r w:rsidRPr="009D4F6A">
              <w:rPr>
                <w:rFonts w:ascii="Browallia New" w:hAnsi="Browallia New" w:cs="Browallia New"/>
                <w:color w:val="000000" w:themeColor="text1"/>
                <w:sz w:val="24"/>
                <w:szCs w:val="24"/>
                <w:cs/>
              </w:rPr>
              <w:t>:</w:t>
            </w:r>
          </w:p>
        </w:tc>
        <w:tc>
          <w:tcPr>
            <w:tcW w:w="1440" w:type="dxa"/>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gridSpan w:val="2"/>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440" w:type="dxa"/>
            <w:gridSpan w:val="2"/>
            <w:shd w:val="clear" w:color="auto" w:fill="auto"/>
            <w:vAlign w:val="bottom"/>
          </w:tcPr>
          <w:p w:rsidR="00AD1BB7" w:rsidRPr="009D4F6A" w:rsidRDefault="00AD1BB7" w:rsidP="00CC1C5A">
            <w:pPr>
              <w:jc w:val="right"/>
              <w:rPr>
                <w:rFonts w:ascii="Browallia New" w:hAnsi="Browallia New" w:cs="Browallia New"/>
                <w:color w:val="000000" w:themeColor="text1"/>
                <w:sz w:val="24"/>
                <w:szCs w:val="24"/>
              </w:rPr>
            </w:pPr>
          </w:p>
        </w:tc>
      </w:tr>
      <w:tr w:rsidR="00AD1BB7" w:rsidRPr="009D4F6A" w:rsidTr="00AD1BB7">
        <w:tc>
          <w:tcPr>
            <w:tcW w:w="419"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263"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3098" w:type="dxa"/>
            <w:shd w:val="clear" w:color="auto" w:fill="auto"/>
          </w:tcPr>
          <w:p w:rsidR="00AD1BB7" w:rsidRPr="009D4F6A" w:rsidRDefault="00AD1BB7" w:rsidP="00AD1BB7">
            <w:pPr>
              <w:ind w:firstLine="0"/>
              <w:rPr>
                <w:rFonts w:ascii="Browallia New" w:hAnsi="Browallia New" w:cs="Browallia New"/>
                <w:color w:val="000000" w:themeColor="text1"/>
                <w:spacing w:val="-6"/>
                <w:sz w:val="24"/>
                <w:szCs w:val="24"/>
              </w:rPr>
            </w:pPr>
            <w:r w:rsidRPr="009D4F6A">
              <w:rPr>
                <w:rFonts w:ascii="Browallia New" w:hAnsi="Browallia New" w:cs="Browallia New"/>
                <w:color w:val="000000" w:themeColor="text1"/>
                <w:spacing w:val="-6"/>
                <w:sz w:val="24"/>
                <w:szCs w:val="24"/>
              </w:rPr>
              <w:t xml:space="preserve">Temporary investment in opened </w:t>
            </w:r>
            <w:r w:rsidRPr="009D4F6A">
              <w:rPr>
                <w:rFonts w:ascii="Browallia New" w:hAnsi="Browallia New" w:cs="Browallia New"/>
                <w:color w:val="000000" w:themeColor="text1"/>
                <w:spacing w:val="-6"/>
                <w:sz w:val="24"/>
                <w:szCs w:val="24"/>
                <w:cs/>
              </w:rPr>
              <w:t xml:space="preserve">- </w:t>
            </w:r>
            <w:r w:rsidRPr="009D4F6A">
              <w:rPr>
                <w:rFonts w:ascii="Browallia New" w:hAnsi="Browallia New" w:cs="Browallia New"/>
                <w:color w:val="000000" w:themeColor="text1"/>
                <w:spacing w:val="-6"/>
                <w:sz w:val="24"/>
                <w:szCs w:val="24"/>
              </w:rPr>
              <w:t>end fund</w:t>
            </w:r>
          </w:p>
        </w:tc>
        <w:tc>
          <w:tcPr>
            <w:tcW w:w="1440" w:type="dxa"/>
            <w:shd w:val="clear" w:color="auto" w:fill="FFFFFF" w:themeFill="background1"/>
          </w:tcPr>
          <w:p w:rsidR="00AD1BB7" w:rsidRPr="009D4F6A" w:rsidRDefault="003F4C73" w:rsidP="00AD1BB7">
            <w:pPr>
              <w:ind w:left="-105" w:firstLine="0"/>
              <w:jc w:val="right"/>
              <w:rPr>
                <w:rFonts w:ascii="Browallia New" w:hAnsi="Browallia New" w:cs="Browallia New"/>
                <w:color w:val="000000" w:themeColor="text1"/>
                <w:sz w:val="24"/>
                <w:szCs w:val="24"/>
                <w:lang w:val="en-GB"/>
              </w:rPr>
            </w:pPr>
            <w:r>
              <w:rPr>
                <w:rFonts w:ascii="Browallia New" w:hAnsi="Browallia New" w:cs="Browallia New"/>
                <w:sz w:val="24"/>
                <w:szCs w:val="24"/>
              </w:rPr>
              <w:t>1,919,866,360</w:t>
            </w:r>
            <w:r w:rsidR="00AD1BB7" w:rsidRPr="009D4F6A">
              <w:rPr>
                <w:rFonts w:ascii="Browallia New" w:hAnsi="Browallia New" w:cs="Browallia New"/>
                <w:sz w:val="24"/>
                <w:szCs w:val="24"/>
                <w:cs/>
              </w:rPr>
              <w:t>.</w:t>
            </w:r>
            <w:r>
              <w:rPr>
                <w:rFonts w:ascii="Browallia New" w:hAnsi="Browallia New" w:cs="Browallia New"/>
                <w:sz w:val="24"/>
                <w:szCs w:val="24"/>
              </w:rPr>
              <w:t>09</w:t>
            </w:r>
          </w:p>
        </w:tc>
        <w:tc>
          <w:tcPr>
            <w:tcW w:w="1260" w:type="dxa"/>
            <w:gridSpan w:val="2"/>
            <w:shd w:val="clear" w:color="auto" w:fill="FFFFFF" w:themeFill="background1"/>
          </w:tcPr>
          <w:p w:rsidR="00AD1BB7" w:rsidRPr="009D4F6A" w:rsidRDefault="00AD1BB7" w:rsidP="00AD1BB7">
            <w:pPr>
              <w:ind w:firstLine="0"/>
              <w:jc w:val="right"/>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w:t>
            </w:r>
          </w:p>
        </w:tc>
        <w:tc>
          <w:tcPr>
            <w:tcW w:w="1260" w:type="dxa"/>
            <w:shd w:val="clear" w:color="auto" w:fill="FFFFFF" w:themeFill="background1"/>
          </w:tcPr>
          <w:p w:rsidR="00AD1BB7" w:rsidRPr="009D4F6A" w:rsidRDefault="00AD1BB7" w:rsidP="00AD1BB7">
            <w:pPr>
              <w:ind w:firstLine="0"/>
              <w:jc w:val="right"/>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w:t>
            </w:r>
          </w:p>
        </w:tc>
        <w:tc>
          <w:tcPr>
            <w:tcW w:w="1440" w:type="dxa"/>
            <w:gridSpan w:val="2"/>
            <w:shd w:val="clear" w:color="auto" w:fill="FFFFFF" w:themeFill="background1"/>
          </w:tcPr>
          <w:p w:rsidR="00AD1BB7" w:rsidRPr="009D4F6A" w:rsidRDefault="003F4C73" w:rsidP="00AD1BB7">
            <w:pPr>
              <w:ind w:left="-105" w:firstLine="0"/>
              <w:jc w:val="right"/>
              <w:rPr>
                <w:rFonts w:ascii="Browallia New" w:hAnsi="Browallia New" w:cs="Browallia New"/>
                <w:color w:val="000000" w:themeColor="text1"/>
                <w:sz w:val="24"/>
                <w:szCs w:val="24"/>
                <w:lang w:val="en-GB"/>
              </w:rPr>
            </w:pPr>
            <w:r>
              <w:rPr>
                <w:rFonts w:ascii="Browallia New" w:hAnsi="Browallia New" w:cs="Browallia New"/>
                <w:sz w:val="24"/>
                <w:szCs w:val="24"/>
              </w:rPr>
              <w:t>1,919,866,360</w:t>
            </w:r>
            <w:r w:rsidR="00AD1BB7" w:rsidRPr="009D4F6A">
              <w:rPr>
                <w:rFonts w:ascii="Browallia New" w:hAnsi="Browallia New" w:cs="Browallia New"/>
                <w:sz w:val="24"/>
                <w:szCs w:val="24"/>
                <w:cs/>
              </w:rPr>
              <w:t>.</w:t>
            </w:r>
            <w:r>
              <w:rPr>
                <w:rFonts w:ascii="Browallia New" w:hAnsi="Browallia New" w:cs="Browallia New"/>
                <w:sz w:val="24"/>
                <w:szCs w:val="24"/>
              </w:rPr>
              <w:t>09</w:t>
            </w:r>
          </w:p>
        </w:tc>
      </w:tr>
      <w:tr w:rsidR="00AD1BB7" w:rsidRPr="009D4F6A" w:rsidTr="00AD1BB7">
        <w:tc>
          <w:tcPr>
            <w:tcW w:w="419" w:type="dxa"/>
            <w:shd w:val="clear" w:color="auto" w:fill="auto"/>
          </w:tcPr>
          <w:p w:rsidR="00AD1BB7" w:rsidRPr="009D4F6A" w:rsidRDefault="00AD1BB7" w:rsidP="00CC1C5A">
            <w:pPr>
              <w:rPr>
                <w:rFonts w:ascii="Browallia New" w:hAnsi="Browallia New" w:cs="Browallia New"/>
                <w:color w:val="000000" w:themeColor="text1"/>
                <w:sz w:val="24"/>
                <w:szCs w:val="24"/>
              </w:rPr>
            </w:pPr>
          </w:p>
        </w:tc>
        <w:tc>
          <w:tcPr>
            <w:tcW w:w="3361" w:type="dxa"/>
            <w:gridSpan w:val="2"/>
            <w:shd w:val="clear" w:color="auto" w:fill="auto"/>
          </w:tcPr>
          <w:p w:rsidR="00AD1BB7" w:rsidRPr="009D4F6A" w:rsidRDefault="00AD1BB7" w:rsidP="00CC1C5A">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Non</w:t>
            </w:r>
            <w:r w:rsidRPr="009D4F6A">
              <w:rPr>
                <w:rFonts w:ascii="Browallia New" w:hAnsi="Browallia New" w:cs="Browallia New"/>
                <w:color w:val="000000" w:themeColor="text1"/>
                <w:sz w:val="24"/>
                <w:szCs w:val="24"/>
                <w:cs/>
              </w:rPr>
              <w:t>-</w:t>
            </w:r>
            <w:r w:rsidRPr="009D4F6A">
              <w:rPr>
                <w:rFonts w:ascii="Browallia New" w:hAnsi="Browallia New" w:cs="Browallia New"/>
                <w:color w:val="000000" w:themeColor="text1"/>
                <w:sz w:val="24"/>
                <w:szCs w:val="24"/>
              </w:rPr>
              <w:t>current</w:t>
            </w:r>
            <w:r w:rsidRPr="009D4F6A">
              <w:rPr>
                <w:rFonts w:ascii="Browallia New" w:hAnsi="Browallia New" w:cs="Browallia New"/>
                <w:color w:val="000000" w:themeColor="text1"/>
                <w:sz w:val="24"/>
                <w:szCs w:val="24"/>
                <w:cs/>
              </w:rPr>
              <w:t xml:space="preserve"> :</w:t>
            </w:r>
          </w:p>
        </w:tc>
        <w:tc>
          <w:tcPr>
            <w:tcW w:w="1440" w:type="dxa"/>
            <w:shd w:val="clear" w:color="auto" w:fill="FFFFFF" w:themeFill="background1"/>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gridSpan w:val="2"/>
            <w:shd w:val="clear" w:color="auto" w:fill="FFFFFF" w:themeFill="background1"/>
            <w:vAlign w:val="bottom"/>
          </w:tcPr>
          <w:p w:rsidR="00AD1BB7" w:rsidRPr="009D4F6A" w:rsidRDefault="00AD1BB7" w:rsidP="00CC1C5A">
            <w:pPr>
              <w:jc w:val="right"/>
              <w:rPr>
                <w:rFonts w:ascii="Browallia New" w:hAnsi="Browallia New" w:cs="Browallia New"/>
                <w:color w:val="000000" w:themeColor="text1"/>
                <w:sz w:val="24"/>
                <w:szCs w:val="24"/>
              </w:rPr>
            </w:pPr>
          </w:p>
        </w:tc>
        <w:tc>
          <w:tcPr>
            <w:tcW w:w="1260" w:type="dxa"/>
            <w:shd w:val="clear" w:color="auto" w:fill="FFFFFF" w:themeFill="background1"/>
            <w:vAlign w:val="bottom"/>
          </w:tcPr>
          <w:p w:rsidR="00AD1BB7" w:rsidRPr="009D4F6A" w:rsidRDefault="00AD1BB7" w:rsidP="00CC1C5A">
            <w:pPr>
              <w:ind w:firstLine="0"/>
              <w:jc w:val="right"/>
              <w:rPr>
                <w:rFonts w:ascii="Browallia New" w:hAnsi="Browallia New" w:cs="Browallia New"/>
                <w:color w:val="000000" w:themeColor="text1"/>
                <w:sz w:val="24"/>
                <w:szCs w:val="24"/>
              </w:rPr>
            </w:pPr>
          </w:p>
        </w:tc>
        <w:tc>
          <w:tcPr>
            <w:tcW w:w="1440" w:type="dxa"/>
            <w:gridSpan w:val="2"/>
            <w:shd w:val="clear" w:color="auto" w:fill="FFFFFF" w:themeFill="background1"/>
          </w:tcPr>
          <w:p w:rsidR="00AD1BB7" w:rsidRPr="009D4F6A" w:rsidRDefault="00AD1BB7" w:rsidP="00CC1C5A">
            <w:pPr>
              <w:jc w:val="right"/>
              <w:rPr>
                <w:rFonts w:ascii="Browallia New" w:hAnsi="Browallia New" w:cs="Browallia New"/>
                <w:color w:val="000000" w:themeColor="text1"/>
                <w:sz w:val="24"/>
                <w:szCs w:val="24"/>
              </w:rPr>
            </w:pPr>
          </w:p>
        </w:tc>
      </w:tr>
      <w:tr w:rsidR="00AD1BB7" w:rsidRPr="009D4F6A" w:rsidTr="00AD1BB7">
        <w:tc>
          <w:tcPr>
            <w:tcW w:w="419" w:type="dxa"/>
            <w:shd w:val="clear" w:color="auto" w:fill="auto"/>
          </w:tcPr>
          <w:p w:rsidR="00AD1BB7" w:rsidRPr="009D4F6A" w:rsidRDefault="00AD1BB7" w:rsidP="00CC1C5A">
            <w:pPr>
              <w:rPr>
                <w:rFonts w:ascii="Browallia New" w:hAnsi="Browallia New" w:cs="Browallia New"/>
                <w:color w:val="000000" w:themeColor="text1"/>
                <w:sz w:val="24"/>
                <w:szCs w:val="24"/>
              </w:rPr>
            </w:pPr>
          </w:p>
        </w:tc>
        <w:tc>
          <w:tcPr>
            <w:tcW w:w="263" w:type="dxa"/>
            <w:shd w:val="clear" w:color="auto" w:fill="auto"/>
          </w:tcPr>
          <w:p w:rsidR="00AD1BB7" w:rsidRPr="009D4F6A" w:rsidRDefault="00AD1BB7" w:rsidP="00CC1C5A">
            <w:pPr>
              <w:rPr>
                <w:rFonts w:ascii="Browallia New" w:hAnsi="Browallia New" w:cs="Browallia New"/>
                <w:color w:val="000000" w:themeColor="text1"/>
                <w:sz w:val="24"/>
                <w:szCs w:val="24"/>
              </w:rPr>
            </w:pPr>
          </w:p>
        </w:tc>
        <w:tc>
          <w:tcPr>
            <w:tcW w:w="3098" w:type="dxa"/>
            <w:shd w:val="clear" w:color="auto" w:fill="auto"/>
          </w:tcPr>
          <w:p w:rsidR="00AD1BB7" w:rsidRPr="009D4F6A" w:rsidRDefault="00AD1BB7" w:rsidP="00CC1C5A">
            <w:pPr>
              <w:ind w:firstLine="0"/>
              <w:rPr>
                <w:rFonts w:ascii="Browallia New" w:hAnsi="Browallia New" w:cs="Browallia New"/>
                <w:color w:val="000000" w:themeColor="text1"/>
                <w:spacing w:val="-6"/>
                <w:sz w:val="24"/>
                <w:szCs w:val="24"/>
                <w:cs/>
              </w:rPr>
            </w:pPr>
            <w:r w:rsidRPr="009D4F6A">
              <w:rPr>
                <w:rFonts w:ascii="Browallia New" w:hAnsi="Browallia New" w:cs="Browallia New"/>
                <w:color w:val="000000" w:themeColor="text1"/>
                <w:spacing w:val="-6"/>
                <w:sz w:val="24"/>
                <w:szCs w:val="24"/>
              </w:rPr>
              <w:t xml:space="preserve">Temporary investment in opened </w:t>
            </w:r>
            <w:r w:rsidRPr="009D4F6A">
              <w:rPr>
                <w:rFonts w:ascii="Browallia New" w:hAnsi="Browallia New" w:cs="Browallia New"/>
                <w:color w:val="000000" w:themeColor="text1"/>
                <w:spacing w:val="-6"/>
                <w:sz w:val="24"/>
                <w:szCs w:val="24"/>
                <w:cs/>
              </w:rPr>
              <w:t xml:space="preserve">- </w:t>
            </w:r>
            <w:r w:rsidRPr="009D4F6A">
              <w:rPr>
                <w:rFonts w:ascii="Browallia New" w:hAnsi="Browallia New" w:cs="Browallia New"/>
                <w:color w:val="000000" w:themeColor="text1"/>
                <w:spacing w:val="-6"/>
                <w:sz w:val="24"/>
                <w:szCs w:val="24"/>
              </w:rPr>
              <w:t>end fund</w:t>
            </w:r>
          </w:p>
        </w:tc>
        <w:tc>
          <w:tcPr>
            <w:tcW w:w="1440" w:type="dxa"/>
            <w:shd w:val="clear" w:color="auto" w:fill="FFFFFF" w:themeFill="background1"/>
            <w:vAlign w:val="bottom"/>
          </w:tcPr>
          <w:p w:rsidR="00AD1BB7" w:rsidRPr="009D4F6A" w:rsidRDefault="00AD1BB7" w:rsidP="00CC1C5A">
            <w:pPr>
              <w:pBdr>
                <w:bottom w:val="single" w:sz="4" w:space="1" w:color="auto"/>
              </w:pBdr>
              <w:ind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371,60</w:t>
            </w:r>
            <w:r w:rsidRPr="009D4F6A">
              <w:rPr>
                <w:rFonts w:ascii="Browallia New" w:hAnsi="Browallia New" w:cs="Browallia New"/>
                <w:sz w:val="24"/>
                <w:szCs w:val="24"/>
              </w:rPr>
              <w:t>0</w:t>
            </w:r>
            <w:r w:rsidRPr="009D4F6A">
              <w:rPr>
                <w:rFonts w:ascii="Browallia New" w:hAnsi="Browallia New" w:cs="Browallia New"/>
                <w:sz w:val="24"/>
                <w:szCs w:val="24"/>
                <w:cs/>
              </w:rPr>
              <w:t>.</w:t>
            </w:r>
            <w:r w:rsidRPr="009D4F6A">
              <w:rPr>
                <w:rFonts w:ascii="Browallia New" w:hAnsi="Browallia New" w:cs="Browallia New"/>
                <w:sz w:val="24"/>
                <w:szCs w:val="24"/>
              </w:rPr>
              <w:t>00</w:t>
            </w:r>
          </w:p>
        </w:tc>
        <w:tc>
          <w:tcPr>
            <w:tcW w:w="1260" w:type="dxa"/>
            <w:gridSpan w:val="2"/>
            <w:shd w:val="clear" w:color="auto" w:fill="FFFFFF" w:themeFill="background1"/>
            <w:vAlign w:val="bottom"/>
          </w:tcPr>
          <w:p w:rsidR="00AD1BB7" w:rsidRPr="009D4F6A" w:rsidRDefault="00AD1BB7" w:rsidP="00CC1C5A">
            <w:pPr>
              <w:pBdr>
                <w:bottom w:val="single" w:sz="4" w:space="1" w:color="auto"/>
              </w:pBdr>
              <w:tabs>
                <w:tab w:val="left" w:pos="287"/>
                <w:tab w:val="left" w:pos="996"/>
              </w:tabs>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0" w:type="dxa"/>
            <w:shd w:val="clear" w:color="auto" w:fill="FFFFFF" w:themeFill="background1"/>
            <w:vAlign w:val="bottom"/>
          </w:tcPr>
          <w:p w:rsidR="00AD1BB7" w:rsidRPr="009D4F6A" w:rsidRDefault="00AD1BB7" w:rsidP="00CC1C5A">
            <w:pPr>
              <w:pBdr>
                <w:bottom w:val="single" w:sz="4" w:space="1" w:color="auto"/>
              </w:pBdr>
              <w:ind w:left="-82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40" w:type="dxa"/>
            <w:gridSpan w:val="2"/>
            <w:shd w:val="clear" w:color="auto" w:fill="FFFFFF" w:themeFill="background1"/>
            <w:vAlign w:val="bottom"/>
          </w:tcPr>
          <w:p w:rsidR="00AD1BB7" w:rsidRPr="009D4F6A" w:rsidRDefault="00AD1BB7" w:rsidP="00CC1C5A">
            <w:pPr>
              <w:pBdr>
                <w:bottom w:val="single" w:sz="4" w:space="1" w:color="auto"/>
              </w:pBdr>
              <w:ind w:firstLine="0"/>
              <w:jc w:val="right"/>
              <w:rPr>
                <w:rFonts w:ascii="Browallia New" w:eastAsia="Times New Roman" w:hAnsi="Browallia New" w:cs="Browallia New"/>
                <w:color w:val="000000" w:themeColor="text1"/>
                <w:sz w:val="24"/>
                <w:szCs w:val="24"/>
              </w:rPr>
            </w:pPr>
            <w:r w:rsidRPr="00AD1BB7">
              <w:rPr>
                <w:rFonts w:ascii="Browallia New" w:hAnsi="Browallia New" w:cs="Browallia New"/>
                <w:sz w:val="24"/>
                <w:szCs w:val="24"/>
              </w:rPr>
              <w:t>371,600.00</w:t>
            </w:r>
          </w:p>
        </w:tc>
      </w:tr>
      <w:tr w:rsidR="00AD1BB7" w:rsidRPr="009D4F6A" w:rsidTr="00AD1BB7">
        <w:tc>
          <w:tcPr>
            <w:tcW w:w="419"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3361" w:type="dxa"/>
            <w:gridSpan w:val="2"/>
            <w:shd w:val="clear" w:color="auto" w:fill="auto"/>
          </w:tcPr>
          <w:p w:rsidR="00AD1BB7" w:rsidRPr="009D4F6A" w:rsidRDefault="00AD1BB7" w:rsidP="00AD1BB7">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Total</w:t>
            </w:r>
          </w:p>
        </w:tc>
        <w:tc>
          <w:tcPr>
            <w:tcW w:w="1440" w:type="dxa"/>
            <w:shd w:val="clear" w:color="auto" w:fill="FFFFFF" w:themeFill="background1"/>
          </w:tcPr>
          <w:p w:rsidR="00AD1BB7" w:rsidRPr="009D4F6A" w:rsidRDefault="003F4C73" w:rsidP="00AD1BB7">
            <w:pPr>
              <w:pBdr>
                <w:bottom w:val="double" w:sz="4" w:space="0" w:color="auto"/>
              </w:pBdr>
              <w:ind w:left="-15"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1,920,237</w:t>
            </w:r>
            <w:r w:rsidR="00AD1BB7" w:rsidRPr="009D4F6A">
              <w:rPr>
                <w:rFonts w:ascii="Browallia New" w:hAnsi="Browallia New" w:cs="Browallia New"/>
                <w:sz w:val="24"/>
                <w:szCs w:val="24"/>
              </w:rPr>
              <w:t>,</w:t>
            </w:r>
            <w:r>
              <w:rPr>
                <w:rFonts w:ascii="Browallia New" w:hAnsi="Browallia New" w:cs="Browallia New"/>
                <w:sz w:val="24"/>
                <w:szCs w:val="24"/>
              </w:rPr>
              <w:t>960</w:t>
            </w:r>
            <w:r w:rsidR="00AD1BB7" w:rsidRPr="009D4F6A">
              <w:rPr>
                <w:rFonts w:ascii="Browallia New" w:hAnsi="Browallia New" w:cs="Browallia New"/>
                <w:sz w:val="24"/>
                <w:szCs w:val="24"/>
                <w:cs/>
              </w:rPr>
              <w:t>.</w:t>
            </w:r>
            <w:r>
              <w:rPr>
                <w:rFonts w:ascii="Browallia New" w:hAnsi="Browallia New" w:cs="Browallia New"/>
                <w:sz w:val="24"/>
                <w:szCs w:val="24"/>
              </w:rPr>
              <w:t>09</w:t>
            </w:r>
          </w:p>
        </w:tc>
        <w:tc>
          <w:tcPr>
            <w:tcW w:w="1260" w:type="dxa"/>
            <w:gridSpan w:val="2"/>
            <w:shd w:val="clear" w:color="auto" w:fill="FFFFFF" w:themeFill="background1"/>
          </w:tcPr>
          <w:p w:rsidR="00AD1BB7" w:rsidRPr="009D4F6A" w:rsidRDefault="00AD1BB7" w:rsidP="00AD1BB7">
            <w:pPr>
              <w:pBdr>
                <w:bottom w:val="double" w:sz="4" w:space="0" w:color="auto"/>
              </w:pBdr>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0" w:type="dxa"/>
            <w:shd w:val="clear" w:color="auto" w:fill="FFFFFF" w:themeFill="background1"/>
          </w:tcPr>
          <w:p w:rsidR="00AD1BB7" w:rsidRPr="009D4F6A" w:rsidRDefault="00AD1BB7" w:rsidP="00AD1BB7">
            <w:pPr>
              <w:pBdr>
                <w:bottom w:val="double" w:sz="4" w:space="0" w:color="auto"/>
              </w:pBdr>
              <w:ind w:left="-576"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40" w:type="dxa"/>
            <w:gridSpan w:val="2"/>
            <w:shd w:val="clear" w:color="auto" w:fill="FFFFFF" w:themeFill="background1"/>
          </w:tcPr>
          <w:p w:rsidR="00AD1BB7" w:rsidRPr="009D4F6A" w:rsidRDefault="003F4C73" w:rsidP="00AD1BB7">
            <w:pPr>
              <w:pBdr>
                <w:bottom w:val="double" w:sz="4" w:space="0" w:color="auto"/>
              </w:pBdr>
              <w:ind w:left="-15"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1,920,237</w:t>
            </w:r>
            <w:r w:rsidR="00AD1BB7" w:rsidRPr="009D4F6A">
              <w:rPr>
                <w:rFonts w:ascii="Browallia New" w:hAnsi="Browallia New" w:cs="Browallia New"/>
                <w:sz w:val="24"/>
                <w:szCs w:val="24"/>
              </w:rPr>
              <w:t>,</w:t>
            </w:r>
            <w:r>
              <w:rPr>
                <w:rFonts w:ascii="Browallia New" w:hAnsi="Browallia New" w:cs="Browallia New"/>
                <w:sz w:val="24"/>
                <w:szCs w:val="24"/>
              </w:rPr>
              <w:t>960</w:t>
            </w:r>
            <w:r w:rsidR="00AD1BB7" w:rsidRPr="009D4F6A">
              <w:rPr>
                <w:rFonts w:ascii="Browallia New" w:hAnsi="Browallia New" w:cs="Browallia New"/>
                <w:sz w:val="24"/>
                <w:szCs w:val="24"/>
                <w:cs/>
              </w:rPr>
              <w:t>.</w:t>
            </w:r>
            <w:r>
              <w:rPr>
                <w:rFonts w:ascii="Browallia New" w:hAnsi="Browallia New" w:cs="Browallia New"/>
                <w:sz w:val="24"/>
                <w:szCs w:val="24"/>
              </w:rPr>
              <w:t>09</w:t>
            </w:r>
          </w:p>
        </w:tc>
      </w:tr>
    </w:tbl>
    <w:p w:rsidR="003E02C8" w:rsidRPr="009D4F6A" w:rsidRDefault="003E02C8" w:rsidP="00517CDE">
      <w:pPr>
        <w:tabs>
          <w:tab w:val="left" w:pos="567"/>
          <w:tab w:val="left" w:pos="709"/>
        </w:tabs>
        <w:ind w:firstLine="0"/>
        <w:rPr>
          <w:rFonts w:ascii="Browallia New" w:hAnsi="Browallia New" w:cs="Browallia New"/>
          <w:color w:val="000000" w:themeColor="text1"/>
          <w:sz w:val="24"/>
          <w:szCs w:val="24"/>
        </w:rPr>
      </w:pPr>
    </w:p>
    <w:tbl>
      <w:tblPr>
        <w:tblW w:w="9180" w:type="dxa"/>
        <w:tblInd w:w="738" w:type="dxa"/>
        <w:tblLayout w:type="fixed"/>
        <w:tblLook w:val="04A0" w:firstRow="1" w:lastRow="0" w:firstColumn="1" w:lastColumn="0" w:noHBand="0" w:noVBand="1"/>
      </w:tblPr>
      <w:tblGrid>
        <w:gridCol w:w="419"/>
        <w:gridCol w:w="263"/>
        <w:gridCol w:w="3098"/>
        <w:gridCol w:w="1440"/>
        <w:gridCol w:w="1260"/>
        <w:gridCol w:w="1260"/>
        <w:gridCol w:w="1440"/>
      </w:tblGrid>
      <w:tr w:rsidR="00733208" w:rsidRPr="009D4F6A" w:rsidTr="009D4F6A">
        <w:tc>
          <w:tcPr>
            <w:tcW w:w="419" w:type="dxa"/>
            <w:shd w:val="clear" w:color="auto" w:fill="auto"/>
          </w:tcPr>
          <w:p w:rsidR="009E104C" w:rsidRPr="009D4F6A" w:rsidRDefault="009E104C" w:rsidP="00A65CB1">
            <w:pPr>
              <w:rPr>
                <w:rFonts w:ascii="Browallia New" w:hAnsi="Browallia New" w:cs="Browallia New"/>
                <w:color w:val="000000" w:themeColor="text1"/>
                <w:sz w:val="24"/>
                <w:szCs w:val="24"/>
              </w:rPr>
            </w:pPr>
          </w:p>
        </w:tc>
        <w:tc>
          <w:tcPr>
            <w:tcW w:w="3361" w:type="dxa"/>
            <w:gridSpan w:val="2"/>
            <w:shd w:val="clear" w:color="auto" w:fill="auto"/>
          </w:tcPr>
          <w:p w:rsidR="009E104C" w:rsidRPr="009D4F6A" w:rsidRDefault="009E104C" w:rsidP="00A65CB1">
            <w:pPr>
              <w:rPr>
                <w:rFonts w:ascii="Browallia New" w:hAnsi="Browallia New" w:cs="Browallia New"/>
                <w:color w:val="000000" w:themeColor="text1"/>
                <w:sz w:val="24"/>
                <w:szCs w:val="24"/>
              </w:rPr>
            </w:pPr>
          </w:p>
        </w:tc>
        <w:tc>
          <w:tcPr>
            <w:tcW w:w="5400" w:type="dxa"/>
            <w:gridSpan w:val="4"/>
            <w:shd w:val="clear" w:color="auto" w:fill="auto"/>
            <w:vAlign w:val="bottom"/>
          </w:tcPr>
          <w:p w:rsidR="009E104C" w:rsidRPr="009D4F6A" w:rsidRDefault="009E104C" w:rsidP="00A65CB1">
            <w:pPr>
              <w:pBdr>
                <w:bottom w:val="single" w:sz="4" w:space="1" w:color="auto"/>
              </w:pBdr>
              <w:ind w:firstLine="0"/>
              <w:jc w:val="center"/>
              <w:rPr>
                <w:rFonts w:ascii="Browallia New" w:hAnsi="Browallia New" w:cs="Browallia New"/>
                <w:color w:val="000000" w:themeColor="text1"/>
                <w:sz w:val="24"/>
                <w:szCs w:val="24"/>
                <w:cs/>
              </w:rPr>
            </w:pPr>
            <w:r w:rsidRPr="009D4F6A">
              <w:rPr>
                <w:rFonts w:ascii="Browallia New" w:hAnsi="Browallia New" w:cs="Browallia New"/>
                <w:color w:val="000000" w:themeColor="text1"/>
                <w:sz w:val="24"/>
                <w:szCs w:val="24"/>
              </w:rPr>
              <w:t>Unit</w:t>
            </w:r>
            <w:r w:rsidRPr="009D4F6A">
              <w:rPr>
                <w:rFonts w:ascii="Browallia New" w:hAnsi="Browallia New" w:cs="Browallia New" w:hint="cs"/>
                <w:color w:val="000000" w:themeColor="text1"/>
                <w:sz w:val="24"/>
                <w:szCs w:val="24"/>
                <w:cs/>
              </w:rPr>
              <w:t xml:space="preserve"> </w:t>
            </w:r>
            <w:r w:rsidRPr="009D4F6A">
              <w:rPr>
                <w:rFonts w:ascii="Browallia New" w:hAnsi="Browallia New" w:cs="Browallia New"/>
                <w:color w:val="000000" w:themeColor="text1"/>
                <w:sz w:val="24"/>
                <w:szCs w:val="24"/>
                <w:cs/>
              </w:rPr>
              <w:t xml:space="preserve">: </w:t>
            </w:r>
            <w:r w:rsidRPr="009D4F6A">
              <w:rPr>
                <w:rFonts w:ascii="Browallia New" w:hAnsi="Browallia New" w:cs="Browallia New"/>
                <w:color w:val="000000" w:themeColor="text1"/>
                <w:sz w:val="24"/>
                <w:szCs w:val="24"/>
              </w:rPr>
              <w:t>Baht</w:t>
            </w:r>
          </w:p>
        </w:tc>
      </w:tr>
      <w:tr w:rsidR="00733208" w:rsidRPr="009D4F6A" w:rsidTr="009D4F6A">
        <w:trPr>
          <w:trHeight w:val="378"/>
        </w:trPr>
        <w:tc>
          <w:tcPr>
            <w:tcW w:w="419" w:type="dxa"/>
            <w:shd w:val="clear" w:color="auto" w:fill="auto"/>
          </w:tcPr>
          <w:p w:rsidR="009E104C" w:rsidRPr="009D4F6A" w:rsidRDefault="009E104C" w:rsidP="00A65CB1">
            <w:pPr>
              <w:rPr>
                <w:rFonts w:ascii="Browallia New" w:hAnsi="Browallia New" w:cs="Browallia New"/>
                <w:color w:val="000000" w:themeColor="text1"/>
                <w:sz w:val="24"/>
                <w:szCs w:val="24"/>
              </w:rPr>
            </w:pPr>
          </w:p>
        </w:tc>
        <w:tc>
          <w:tcPr>
            <w:tcW w:w="3361" w:type="dxa"/>
            <w:gridSpan w:val="2"/>
            <w:shd w:val="clear" w:color="auto" w:fill="auto"/>
          </w:tcPr>
          <w:p w:rsidR="009E104C" w:rsidRPr="009D4F6A" w:rsidRDefault="009E104C" w:rsidP="00A65CB1">
            <w:pPr>
              <w:rPr>
                <w:rFonts w:ascii="Browallia New" w:hAnsi="Browallia New" w:cs="Browallia New"/>
                <w:color w:val="000000" w:themeColor="text1"/>
                <w:sz w:val="24"/>
                <w:szCs w:val="24"/>
              </w:rPr>
            </w:pPr>
          </w:p>
        </w:tc>
        <w:tc>
          <w:tcPr>
            <w:tcW w:w="5400" w:type="dxa"/>
            <w:gridSpan w:val="4"/>
            <w:shd w:val="clear" w:color="auto" w:fill="auto"/>
            <w:vAlign w:val="bottom"/>
          </w:tcPr>
          <w:p w:rsidR="009E104C" w:rsidRPr="009D4F6A" w:rsidRDefault="00D062FF" w:rsidP="00A65CB1">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Separate</w:t>
            </w:r>
          </w:p>
        </w:tc>
      </w:tr>
      <w:tr w:rsidR="00733208" w:rsidRPr="009D4F6A" w:rsidTr="009D4F6A">
        <w:tc>
          <w:tcPr>
            <w:tcW w:w="419" w:type="dxa"/>
            <w:shd w:val="clear" w:color="auto" w:fill="auto"/>
          </w:tcPr>
          <w:p w:rsidR="009E104C" w:rsidRPr="009D4F6A" w:rsidRDefault="009E104C" w:rsidP="00A65CB1">
            <w:pPr>
              <w:rPr>
                <w:rFonts w:ascii="Browallia New" w:hAnsi="Browallia New" w:cs="Browallia New"/>
                <w:color w:val="000000" w:themeColor="text1"/>
                <w:sz w:val="24"/>
                <w:szCs w:val="24"/>
              </w:rPr>
            </w:pPr>
          </w:p>
        </w:tc>
        <w:tc>
          <w:tcPr>
            <w:tcW w:w="3361" w:type="dxa"/>
            <w:gridSpan w:val="2"/>
            <w:shd w:val="clear" w:color="auto" w:fill="auto"/>
          </w:tcPr>
          <w:p w:rsidR="009E104C" w:rsidRPr="009D4F6A" w:rsidRDefault="009E104C" w:rsidP="00A65CB1">
            <w:pPr>
              <w:rPr>
                <w:rFonts w:ascii="Browallia New" w:hAnsi="Browallia New" w:cs="Browallia New"/>
                <w:color w:val="000000" w:themeColor="text1"/>
                <w:sz w:val="24"/>
                <w:szCs w:val="24"/>
              </w:rPr>
            </w:pPr>
          </w:p>
        </w:tc>
        <w:tc>
          <w:tcPr>
            <w:tcW w:w="1440" w:type="dxa"/>
            <w:shd w:val="clear" w:color="auto" w:fill="auto"/>
            <w:vAlign w:val="bottom"/>
          </w:tcPr>
          <w:p w:rsidR="009E104C" w:rsidRPr="009D4F6A" w:rsidRDefault="009E104C" w:rsidP="00A65CB1">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Level 1</w:t>
            </w:r>
          </w:p>
        </w:tc>
        <w:tc>
          <w:tcPr>
            <w:tcW w:w="1260" w:type="dxa"/>
            <w:shd w:val="clear" w:color="auto" w:fill="auto"/>
            <w:vAlign w:val="bottom"/>
          </w:tcPr>
          <w:p w:rsidR="009E104C" w:rsidRPr="009D4F6A" w:rsidRDefault="009E104C" w:rsidP="00A65CB1">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Level 2</w:t>
            </w:r>
          </w:p>
        </w:tc>
        <w:tc>
          <w:tcPr>
            <w:tcW w:w="1260" w:type="dxa"/>
            <w:shd w:val="clear" w:color="auto" w:fill="auto"/>
            <w:vAlign w:val="bottom"/>
          </w:tcPr>
          <w:p w:rsidR="009E104C" w:rsidRPr="009D4F6A" w:rsidRDefault="009E104C" w:rsidP="00A65CB1">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Level 3</w:t>
            </w:r>
          </w:p>
        </w:tc>
        <w:tc>
          <w:tcPr>
            <w:tcW w:w="1440" w:type="dxa"/>
            <w:shd w:val="clear" w:color="auto" w:fill="auto"/>
            <w:vAlign w:val="bottom"/>
          </w:tcPr>
          <w:p w:rsidR="009E104C" w:rsidRPr="009D4F6A" w:rsidRDefault="009E104C" w:rsidP="00A65CB1">
            <w:pPr>
              <w:pBdr>
                <w:bottom w:val="single" w:sz="4" w:space="1" w:color="auto"/>
              </w:pBdr>
              <w:ind w:firstLine="0"/>
              <w:jc w:val="center"/>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Total</w:t>
            </w:r>
          </w:p>
        </w:tc>
      </w:tr>
      <w:tr w:rsidR="00733208" w:rsidRPr="009D4F6A" w:rsidTr="009D4F6A">
        <w:tc>
          <w:tcPr>
            <w:tcW w:w="3780" w:type="dxa"/>
            <w:gridSpan w:val="3"/>
            <w:shd w:val="clear" w:color="auto" w:fill="auto"/>
          </w:tcPr>
          <w:p w:rsidR="009E104C" w:rsidRPr="009D4F6A" w:rsidRDefault="00377E86" w:rsidP="00A65CB1">
            <w:pPr>
              <w:ind w:firstLine="0"/>
              <w:rPr>
                <w:rFonts w:ascii="Browallia New" w:hAnsi="Browallia New" w:cs="Browallia New"/>
                <w:color w:val="000000" w:themeColor="text1"/>
                <w:sz w:val="24"/>
                <w:szCs w:val="24"/>
                <w:u w:val="single"/>
              </w:rPr>
            </w:pPr>
            <w:r w:rsidRPr="009D4F6A">
              <w:rPr>
                <w:rFonts w:ascii="Browallia New" w:hAnsi="Browallia New" w:cs="Browallia New"/>
                <w:color w:val="000000" w:themeColor="text1"/>
                <w:sz w:val="24"/>
                <w:szCs w:val="24"/>
                <w:u w:val="single"/>
              </w:rPr>
              <w:t xml:space="preserve">As at </w:t>
            </w:r>
            <w:r w:rsidR="008913DA" w:rsidRPr="009D4F6A">
              <w:rPr>
                <w:rFonts w:ascii="Browallia New" w:hAnsi="Browallia New" w:cs="Browallia New"/>
                <w:color w:val="000000" w:themeColor="text1"/>
                <w:sz w:val="24"/>
                <w:szCs w:val="24"/>
                <w:u w:val="single"/>
              </w:rPr>
              <w:t>June 30</w:t>
            </w:r>
            <w:r w:rsidR="0060757A" w:rsidRPr="009D4F6A">
              <w:rPr>
                <w:rFonts w:ascii="Browallia New" w:hAnsi="Browallia New" w:cs="Browallia New"/>
                <w:color w:val="000000" w:themeColor="text1"/>
                <w:sz w:val="24"/>
                <w:szCs w:val="24"/>
                <w:u w:val="single"/>
              </w:rPr>
              <w:t>, 2017</w:t>
            </w:r>
          </w:p>
        </w:tc>
        <w:tc>
          <w:tcPr>
            <w:tcW w:w="144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c>
          <w:tcPr>
            <w:tcW w:w="144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r>
      <w:tr w:rsidR="00733208" w:rsidRPr="009D4F6A" w:rsidTr="009D4F6A">
        <w:tc>
          <w:tcPr>
            <w:tcW w:w="3780" w:type="dxa"/>
            <w:gridSpan w:val="3"/>
            <w:shd w:val="clear" w:color="auto" w:fill="auto"/>
          </w:tcPr>
          <w:p w:rsidR="009E104C" w:rsidRPr="009D4F6A" w:rsidRDefault="009E104C" w:rsidP="00A65CB1">
            <w:pPr>
              <w:ind w:firstLine="0"/>
              <w:rPr>
                <w:rFonts w:ascii="Browallia New" w:hAnsi="Browallia New" w:cs="Browallia New"/>
                <w:color w:val="000000" w:themeColor="text1"/>
                <w:sz w:val="24"/>
                <w:szCs w:val="24"/>
                <w:cs/>
              </w:rPr>
            </w:pPr>
            <w:r w:rsidRPr="009D4F6A">
              <w:rPr>
                <w:rFonts w:ascii="Browallia New" w:hAnsi="Browallia New" w:cs="Browallia New"/>
                <w:color w:val="000000" w:themeColor="text1"/>
                <w:sz w:val="24"/>
                <w:szCs w:val="24"/>
              </w:rPr>
              <w:t>Financial assets measured at fair value</w:t>
            </w:r>
          </w:p>
        </w:tc>
        <w:tc>
          <w:tcPr>
            <w:tcW w:w="144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c>
          <w:tcPr>
            <w:tcW w:w="1440" w:type="dxa"/>
            <w:shd w:val="clear" w:color="auto" w:fill="auto"/>
            <w:vAlign w:val="bottom"/>
          </w:tcPr>
          <w:p w:rsidR="009E104C" w:rsidRPr="009D4F6A" w:rsidRDefault="009E104C" w:rsidP="00A65CB1">
            <w:pPr>
              <w:jc w:val="right"/>
              <w:rPr>
                <w:rFonts w:ascii="Browallia New" w:hAnsi="Browallia New" w:cs="Browallia New"/>
                <w:color w:val="000000" w:themeColor="text1"/>
                <w:sz w:val="24"/>
                <w:szCs w:val="24"/>
              </w:rPr>
            </w:pPr>
          </w:p>
        </w:tc>
      </w:tr>
      <w:tr w:rsidR="00733208" w:rsidRPr="009D4F6A" w:rsidTr="009D4F6A">
        <w:tc>
          <w:tcPr>
            <w:tcW w:w="419" w:type="dxa"/>
            <w:shd w:val="clear" w:color="auto" w:fill="auto"/>
          </w:tcPr>
          <w:p w:rsidR="0027384C" w:rsidRPr="009D4F6A" w:rsidRDefault="0027384C" w:rsidP="00A65CB1">
            <w:pPr>
              <w:rPr>
                <w:rFonts w:ascii="Browallia New" w:hAnsi="Browallia New" w:cs="Browallia New"/>
                <w:color w:val="000000" w:themeColor="text1"/>
                <w:sz w:val="24"/>
                <w:szCs w:val="24"/>
              </w:rPr>
            </w:pPr>
          </w:p>
        </w:tc>
        <w:tc>
          <w:tcPr>
            <w:tcW w:w="3361" w:type="dxa"/>
            <w:gridSpan w:val="2"/>
            <w:shd w:val="clear" w:color="auto" w:fill="auto"/>
          </w:tcPr>
          <w:p w:rsidR="0027384C" w:rsidRPr="009D4F6A" w:rsidRDefault="009E104C" w:rsidP="00A65CB1">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 xml:space="preserve">Current </w:t>
            </w:r>
            <w:r w:rsidRPr="009D4F6A">
              <w:rPr>
                <w:rFonts w:ascii="Browallia New" w:hAnsi="Browallia New" w:cs="Browallia New"/>
                <w:color w:val="000000" w:themeColor="text1"/>
                <w:sz w:val="24"/>
                <w:szCs w:val="24"/>
                <w:cs/>
              </w:rPr>
              <w:t>:</w:t>
            </w:r>
          </w:p>
        </w:tc>
        <w:tc>
          <w:tcPr>
            <w:tcW w:w="1440" w:type="dxa"/>
            <w:shd w:val="clear" w:color="auto" w:fill="auto"/>
            <w:vAlign w:val="bottom"/>
          </w:tcPr>
          <w:p w:rsidR="0027384C" w:rsidRPr="009D4F6A" w:rsidRDefault="002738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27384C" w:rsidRPr="009D4F6A" w:rsidRDefault="002738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27384C" w:rsidRPr="009D4F6A" w:rsidRDefault="0027384C" w:rsidP="00A65CB1">
            <w:pPr>
              <w:jc w:val="right"/>
              <w:rPr>
                <w:rFonts w:ascii="Browallia New" w:hAnsi="Browallia New" w:cs="Browallia New"/>
                <w:color w:val="000000" w:themeColor="text1"/>
                <w:sz w:val="24"/>
                <w:szCs w:val="24"/>
              </w:rPr>
            </w:pPr>
          </w:p>
        </w:tc>
        <w:tc>
          <w:tcPr>
            <w:tcW w:w="1440" w:type="dxa"/>
            <w:shd w:val="clear" w:color="auto" w:fill="auto"/>
            <w:vAlign w:val="bottom"/>
          </w:tcPr>
          <w:p w:rsidR="0027384C" w:rsidRPr="009D4F6A" w:rsidRDefault="0027384C" w:rsidP="00A65CB1">
            <w:pPr>
              <w:jc w:val="right"/>
              <w:rPr>
                <w:rFonts w:ascii="Browallia New" w:hAnsi="Browallia New" w:cs="Browallia New"/>
                <w:color w:val="000000" w:themeColor="text1"/>
                <w:sz w:val="24"/>
                <w:szCs w:val="24"/>
              </w:rPr>
            </w:pPr>
          </w:p>
        </w:tc>
      </w:tr>
      <w:tr w:rsidR="00733208" w:rsidRPr="009D4F6A" w:rsidTr="009D4F6A">
        <w:tc>
          <w:tcPr>
            <w:tcW w:w="419" w:type="dxa"/>
            <w:shd w:val="clear" w:color="auto" w:fill="auto"/>
          </w:tcPr>
          <w:p w:rsidR="00D062FF" w:rsidRPr="009D4F6A" w:rsidRDefault="00D062FF" w:rsidP="00A65CB1">
            <w:pPr>
              <w:rPr>
                <w:rFonts w:ascii="Browallia New" w:hAnsi="Browallia New" w:cs="Browallia New"/>
                <w:color w:val="000000" w:themeColor="text1"/>
                <w:sz w:val="24"/>
                <w:szCs w:val="24"/>
              </w:rPr>
            </w:pPr>
          </w:p>
        </w:tc>
        <w:tc>
          <w:tcPr>
            <w:tcW w:w="263" w:type="dxa"/>
            <w:shd w:val="clear" w:color="auto" w:fill="auto"/>
          </w:tcPr>
          <w:p w:rsidR="00D062FF" w:rsidRPr="009D4F6A" w:rsidRDefault="00D062FF" w:rsidP="00A65CB1">
            <w:pPr>
              <w:rPr>
                <w:rFonts w:ascii="Browallia New" w:hAnsi="Browallia New" w:cs="Browallia New"/>
                <w:color w:val="000000" w:themeColor="text1"/>
                <w:sz w:val="24"/>
                <w:szCs w:val="24"/>
              </w:rPr>
            </w:pPr>
          </w:p>
        </w:tc>
        <w:tc>
          <w:tcPr>
            <w:tcW w:w="3098" w:type="dxa"/>
            <w:shd w:val="clear" w:color="auto" w:fill="auto"/>
          </w:tcPr>
          <w:p w:rsidR="00D062FF" w:rsidRPr="009D4F6A" w:rsidRDefault="0060757A" w:rsidP="00A65CB1">
            <w:pPr>
              <w:ind w:firstLine="0"/>
              <w:rPr>
                <w:rFonts w:ascii="Browallia New" w:hAnsi="Browallia New" w:cs="Browallia New"/>
                <w:color w:val="000000" w:themeColor="text1"/>
                <w:spacing w:val="-6"/>
                <w:sz w:val="24"/>
                <w:szCs w:val="24"/>
              </w:rPr>
            </w:pPr>
            <w:r w:rsidRPr="009D4F6A">
              <w:rPr>
                <w:rFonts w:ascii="Browallia New" w:hAnsi="Browallia New" w:cs="Browallia New"/>
                <w:color w:val="000000" w:themeColor="text1"/>
                <w:spacing w:val="-6"/>
                <w:sz w:val="24"/>
                <w:szCs w:val="24"/>
              </w:rPr>
              <w:t xml:space="preserve">Temporary investment in opened </w:t>
            </w:r>
            <w:r w:rsidR="00D062FF" w:rsidRPr="009D4F6A">
              <w:rPr>
                <w:rFonts w:ascii="Browallia New" w:hAnsi="Browallia New" w:cs="Browallia New"/>
                <w:color w:val="000000" w:themeColor="text1"/>
                <w:spacing w:val="-6"/>
                <w:sz w:val="24"/>
                <w:szCs w:val="24"/>
                <w:cs/>
              </w:rPr>
              <w:t xml:space="preserve">- </w:t>
            </w:r>
            <w:r w:rsidR="00D062FF" w:rsidRPr="009D4F6A">
              <w:rPr>
                <w:rFonts w:ascii="Browallia New" w:hAnsi="Browallia New" w:cs="Browallia New"/>
                <w:color w:val="000000" w:themeColor="text1"/>
                <w:spacing w:val="-6"/>
                <w:sz w:val="24"/>
                <w:szCs w:val="24"/>
              </w:rPr>
              <w:t>end fund</w:t>
            </w:r>
          </w:p>
        </w:tc>
        <w:tc>
          <w:tcPr>
            <w:tcW w:w="1440" w:type="dxa"/>
            <w:shd w:val="clear" w:color="auto" w:fill="auto"/>
          </w:tcPr>
          <w:p w:rsidR="00D062FF" w:rsidRPr="009D4F6A" w:rsidRDefault="008331D2" w:rsidP="00A65CB1">
            <w:pP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714,333,665.76</w:t>
            </w:r>
          </w:p>
        </w:tc>
        <w:tc>
          <w:tcPr>
            <w:tcW w:w="1260" w:type="dxa"/>
            <w:shd w:val="clear" w:color="auto" w:fill="auto"/>
          </w:tcPr>
          <w:p w:rsidR="00D062FF" w:rsidRPr="009D4F6A" w:rsidRDefault="008331D2" w:rsidP="00A65CB1">
            <w:pPr>
              <w:ind w:left="-847" w:right="-11"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0" w:type="dxa"/>
            <w:shd w:val="clear" w:color="auto" w:fill="auto"/>
          </w:tcPr>
          <w:p w:rsidR="00D062FF" w:rsidRPr="009D4F6A" w:rsidRDefault="008331D2" w:rsidP="00A65CB1">
            <w:pPr>
              <w:ind w:left="-82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40" w:type="dxa"/>
            <w:shd w:val="clear" w:color="auto" w:fill="auto"/>
          </w:tcPr>
          <w:p w:rsidR="00D062FF" w:rsidRPr="009D4F6A" w:rsidRDefault="008331D2" w:rsidP="00A65CB1">
            <w:pP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714,333,665.76</w:t>
            </w:r>
          </w:p>
        </w:tc>
      </w:tr>
      <w:tr w:rsidR="00733208" w:rsidRPr="009D4F6A" w:rsidTr="009D4F6A">
        <w:tc>
          <w:tcPr>
            <w:tcW w:w="419" w:type="dxa"/>
            <w:shd w:val="clear" w:color="auto" w:fill="auto"/>
          </w:tcPr>
          <w:p w:rsidR="0027384C" w:rsidRPr="009D4F6A" w:rsidRDefault="0027384C" w:rsidP="00A65CB1">
            <w:pPr>
              <w:rPr>
                <w:rFonts w:ascii="Browallia New" w:hAnsi="Browallia New" w:cs="Browallia New"/>
                <w:color w:val="000000" w:themeColor="text1"/>
                <w:sz w:val="24"/>
                <w:szCs w:val="24"/>
              </w:rPr>
            </w:pPr>
          </w:p>
        </w:tc>
        <w:tc>
          <w:tcPr>
            <w:tcW w:w="3361" w:type="dxa"/>
            <w:gridSpan w:val="2"/>
            <w:shd w:val="clear" w:color="auto" w:fill="auto"/>
          </w:tcPr>
          <w:p w:rsidR="0027384C" w:rsidRPr="009D4F6A" w:rsidRDefault="009E104C" w:rsidP="00A65CB1">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Non</w:t>
            </w:r>
            <w:r w:rsidRPr="009D4F6A">
              <w:rPr>
                <w:rFonts w:ascii="Browallia New" w:hAnsi="Browallia New" w:cs="Browallia New"/>
                <w:color w:val="000000" w:themeColor="text1"/>
                <w:sz w:val="24"/>
                <w:szCs w:val="24"/>
                <w:cs/>
              </w:rPr>
              <w:t>-</w:t>
            </w:r>
            <w:r w:rsidRPr="009D4F6A">
              <w:rPr>
                <w:rFonts w:ascii="Browallia New" w:hAnsi="Browallia New" w:cs="Browallia New"/>
                <w:color w:val="000000" w:themeColor="text1"/>
                <w:sz w:val="24"/>
                <w:szCs w:val="24"/>
              </w:rPr>
              <w:t>current</w:t>
            </w:r>
            <w:r w:rsidR="008422EB" w:rsidRPr="009D4F6A">
              <w:rPr>
                <w:rFonts w:ascii="Browallia New" w:hAnsi="Browallia New" w:cs="Browallia New"/>
                <w:color w:val="000000" w:themeColor="text1"/>
                <w:sz w:val="24"/>
                <w:szCs w:val="24"/>
                <w:cs/>
              </w:rPr>
              <w:t xml:space="preserve"> </w:t>
            </w:r>
            <w:r w:rsidRPr="009D4F6A">
              <w:rPr>
                <w:rFonts w:ascii="Browallia New" w:hAnsi="Browallia New" w:cs="Browallia New"/>
                <w:color w:val="000000" w:themeColor="text1"/>
                <w:sz w:val="24"/>
                <w:szCs w:val="24"/>
                <w:cs/>
              </w:rPr>
              <w:t>:</w:t>
            </w:r>
          </w:p>
        </w:tc>
        <w:tc>
          <w:tcPr>
            <w:tcW w:w="1440" w:type="dxa"/>
            <w:shd w:val="clear" w:color="auto" w:fill="auto"/>
            <w:vAlign w:val="bottom"/>
          </w:tcPr>
          <w:p w:rsidR="0027384C" w:rsidRPr="009D4F6A" w:rsidRDefault="002738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27384C" w:rsidRPr="009D4F6A" w:rsidRDefault="0027384C" w:rsidP="00A65CB1">
            <w:pPr>
              <w:jc w:val="right"/>
              <w:rPr>
                <w:rFonts w:ascii="Browallia New" w:hAnsi="Browallia New" w:cs="Browallia New"/>
                <w:color w:val="000000" w:themeColor="text1"/>
                <w:sz w:val="24"/>
                <w:szCs w:val="24"/>
              </w:rPr>
            </w:pPr>
          </w:p>
        </w:tc>
        <w:tc>
          <w:tcPr>
            <w:tcW w:w="1260" w:type="dxa"/>
            <w:shd w:val="clear" w:color="auto" w:fill="auto"/>
            <w:vAlign w:val="bottom"/>
          </w:tcPr>
          <w:p w:rsidR="0027384C" w:rsidRPr="009D4F6A" w:rsidRDefault="0027384C" w:rsidP="00A65CB1">
            <w:pPr>
              <w:ind w:firstLine="0"/>
              <w:jc w:val="right"/>
              <w:rPr>
                <w:rFonts w:ascii="Browallia New" w:hAnsi="Browallia New" w:cs="Browallia New"/>
                <w:color w:val="000000" w:themeColor="text1"/>
                <w:sz w:val="24"/>
                <w:szCs w:val="24"/>
              </w:rPr>
            </w:pPr>
          </w:p>
        </w:tc>
        <w:tc>
          <w:tcPr>
            <w:tcW w:w="1440" w:type="dxa"/>
            <w:shd w:val="clear" w:color="auto" w:fill="auto"/>
            <w:vAlign w:val="bottom"/>
          </w:tcPr>
          <w:p w:rsidR="0027384C" w:rsidRPr="009D4F6A" w:rsidRDefault="0027384C" w:rsidP="00A65CB1">
            <w:pPr>
              <w:jc w:val="right"/>
              <w:rPr>
                <w:rFonts w:ascii="Browallia New" w:hAnsi="Browallia New" w:cs="Browallia New"/>
                <w:color w:val="000000" w:themeColor="text1"/>
                <w:sz w:val="24"/>
                <w:szCs w:val="24"/>
              </w:rPr>
            </w:pPr>
          </w:p>
        </w:tc>
      </w:tr>
      <w:tr w:rsidR="001D347F" w:rsidRPr="009D4F6A" w:rsidTr="009D4F6A">
        <w:tc>
          <w:tcPr>
            <w:tcW w:w="419" w:type="dxa"/>
            <w:shd w:val="clear" w:color="auto" w:fill="auto"/>
          </w:tcPr>
          <w:p w:rsidR="00D062FF" w:rsidRPr="009D4F6A" w:rsidRDefault="00D062FF" w:rsidP="00A65CB1">
            <w:pPr>
              <w:rPr>
                <w:rFonts w:ascii="Browallia New" w:hAnsi="Browallia New" w:cs="Browallia New"/>
                <w:color w:val="000000" w:themeColor="text1"/>
                <w:sz w:val="24"/>
                <w:szCs w:val="24"/>
              </w:rPr>
            </w:pPr>
          </w:p>
        </w:tc>
        <w:tc>
          <w:tcPr>
            <w:tcW w:w="263" w:type="dxa"/>
            <w:shd w:val="clear" w:color="auto" w:fill="auto"/>
          </w:tcPr>
          <w:p w:rsidR="00D062FF" w:rsidRPr="009D4F6A" w:rsidRDefault="00D062FF" w:rsidP="00A65CB1">
            <w:pPr>
              <w:rPr>
                <w:rFonts w:ascii="Browallia New" w:hAnsi="Browallia New" w:cs="Browallia New"/>
                <w:color w:val="000000" w:themeColor="text1"/>
                <w:sz w:val="24"/>
                <w:szCs w:val="24"/>
              </w:rPr>
            </w:pPr>
          </w:p>
        </w:tc>
        <w:tc>
          <w:tcPr>
            <w:tcW w:w="3098" w:type="dxa"/>
            <w:shd w:val="clear" w:color="auto" w:fill="auto"/>
          </w:tcPr>
          <w:p w:rsidR="00D062FF" w:rsidRPr="009D4F6A" w:rsidRDefault="00D062FF" w:rsidP="00A65CB1">
            <w:pPr>
              <w:ind w:firstLine="0"/>
              <w:rPr>
                <w:rFonts w:ascii="Browallia New" w:hAnsi="Browallia New" w:cs="Browallia New"/>
                <w:color w:val="000000" w:themeColor="text1"/>
                <w:spacing w:val="-6"/>
                <w:sz w:val="24"/>
                <w:szCs w:val="24"/>
                <w:cs/>
              </w:rPr>
            </w:pPr>
            <w:r w:rsidRPr="009D4F6A">
              <w:rPr>
                <w:rFonts w:ascii="Browallia New" w:hAnsi="Browallia New" w:cs="Browallia New"/>
                <w:color w:val="000000" w:themeColor="text1"/>
                <w:spacing w:val="-6"/>
                <w:sz w:val="24"/>
                <w:szCs w:val="24"/>
              </w:rPr>
              <w:t>Temporary investment in o</w:t>
            </w:r>
            <w:r w:rsidR="0060757A" w:rsidRPr="009D4F6A">
              <w:rPr>
                <w:rFonts w:ascii="Browallia New" w:hAnsi="Browallia New" w:cs="Browallia New"/>
                <w:color w:val="000000" w:themeColor="text1"/>
                <w:spacing w:val="-6"/>
                <w:sz w:val="24"/>
                <w:szCs w:val="24"/>
              </w:rPr>
              <w:t>pened</w:t>
            </w:r>
            <w:r w:rsidR="008422EB" w:rsidRPr="009D4F6A">
              <w:rPr>
                <w:rFonts w:ascii="Browallia New" w:hAnsi="Browallia New" w:cs="Browallia New"/>
                <w:color w:val="000000" w:themeColor="text1"/>
                <w:spacing w:val="-6"/>
                <w:sz w:val="24"/>
                <w:szCs w:val="24"/>
                <w:cs/>
              </w:rPr>
              <w:t xml:space="preserve"> </w:t>
            </w:r>
            <w:r w:rsidRPr="009D4F6A">
              <w:rPr>
                <w:rFonts w:ascii="Browallia New" w:hAnsi="Browallia New" w:cs="Browallia New"/>
                <w:color w:val="000000" w:themeColor="text1"/>
                <w:spacing w:val="-6"/>
                <w:sz w:val="24"/>
                <w:szCs w:val="24"/>
                <w:cs/>
              </w:rPr>
              <w:t xml:space="preserve">- </w:t>
            </w:r>
            <w:r w:rsidRPr="009D4F6A">
              <w:rPr>
                <w:rFonts w:ascii="Browallia New" w:hAnsi="Browallia New" w:cs="Browallia New"/>
                <w:color w:val="000000" w:themeColor="text1"/>
                <w:spacing w:val="-6"/>
                <w:sz w:val="24"/>
                <w:szCs w:val="24"/>
              </w:rPr>
              <w:t>end fund</w:t>
            </w:r>
          </w:p>
        </w:tc>
        <w:tc>
          <w:tcPr>
            <w:tcW w:w="1440" w:type="dxa"/>
            <w:shd w:val="clear" w:color="auto" w:fill="auto"/>
            <w:vAlign w:val="bottom"/>
          </w:tcPr>
          <w:p w:rsidR="00D062FF" w:rsidRPr="009D4F6A" w:rsidRDefault="008331D2" w:rsidP="00A65CB1">
            <w:pPr>
              <w:pBdr>
                <w:bottom w:val="single" w:sz="4" w:space="1"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376,700.00</w:t>
            </w:r>
          </w:p>
        </w:tc>
        <w:tc>
          <w:tcPr>
            <w:tcW w:w="1260" w:type="dxa"/>
            <w:shd w:val="clear" w:color="auto" w:fill="auto"/>
            <w:vAlign w:val="bottom"/>
          </w:tcPr>
          <w:p w:rsidR="00D062FF" w:rsidRPr="009D4F6A" w:rsidRDefault="008331D2" w:rsidP="00A65CB1">
            <w:pPr>
              <w:pBdr>
                <w:bottom w:val="single" w:sz="4" w:space="1" w:color="auto"/>
              </w:pBdr>
              <w:tabs>
                <w:tab w:val="left" w:pos="287"/>
                <w:tab w:val="left" w:pos="996"/>
              </w:tabs>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0" w:type="dxa"/>
            <w:shd w:val="clear" w:color="auto" w:fill="auto"/>
            <w:vAlign w:val="bottom"/>
          </w:tcPr>
          <w:p w:rsidR="00D062FF" w:rsidRPr="009D4F6A" w:rsidRDefault="008331D2" w:rsidP="00A65CB1">
            <w:pPr>
              <w:pBdr>
                <w:bottom w:val="single" w:sz="4" w:space="1" w:color="auto"/>
              </w:pBdr>
              <w:ind w:left="-82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40" w:type="dxa"/>
            <w:shd w:val="clear" w:color="auto" w:fill="auto"/>
            <w:vAlign w:val="bottom"/>
          </w:tcPr>
          <w:p w:rsidR="00D062FF" w:rsidRPr="009D4F6A" w:rsidRDefault="008331D2" w:rsidP="00A65CB1">
            <w:pPr>
              <w:pBdr>
                <w:bottom w:val="single" w:sz="4" w:space="1"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376,700</w:t>
            </w:r>
            <w:r w:rsidR="00632A89">
              <w:rPr>
                <w:rFonts w:ascii="Browallia New" w:eastAsia="Times New Roman" w:hAnsi="Browallia New" w:cs="Browallia New"/>
                <w:color w:val="000000" w:themeColor="text1"/>
                <w:sz w:val="24"/>
                <w:szCs w:val="24"/>
              </w:rPr>
              <w:t>.00</w:t>
            </w:r>
          </w:p>
        </w:tc>
      </w:tr>
      <w:tr w:rsidR="00733208" w:rsidRPr="009D4F6A" w:rsidTr="009D4F6A">
        <w:tc>
          <w:tcPr>
            <w:tcW w:w="419" w:type="dxa"/>
            <w:shd w:val="clear" w:color="auto" w:fill="auto"/>
          </w:tcPr>
          <w:p w:rsidR="00D062FF" w:rsidRPr="009D4F6A" w:rsidRDefault="00D062FF" w:rsidP="00A65CB1">
            <w:pPr>
              <w:rPr>
                <w:rFonts w:ascii="Browallia New" w:hAnsi="Browallia New" w:cs="Browallia New"/>
                <w:color w:val="000000" w:themeColor="text1"/>
                <w:sz w:val="24"/>
                <w:szCs w:val="24"/>
              </w:rPr>
            </w:pPr>
          </w:p>
        </w:tc>
        <w:tc>
          <w:tcPr>
            <w:tcW w:w="3361" w:type="dxa"/>
            <w:gridSpan w:val="2"/>
            <w:shd w:val="clear" w:color="auto" w:fill="auto"/>
          </w:tcPr>
          <w:p w:rsidR="00D062FF" w:rsidRPr="009D4F6A" w:rsidRDefault="00D062FF" w:rsidP="00A65CB1">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Total</w:t>
            </w:r>
          </w:p>
        </w:tc>
        <w:tc>
          <w:tcPr>
            <w:tcW w:w="1440" w:type="dxa"/>
            <w:shd w:val="clear" w:color="auto" w:fill="auto"/>
          </w:tcPr>
          <w:p w:rsidR="00D062FF" w:rsidRPr="009D4F6A" w:rsidRDefault="008331D2" w:rsidP="00A65CB1">
            <w:pPr>
              <w:pBdr>
                <w:bottom w:val="double" w:sz="4" w:space="0"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714,710,365.76</w:t>
            </w:r>
          </w:p>
        </w:tc>
        <w:tc>
          <w:tcPr>
            <w:tcW w:w="1260" w:type="dxa"/>
            <w:shd w:val="clear" w:color="auto" w:fill="auto"/>
          </w:tcPr>
          <w:p w:rsidR="00D062FF" w:rsidRPr="009D4F6A" w:rsidRDefault="008331D2" w:rsidP="00A65CB1">
            <w:pPr>
              <w:pBdr>
                <w:bottom w:val="double" w:sz="4" w:space="0" w:color="auto"/>
              </w:pBdr>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0" w:type="dxa"/>
            <w:shd w:val="clear" w:color="auto" w:fill="auto"/>
          </w:tcPr>
          <w:p w:rsidR="00D062FF" w:rsidRPr="009D4F6A" w:rsidRDefault="008331D2" w:rsidP="00A65CB1">
            <w:pPr>
              <w:pBdr>
                <w:bottom w:val="double" w:sz="4" w:space="0" w:color="auto"/>
              </w:pBdr>
              <w:ind w:left="-576"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40" w:type="dxa"/>
            <w:shd w:val="clear" w:color="auto" w:fill="auto"/>
          </w:tcPr>
          <w:p w:rsidR="00D062FF" w:rsidRPr="009D4F6A" w:rsidRDefault="008331D2" w:rsidP="00A65CB1">
            <w:pPr>
              <w:pBdr>
                <w:bottom w:val="double" w:sz="4" w:space="0" w:color="auto"/>
              </w:pBdr>
              <w:ind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714,710,365.76</w:t>
            </w:r>
          </w:p>
        </w:tc>
      </w:tr>
      <w:tr w:rsidR="00342B90" w:rsidRPr="009D4F6A" w:rsidTr="009D4F6A">
        <w:tc>
          <w:tcPr>
            <w:tcW w:w="3780" w:type="dxa"/>
            <w:gridSpan w:val="3"/>
            <w:shd w:val="clear" w:color="auto" w:fill="auto"/>
          </w:tcPr>
          <w:p w:rsidR="00342B90" w:rsidRPr="009D4F6A" w:rsidRDefault="00342B90" w:rsidP="00342B90">
            <w:pPr>
              <w:ind w:firstLine="0"/>
              <w:rPr>
                <w:rFonts w:ascii="Browallia New" w:hAnsi="Browallia New" w:cs="Browallia New"/>
                <w:color w:val="000000" w:themeColor="text1"/>
                <w:sz w:val="24"/>
                <w:szCs w:val="24"/>
                <w:u w:val="single"/>
              </w:rPr>
            </w:pPr>
            <w:r w:rsidRPr="009D4F6A">
              <w:rPr>
                <w:rFonts w:ascii="Browallia New" w:hAnsi="Browallia New" w:cs="Browallia New"/>
                <w:color w:val="000000" w:themeColor="text1"/>
                <w:sz w:val="24"/>
                <w:szCs w:val="24"/>
                <w:u w:val="single"/>
              </w:rPr>
              <w:t xml:space="preserve">As at </w:t>
            </w:r>
            <w:r w:rsidR="00AD1BB7" w:rsidRPr="00AD1BB7">
              <w:rPr>
                <w:rFonts w:ascii="Browallia New" w:hAnsi="Browallia New" w:cs="Browallia New"/>
                <w:color w:val="000000" w:themeColor="text1"/>
                <w:sz w:val="24"/>
                <w:szCs w:val="24"/>
                <w:u w:val="single"/>
              </w:rPr>
              <w:t>December 31, 2016</w:t>
            </w:r>
          </w:p>
        </w:tc>
        <w:tc>
          <w:tcPr>
            <w:tcW w:w="144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44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r>
      <w:tr w:rsidR="00342B90" w:rsidRPr="009D4F6A" w:rsidTr="009D4F6A">
        <w:tc>
          <w:tcPr>
            <w:tcW w:w="3780" w:type="dxa"/>
            <w:gridSpan w:val="3"/>
            <w:shd w:val="clear" w:color="auto" w:fill="auto"/>
          </w:tcPr>
          <w:p w:rsidR="00342B90" w:rsidRPr="009D4F6A" w:rsidRDefault="00342B90" w:rsidP="00342B90">
            <w:pPr>
              <w:ind w:firstLine="0"/>
              <w:rPr>
                <w:rFonts w:ascii="Browallia New" w:hAnsi="Browallia New" w:cs="Browallia New"/>
                <w:color w:val="000000" w:themeColor="text1"/>
                <w:sz w:val="24"/>
                <w:szCs w:val="24"/>
                <w:cs/>
              </w:rPr>
            </w:pPr>
            <w:r w:rsidRPr="009D4F6A">
              <w:rPr>
                <w:rFonts w:ascii="Browallia New" w:hAnsi="Browallia New" w:cs="Browallia New"/>
                <w:color w:val="000000" w:themeColor="text1"/>
                <w:sz w:val="24"/>
                <w:szCs w:val="24"/>
              </w:rPr>
              <w:t>Financial assets measured at fair value</w:t>
            </w:r>
          </w:p>
        </w:tc>
        <w:tc>
          <w:tcPr>
            <w:tcW w:w="144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44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r>
      <w:tr w:rsidR="00342B90" w:rsidRPr="009D4F6A" w:rsidTr="009D4F6A">
        <w:tc>
          <w:tcPr>
            <w:tcW w:w="419" w:type="dxa"/>
            <w:shd w:val="clear" w:color="auto" w:fill="auto"/>
          </w:tcPr>
          <w:p w:rsidR="00342B90" w:rsidRPr="009D4F6A" w:rsidRDefault="00342B90" w:rsidP="00342B90">
            <w:pPr>
              <w:rPr>
                <w:rFonts w:ascii="Browallia New" w:hAnsi="Browallia New" w:cs="Browallia New"/>
                <w:color w:val="000000" w:themeColor="text1"/>
                <w:sz w:val="24"/>
                <w:szCs w:val="24"/>
              </w:rPr>
            </w:pPr>
          </w:p>
        </w:tc>
        <w:tc>
          <w:tcPr>
            <w:tcW w:w="3361" w:type="dxa"/>
            <w:gridSpan w:val="2"/>
            <w:shd w:val="clear" w:color="auto" w:fill="auto"/>
          </w:tcPr>
          <w:p w:rsidR="00342B90" w:rsidRPr="009D4F6A" w:rsidRDefault="00342B90" w:rsidP="00342B90">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 xml:space="preserve">Current </w:t>
            </w:r>
            <w:r w:rsidRPr="009D4F6A">
              <w:rPr>
                <w:rFonts w:ascii="Browallia New" w:hAnsi="Browallia New" w:cs="Browallia New"/>
                <w:color w:val="000000" w:themeColor="text1"/>
                <w:sz w:val="24"/>
                <w:szCs w:val="24"/>
                <w:cs/>
              </w:rPr>
              <w:t>:</w:t>
            </w:r>
          </w:p>
        </w:tc>
        <w:tc>
          <w:tcPr>
            <w:tcW w:w="144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440" w:type="dxa"/>
            <w:shd w:val="clear" w:color="auto" w:fill="auto"/>
            <w:vAlign w:val="bottom"/>
          </w:tcPr>
          <w:p w:rsidR="00342B90" w:rsidRPr="009D4F6A" w:rsidRDefault="00342B90" w:rsidP="00342B90">
            <w:pPr>
              <w:jc w:val="right"/>
              <w:rPr>
                <w:rFonts w:ascii="Browallia New" w:hAnsi="Browallia New" w:cs="Browallia New"/>
                <w:color w:val="000000" w:themeColor="text1"/>
                <w:sz w:val="24"/>
                <w:szCs w:val="24"/>
              </w:rPr>
            </w:pPr>
          </w:p>
        </w:tc>
      </w:tr>
      <w:tr w:rsidR="00AD1BB7" w:rsidRPr="009D4F6A" w:rsidTr="009D4F6A">
        <w:tc>
          <w:tcPr>
            <w:tcW w:w="419"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263"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3098" w:type="dxa"/>
            <w:shd w:val="clear" w:color="auto" w:fill="auto"/>
          </w:tcPr>
          <w:p w:rsidR="00AD1BB7" w:rsidRPr="009D4F6A" w:rsidRDefault="00AD1BB7" w:rsidP="00AD1BB7">
            <w:pPr>
              <w:ind w:firstLine="0"/>
              <w:rPr>
                <w:rFonts w:ascii="Browallia New" w:hAnsi="Browallia New" w:cs="Browallia New"/>
                <w:color w:val="000000" w:themeColor="text1"/>
                <w:spacing w:val="-6"/>
                <w:sz w:val="24"/>
                <w:szCs w:val="24"/>
              </w:rPr>
            </w:pPr>
            <w:r w:rsidRPr="009D4F6A">
              <w:rPr>
                <w:rFonts w:ascii="Browallia New" w:hAnsi="Browallia New" w:cs="Browallia New"/>
                <w:color w:val="000000" w:themeColor="text1"/>
                <w:spacing w:val="-6"/>
                <w:sz w:val="24"/>
                <w:szCs w:val="24"/>
              </w:rPr>
              <w:t xml:space="preserve">Temporary investment in opened </w:t>
            </w:r>
            <w:r w:rsidRPr="009D4F6A">
              <w:rPr>
                <w:rFonts w:ascii="Browallia New" w:hAnsi="Browallia New" w:cs="Browallia New"/>
                <w:color w:val="000000" w:themeColor="text1"/>
                <w:spacing w:val="-6"/>
                <w:sz w:val="24"/>
                <w:szCs w:val="24"/>
                <w:cs/>
              </w:rPr>
              <w:t xml:space="preserve">- </w:t>
            </w:r>
            <w:r w:rsidRPr="009D4F6A">
              <w:rPr>
                <w:rFonts w:ascii="Browallia New" w:hAnsi="Browallia New" w:cs="Browallia New"/>
                <w:color w:val="000000" w:themeColor="text1"/>
                <w:spacing w:val="-6"/>
                <w:sz w:val="24"/>
                <w:szCs w:val="24"/>
              </w:rPr>
              <w:t>end fund</w:t>
            </w:r>
          </w:p>
        </w:tc>
        <w:tc>
          <w:tcPr>
            <w:tcW w:w="1440" w:type="dxa"/>
            <w:shd w:val="clear" w:color="auto" w:fill="FFFFFF" w:themeFill="background1"/>
          </w:tcPr>
          <w:p w:rsidR="00AD1BB7" w:rsidRPr="009D4F6A" w:rsidRDefault="00AD1BB7" w:rsidP="00AD1BB7">
            <w:pPr>
              <w:ind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584,785,800</w:t>
            </w:r>
            <w:r w:rsidRPr="009D4F6A">
              <w:rPr>
                <w:rFonts w:ascii="Browallia New" w:hAnsi="Browallia New" w:cs="Browallia New"/>
                <w:sz w:val="24"/>
                <w:szCs w:val="24"/>
                <w:cs/>
              </w:rPr>
              <w:t>.</w:t>
            </w:r>
            <w:r>
              <w:rPr>
                <w:rFonts w:ascii="Browallia New" w:hAnsi="Browallia New" w:cs="Browallia New"/>
                <w:sz w:val="24"/>
                <w:szCs w:val="24"/>
              </w:rPr>
              <w:t>57</w:t>
            </w:r>
          </w:p>
        </w:tc>
        <w:tc>
          <w:tcPr>
            <w:tcW w:w="1260" w:type="dxa"/>
            <w:shd w:val="clear" w:color="auto" w:fill="FFFFFF" w:themeFill="background1"/>
          </w:tcPr>
          <w:p w:rsidR="00AD1BB7" w:rsidRPr="009D4F6A" w:rsidRDefault="00AD1BB7" w:rsidP="00AD1BB7">
            <w:pPr>
              <w:ind w:firstLine="0"/>
              <w:jc w:val="right"/>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w:t>
            </w:r>
          </w:p>
        </w:tc>
        <w:tc>
          <w:tcPr>
            <w:tcW w:w="1260" w:type="dxa"/>
            <w:shd w:val="clear" w:color="auto" w:fill="FFFFFF" w:themeFill="background1"/>
          </w:tcPr>
          <w:p w:rsidR="00AD1BB7" w:rsidRPr="009D4F6A" w:rsidRDefault="00AD1BB7" w:rsidP="00AD1BB7">
            <w:pPr>
              <w:ind w:firstLine="0"/>
              <w:jc w:val="right"/>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w:t>
            </w:r>
          </w:p>
        </w:tc>
        <w:tc>
          <w:tcPr>
            <w:tcW w:w="1440" w:type="dxa"/>
            <w:shd w:val="clear" w:color="auto" w:fill="FFFFFF" w:themeFill="background1"/>
          </w:tcPr>
          <w:p w:rsidR="00AD1BB7" w:rsidRPr="009D4F6A" w:rsidRDefault="00AD1BB7" w:rsidP="00AD1BB7">
            <w:pPr>
              <w:ind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584,785,800</w:t>
            </w:r>
            <w:r w:rsidRPr="009D4F6A">
              <w:rPr>
                <w:rFonts w:ascii="Browallia New" w:hAnsi="Browallia New" w:cs="Browallia New"/>
                <w:sz w:val="24"/>
                <w:szCs w:val="24"/>
                <w:cs/>
              </w:rPr>
              <w:t>.</w:t>
            </w:r>
            <w:r>
              <w:rPr>
                <w:rFonts w:ascii="Browallia New" w:hAnsi="Browallia New" w:cs="Browallia New"/>
                <w:sz w:val="24"/>
                <w:szCs w:val="24"/>
              </w:rPr>
              <w:t>57</w:t>
            </w:r>
          </w:p>
        </w:tc>
      </w:tr>
      <w:tr w:rsidR="00342B90" w:rsidRPr="009D4F6A" w:rsidTr="009D4F6A">
        <w:tc>
          <w:tcPr>
            <w:tcW w:w="419" w:type="dxa"/>
            <w:shd w:val="clear" w:color="auto" w:fill="auto"/>
          </w:tcPr>
          <w:p w:rsidR="00342B90" w:rsidRPr="009D4F6A" w:rsidRDefault="00342B90" w:rsidP="00342B90">
            <w:pPr>
              <w:rPr>
                <w:rFonts w:ascii="Browallia New" w:hAnsi="Browallia New" w:cs="Browallia New"/>
                <w:color w:val="000000" w:themeColor="text1"/>
                <w:sz w:val="24"/>
                <w:szCs w:val="24"/>
              </w:rPr>
            </w:pPr>
          </w:p>
        </w:tc>
        <w:tc>
          <w:tcPr>
            <w:tcW w:w="3361" w:type="dxa"/>
            <w:gridSpan w:val="2"/>
            <w:shd w:val="clear" w:color="auto" w:fill="auto"/>
          </w:tcPr>
          <w:p w:rsidR="00342B90" w:rsidRPr="009D4F6A" w:rsidRDefault="00342B90" w:rsidP="00342B90">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Non</w:t>
            </w:r>
            <w:r w:rsidRPr="009D4F6A">
              <w:rPr>
                <w:rFonts w:ascii="Browallia New" w:hAnsi="Browallia New" w:cs="Browallia New"/>
                <w:color w:val="000000" w:themeColor="text1"/>
                <w:sz w:val="24"/>
                <w:szCs w:val="24"/>
                <w:cs/>
              </w:rPr>
              <w:t>-</w:t>
            </w:r>
            <w:r w:rsidRPr="009D4F6A">
              <w:rPr>
                <w:rFonts w:ascii="Browallia New" w:hAnsi="Browallia New" w:cs="Browallia New"/>
                <w:color w:val="000000" w:themeColor="text1"/>
                <w:sz w:val="24"/>
                <w:szCs w:val="24"/>
              </w:rPr>
              <w:t>current</w:t>
            </w:r>
            <w:r w:rsidRPr="009D4F6A">
              <w:rPr>
                <w:rFonts w:ascii="Browallia New" w:hAnsi="Browallia New" w:cs="Browallia New"/>
                <w:color w:val="000000" w:themeColor="text1"/>
                <w:sz w:val="24"/>
                <w:szCs w:val="24"/>
                <w:cs/>
              </w:rPr>
              <w:t xml:space="preserve"> :</w:t>
            </w:r>
          </w:p>
        </w:tc>
        <w:tc>
          <w:tcPr>
            <w:tcW w:w="1440" w:type="dxa"/>
            <w:shd w:val="clear" w:color="auto" w:fill="FFFFFF" w:themeFill="background1"/>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FFFFFF" w:themeFill="background1"/>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260" w:type="dxa"/>
            <w:shd w:val="clear" w:color="auto" w:fill="FFFFFF" w:themeFill="background1"/>
            <w:vAlign w:val="bottom"/>
          </w:tcPr>
          <w:p w:rsidR="00342B90" w:rsidRPr="009D4F6A" w:rsidRDefault="00342B90" w:rsidP="00342B90">
            <w:pPr>
              <w:jc w:val="right"/>
              <w:rPr>
                <w:rFonts w:ascii="Browallia New" w:hAnsi="Browallia New" w:cs="Browallia New"/>
                <w:color w:val="000000" w:themeColor="text1"/>
                <w:sz w:val="24"/>
                <w:szCs w:val="24"/>
              </w:rPr>
            </w:pPr>
          </w:p>
        </w:tc>
        <w:tc>
          <w:tcPr>
            <w:tcW w:w="1440" w:type="dxa"/>
            <w:shd w:val="clear" w:color="auto" w:fill="FFFFFF" w:themeFill="background1"/>
            <w:vAlign w:val="bottom"/>
          </w:tcPr>
          <w:p w:rsidR="00342B90" w:rsidRPr="009D4F6A" w:rsidRDefault="00342B90" w:rsidP="00342B90">
            <w:pPr>
              <w:ind w:firstLine="0"/>
              <w:jc w:val="right"/>
              <w:rPr>
                <w:rFonts w:ascii="Browallia New" w:hAnsi="Browallia New" w:cs="Browallia New"/>
                <w:color w:val="000000" w:themeColor="text1"/>
                <w:sz w:val="24"/>
                <w:szCs w:val="24"/>
              </w:rPr>
            </w:pPr>
          </w:p>
        </w:tc>
      </w:tr>
      <w:tr w:rsidR="00AD1BB7" w:rsidRPr="009D4F6A" w:rsidTr="009D4F6A">
        <w:tc>
          <w:tcPr>
            <w:tcW w:w="419"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263"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3098" w:type="dxa"/>
            <w:shd w:val="clear" w:color="auto" w:fill="auto"/>
          </w:tcPr>
          <w:p w:rsidR="00AD1BB7" w:rsidRPr="009D4F6A" w:rsidRDefault="00AD1BB7" w:rsidP="00AD1BB7">
            <w:pPr>
              <w:ind w:firstLine="0"/>
              <w:rPr>
                <w:rFonts w:ascii="Browallia New" w:hAnsi="Browallia New" w:cs="Browallia New"/>
                <w:color w:val="000000" w:themeColor="text1"/>
                <w:spacing w:val="-6"/>
                <w:sz w:val="24"/>
                <w:szCs w:val="24"/>
                <w:cs/>
              </w:rPr>
            </w:pPr>
            <w:r w:rsidRPr="009D4F6A">
              <w:rPr>
                <w:rFonts w:ascii="Browallia New" w:hAnsi="Browallia New" w:cs="Browallia New"/>
                <w:color w:val="000000" w:themeColor="text1"/>
                <w:spacing w:val="-6"/>
                <w:sz w:val="24"/>
                <w:szCs w:val="24"/>
              </w:rPr>
              <w:t>Temporary investment in opened</w:t>
            </w:r>
            <w:r w:rsidRPr="009D4F6A">
              <w:rPr>
                <w:rFonts w:ascii="Browallia New" w:hAnsi="Browallia New" w:cs="Browallia New"/>
                <w:color w:val="000000" w:themeColor="text1"/>
                <w:spacing w:val="-6"/>
                <w:sz w:val="24"/>
                <w:szCs w:val="24"/>
                <w:cs/>
              </w:rPr>
              <w:t xml:space="preserve"> - </w:t>
            </w:r>
            <w:r w:rsidRPr="009D4F6A">
              <w:rPr>
                <w:rFonts w:ascii="Browallia New" w:hAnsi="Browallia New" w:cs="Browallia New"/>
                <w:color w:val="000000" w:themeColor="text1"/>
                <w:spacing w:val="-6"/>
                <w:sz w:val="24"/>
                <w:szCs w:val="24"/>
              </w:rPr>
              <w:t>end fund</w:t>
            </w:r>
          </w:p>
        </w:tc>
        <w:tc>
          <w:tcPr>
            <w:tcW w:w="1440" w:type="dxa"/>
            <w:shd w:val="clear" w:color="auto" w:fill="FFFFFF" w:themeFill="background1"/>
            <w:vAlign w:val="bottom"/>
          </w:tcPr>
          <w:p w:rsidR="00AD1BB7" w:rsidRPr="009D4F6A" w:rsidRDefault="00AD1BB7" w:rsidP="00AD1BB7">
            <w:pPr>
              <w:pBdr>
                <w:bottom w:val="single" w:sz="4" w:space="1" w:color="auto"/>
              </w:pBdr>
              <w:ind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371,60</w:t>
            </w:r>
            <w:r w:rsidRPr="009D4F6A">
              <w:rPr>
                <w:rFonts w:ascii="Browallia New" w:hAnsi="Browallia New" w:cs="Browallia New"/>
                <w:sz w:val="24"/>
                <w:szCs w:val="24"/>
              </w:rPr>
              <w:t>0</w:t>
            </w:r>
            <w:r w:rsidRPr="009D4F6A">
              <w:rPr>
                <w:rFonts w:ascii="Browallia New" w:hAnsi="Browallia New" w:cs="Browallia New"/>
                <w:sz w:val="24"/>
                <w:szCs w:val="24"/>
                <w:cs/>
              </w:rPr>
              <w:t>.</w:t>
            </w:r>
            <w:r w:rsidRPr="009D4F6A">
              <w:rPr>
                <w:rFonts w:ascii="Browallia New" w:hAnsi="Browallia New" w:cs="Browallia New"/>
                <w:sz w:val="24"/>
                <w:szCs w:val="24"/>
              </w:rPr>
              <w:t>00</w:t>
            </w:r>
          </w:p>
        </w:tc>
        <w:tc>
          <w:tcPr>
            <w:tcW w:w="1260" w:type="dxa"/>
            <w:shd w:val="clear" w:color="auto" w:fill="FFFFFF" w:themeFill="background1"/>
            <w:vAlign w:val="bottom"/>
          </w:tcPr>
          <w:p w:rsidR="00AD1BB7" w:rsidRPr="009D4F6A" w:rsidRDefault="00AD1BB7" w:rsidP="00AD1BB7">
            <w:pPr>
              <w:pBdr>
                <w:bottom w:val="single" w:sz="4" w:space="1" w:color="auto"/>
              </w:pBdr>
              <w:tabs>
                <w:tab w:val="left" w:pos="287"/>
                <w:tab w:val="left" w:pos="996"/>
              </w:tabs>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0" w:type="dxa"/>
            <w:shd w:val="clear" w:color="auto" w:fill="FFFFFF" w:themeFill="background1"/>
            <w:vAlign w:val="bottom"/>
          </w:tcPr>
          <w:p w:rsidR="00AD1BB7" w:rsidRPr="009D4F6A" w:rsidRDefault="00AD1BB7" w:rsidP="00AD1BB7">
            <w:pPr>
              <w:pBdr>
                <w:bottom w:val="single" w:sz="4" w:space="1" w:color="auto"/>
              </w:pBdr>
              <w:ind w:left="-82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40" w:type="dxa"/>
            <w:shd w:val="clear" w:color="auto" w:fill="FFFFFF" w:themeFill="background1"/>
            <w:vAlign w:val="bottom"/>
          </w:tcPr>
          <w:p w:rsidR="00AD1BB7" w:rsidRPr="009D4F6A" w:rsidRDefault="00AD1BB7" w:rsidP="00AD1BB7">
            <w:pPr>
              <w:pBdr>
                <w:bottom w:val="single" w:sz="4" w:space="1" w:color="auto"/>
              </w:pBdr>
              <w:ind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371,60</w:t>
            </w:r>
            <w:r w:rsidRPr="009D4F6A">
              <w:rPr>
                <w:rFonts w:ascii="Browallia New" w:hAnsi="Browallia New" w:cs="Browallia New"/>
                <w:sz w:val="24"/>
                <w:szCs w:val="24"/>
              </w:rPr>
              <w:t>0</w:t>
            </w:r>
            <w:r w:rsidRPr="009D4F6A">
              <w:rPr>
                <w:rFonts w:ascii="Browallia New" w:hAnsi="Browallia New" w:cs="Browallia New"/>
                <w:sz w:val="24"/>
                <w:szCs w:val="24"/>
                <w:cs/>
              </w:rPr>
              <w:t>.</w:t>
            </w:r>
            <w:r w:rsidRPr="009D4F6A">
              <w:rPr>
                <w:rFonts w:ascii="Browallia New" w:hAnsi="Browallia New" w:cs="Browallia New"/>
                <w:sz w:val="24"/>
                <w:szCs w:val="24"/>
              </w:rPr>
              <w:t>00</w:t>
            </w:r>
          </w:p>
        </w:tc>
      </w:tr>
      <w:tr w:rsidR="00AD1BB7" w:rsidRPr="009D4F6A" w:rsidTr="009D4F6A">
        <w:tc>
          <w:tcPr>
            <w:tcW w:w="419" w:type="dxa"/>
            <w:shd w:val="clear" w:color="auto" w:fill="auto"/>
          </w:tcPr>
          <w:p w:rsidR="00AD1BB7" w:rsidRPr="009D4F6A" w:rsidRDefault="00AD1BB7" w:rsidP="00AD1BB7">
            <w:pPr>
              <w:rPr>
                <w:rFonts w:ascii="Browallia New" w:hAnsi="Browallia New" w:cs="Browallia New"/>
                <w:color w:val="000000" w:themeColor="text1"/>
                <w:sz w:val="24"/>
                <w:szCs w:val="24"/>
              </w:rPr>
            </w:pPr>
          </w:p>
        </w:tc>
        <w:tc>
          <w:tcPr>
            <w:tcW w:w="3361" w:type="dxa"/>
            <w:gridSpan w:val="2"/>
            <w:shd w:val="clear" w:color="auto" w:fill="auto"/>
          </w:tcPr>
          <w:p w:rsidR="00AD1BB7" w:rsidRPr="009D4F6A" w:rsidRDefault="00AD1BB7" w:rsidP="00AD1BB7">
            <w:pPr>
              <w:ind w:firstLine="0"/>
              <w:rPr>
                <w:rFonts w:ascii="Browallia New" w:hAnsi="Browallia New" w:cs="Browallia New"/>
                <w:color w:val="000000" w:themeColor="text1"/>
                <w:sz w:val="24"/>
                <w:szCs w:val="24"/>
              </w:rPr>
            </w:pPr>
            <w:r w:rsidRPr="009D4F6A">
              <w:rPr>
                <w:rFonts w:ascii="Browallia New" w:hAnsi="Browallia New" w:cs="Browallia New"/>
                <w:color w:val="000000" w:themeColor="text1"/>
                <w:sz w:val="24"/>
                <w:szCs w:val="24"/>
              </w:rPr>
              <w:t>Total</w:t>
            </w:r>
          </w:p>
        </w:tc>
        <w:tc>
          <w:tcPr>
            <w:tcW w:w="1440" w:type="dxa"/>
            <w:shd w:val="clear" w:color="auto" w:fill="FFFFFF" w:themeFill="background1"/>
          </w:tcPr>
          <w:p w:rsidR="00AD1BB7" w:rsidRPr="009D4F6A" w:rsidRDefault="00AD1BB7" w:rsidP="00AD1BB7">
            <w:pPr>
              <w:pBdr>
                <w:bottom w:val="double" w:sz="4" w:space="0" w:color="auto"/>
              </w:pBdr>
              <w:ind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585,157,400</w:t>
            </w:r>
            <w:r w:rsidRPr="009D4F6A">
              <w:rPr>
                <w:rFonts w:ascii="Browallia New" w:hAnsi="Browallia New" w:cs="Browallia New"/>
                <w:sz w:val="24"/>
                <w:szCs w:val="24"/>
                <w:cs/>
              </w:rPr>
              <w:t>.</w:t>
            </w:r>
            <w:r>
              <w:rPr>
                <w:rFonts w:ascii="Browallia New" w:hAnsi="Browallia New" w:cs="Browallia New"/>
                <w:sz w:val="24"/>
                <w:szCs w:val="24"/>
              </w:rPr>
              <w:t>57</w:t>
            </w:r>
          </w:p>
        </w:tc>
        <w:tc>
          <w:tcPr>
            <w:tcW w:w="1260" w:type="dxa"/>
            <w:shd w:val="clear" w:color="auto" w:fill="FFFFFF" w:themeFill="background1"/>
          </w:tcPr>
          <w:p w:rsidR="00AD1BB7" w:rsidRPr="009D4F6A" w:rsidRDefault="00AD1BB7" w:rsidP="00AD1BB7">
            <w:pPr>
              <w:pBdr>
                <w:bottom w:val="double" w:sz="4" w:space="0" w:color="auto"/>
              </w:pBdr>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260" w:type="dxa"/>
            <w:shd w:val="clear" w:color="auto" w:fill="FFFFFF" w:themeFill="background1"/>
          </w:tcPr>
          <w:p w:rsidR="00AD1BB7" w:rsidRPr="009D4F6A" w:rsidRDefault="00AD1BB7" w:rsidP="00AD1BB7">
            <w:pPr>
              <w:pBdr>
                <w:bottom w:val="double" w:sz="4" w:space="0" w:color="auto"/>
              </w:pBdr>
              <w:ind w:left="-858" w:firstLine="0"/>
              <w:jc w:val="right"/>
              <w:rPr>
                <w:rFonts w:ascii="Browallia New" w:eastAsia="Times New Roman" w:hAnsi="Browallia New" w:cs="Browallia New"/>
                <w:color w:val="000000" w:themeColor="text1"/>
                <w:sz w:val="24"/>
                <w:szCs w:val="24"/>
              </w:rPr>
            </w:pPr>
            <w:r w:rsidRPr="009D4F6A">
              <w:rPr>
                <w:rFonts w:ascii="Browallia New" w:eastAsia="Times New Roman" w:hAnsi="Browallia New" w:cs="Browallia New"/>
                <w:color w:val="000000" w:themeColor="text1"/>
                <w:sz w:val="24"/>
                <w:szCs w:val="24"/>
              </w:rPr>
              <w:t>-</w:t>
            </w:r>
          </w:p>
        </w:tc>
        <w:tc>
          <w:tcPr>
            <w:tcW w:w="1440" w:type="dxa"/>
            <w:shd w:val="clear" w:color="auto" w:fill="FFFFFF" w:themeFill="background1"/>
          </w:tcPr>
          <w:p w:rsidR="00AD1BB7" w:rsidRPr="009D4F6A" w:rsidRDefault="00AD1BB7" w:rsidP="00AD1BB7">
            <w:pPr>
              <w:pBdr>
                <w:bottom w:val="double" w:sz="4" w:space="0" w:color="auto"/>
              </w:pBdr>
              <w:ind w:firstLine="0"/>
              <w:jc w:val="right"/>
              <w:rPr>
                <w:rFonts w:ascii="Browallia New" w:eastAsia="Times New Roman" w:hAnsi="Browallia New" w:cs="Browallia New"/>
                <w:color w:val="000000" w:themeColor="text1"/>
                <w:sz w:val="24"/>
                <w:szCs w:val="24"/>
              </w:rPr>
            </w:pPr>
            <w:r>
              <w:rPr>
                <w:rFonts w:ascii="Browallia New" w:hAnsi="Browallia New" w:cs="Browallia New"/>
                <w:sz w:val="24"/>
                <w:szCs w:val="24"/>
              </w:rPr>
              <w:t>585,157,400</w:t>
            </w:r>
            <w:r w:rsidRPr="009D4F6A">
              <w:rPr>
                <w:rFonts w:ascii="Browallia New" w:hAnsi="Browallia New" w:cs="Browallia New"/>
                <w:sz w:val="24"/>
                <w:szCs w:val="24"/>
                <w:cs/>
              </w:rPr>
              <w:t>.</w:t>
            </w:r>
            <w:r>
              <w:rPr>
                <w:rFonts w:ascii="Browallia New" w:hAnsi="Browallia New" w:cs="Browallia New"/>
                <w:sz w:val="24"/>
                <w:szCs w:val="24"/>
              </w:rPr>
              <w:t>57</w:t>
            </w:r>
          </w:p>
        </w:tc>
      </w:tr>
    </w:tbl>
    <w:p w:rsidR="00891AC9" w:rsidRDefault="00817A93" w:rsidP="00517CDE">
      <w:pPr>
        <w:spacing w:before="120"/>
        <w:ind w:firstLine="720"/>
        <w:jc w:val="left"/>
        <w:rPr>
          <w:rFonts w:ascii="Browallia New" w:hAnsi="Browallia New" w:cs="Browallia New"/>
          <w:color w:val="000000" w:themeColor="text1"/>
          <w:sz w:val="28"/>
        </w:rPr>
      </w:pPr>
      <w:r w:rsidRPr="001D347F">
        <w:rPr>
          <w:rFonts w:ascii="Browallia New" w:hAnsi="Browallia New" w:cs="Browallia New"/>
          <w:color w:val="000000" w:themeColor="text1"/>
          <w:sz w:val="28"/>
        </w:rPr>
        <w:t>During the current period, there were no transfers within the fair value hierarchy</w:t>
      </w:r>
      <w:r w:rsidRPr="001D347F">
        <w:rPr>
          <w:rFonts w:ascii="Browallia New" w:hAnsi="Browallia New" w:cs="Browallia New"/>
          <w:color w:val="000000" w:themeColor="text1"/>
          <w:sz w:val="28"/>
          <w:cs/>
        </w:rPr>
        <w:t>.</w:t>
      </w:r>
    </w:p>
    <w:p w:rsidR="009D4F6A" w:rsidRDefault="009D4F6A" w:rsidP="00517CDE">
      <w:pPr>
        <w:spacing w:before="120"/>
        <w:ind w:firstLine="720"/>
        <w:jc w:val="left"/>
        <w:rPr>
          <w:rFonts w:ascii="Browallia New" w:eastAsia="Times New Roman" w:hAnsi="Browallia New" w:cs="Browallia New"/>
          <w:b/>
          <w:bCs/>
          <w:color w:val="000000" w:themeColor="text1"/>
          <w:sz w:val="28"/>
        </w:rPr>
      </w:pPr>
    </w:p>
    <w:p w:rsidR="001B6171" w:rsidRDefault="001B6171">
      <w:pPr>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br w:type="page"/>
      </w:r>
    </w:p>
    <w:p w:rsidR="00B268DE" w:rsidRPr="001D347F" w:rsidRDefault="003F4C73" w:rsidP="00B268DE">
      <w:pPr>
        <w:spacing w:after="120"/>
        <w:ind w:firstLine="0"/>
        <w:contextualSpacing/>
        <w:jc w:val="left"/>
        <w:rPr>
          <w:rFonts w:ascii="Browallia New" w:hAnsi="Browallia New" w:cs="Browallia New"/>
          <w:color w:val="000000" w:themeColor="text1"/>
          <w:sz w:val="28"/>
        </w:rPr>
      </w:pPr>
      <w:r>
        <w:rPr>
          <w:rFonts w:ascii="Browallia New" w:eastAsia="Times New Roman" w:hAnsi="Browallia New" w:cs="Browallia New"/>
          <w:b/>
          <w:bCs/>
          <w:color w:val="000000" w:themeColor="text1"/>
          <w:sz w:val="28"/>
        </w:rPr>
        <w:lastRenderedPageBreak/>
        <w:t>24</w:t>
      </w:r>
      <w:r w:rsidR="00B268DE" w:rsidRPr="001D347F">
        <w:rPr>
          <w:rFonts w:ascii="Browallia New" w:eastAsia="Times New Roman" w:hAnsi="Browallia New" w:cs="Browallia New"/>
          <w:b/>
          <w:bCs/>
          <w:color w:val="000000" w:themeColor="text1"/>
          <w:sz w:val="28"/>
          <w:cs/>
        </w:rPr>
        <w:t>.</w:t>
      </w:r>
      <w:r w:rsidR="00B268DE" w:rsidRPr="001D347F">
        <w:rPr>
          <w:rFonts w:ascii="Browallia New" w:eastAsia="Times New Roman" w:hAnsi="Browallia New" w:cs="Browallia New"/>
          <w:b/>
          <w:bCs/>
          <w:color w:val="000000" w:themeColor="text1"/>
          <w:sz w:val="28"/>
        </w:rPr>
        <w:tab/>
      </w:r>
      <w:r w:rsidR="00B268DE" w:rsidRPr="001D347F">
        <w:rPr>
          <w:rFonts w:ascii="Browallia New" w:hAnsi="Browallia New" w:cs="Browallia New"/>
          <w:b/>
          <w:bCs/>
          <w:color w:val="000000" w:themeColor="text1"/>
          <w:sz w:val="28"/>
        </w:rPr>
        <w:t xml:space="preserve">FAIR VALUE OF FINANCIAL INSTRUMENTS </w:t>
      </w:r>
      <w:r w:rsidR="00B268DE" w:rsidRPr="001D347F">
        <w:rPr>
          <w:rFonts w:ascii="Browallia New" w:hAnsi="Browallia New" w:cs="Browallia New"/>
          <w:b/>
          <w:bCs/>
          <w:color w:val="000000" w:themeColor="text1"/>
          <w:sz w:val="28"/>
          <w:cs/>
        </w:rPr>
        <w:t>(</w:t>
      </w:r>
      <w:r w:rsidR="00B268DE" w:rsidRPr="001D347F">
        <w:rPr>
          <w:rFonts w:ascii="Browallia New" w:hAnsi="Browallia New" w:cs="Browallia New"/>
          <w:b/>
          <w:bCs/>
          <w:color w:val="000000" w:themeColor="text1"/>
          <w:sz w:val="28"/>
        </w:rPr>
        <w:t>Con</w:t>
      </w:r>
      <w:r w:rsidR="00B268DE" w:rsidRPr="001D347F">
        <w:rPr>
          <w:rFonts w:ascii="Browallia New" w:hAnsi="Browallia New" w:cs="Browallia New"/>
          <w:b/>
          <w:bCs/>
          <w:color w:val="000000" w:themeColor="text1"/>
          <w:sz w:val="28"/>
          <w:cs/>
        </w:rPr>
        <w:t>’</w:t>
      </w:r>
      <w:r w:rsidR="00B268DE" w:rsidRPr="001D347F">
        <w:rPr>
          <w:rFonts w:ascii="Browallia New" w:hAnsi="Browallia New" w:cs="Browallia New"/>
          <w:b/>
          <w:bCs/>
          <w:color w:val="000000" w:themeColor="text1"/>
          <w:sz w:val="28"/>
        </w:rPr>
        <w:t>t</w:t>
      </w:r>
      <w:r w:rsidR="00B268DE" w:rsidRPr="001D347F">
        <w:rPr>
          <w:rFonts w:ascii="Browallia New" w:hAnsi="Browallia New" w:cs="Browallia New"/>
          <w:b/>
          <w:bCs/>
          <w:color w:val="000000" w:themeColor="text1"/>
          <w:sz w:val="28"/>
          <w:cs/>
        </w:rPr>
        <w:t>)</w:t>
      </w:r>
    </w:p>
    <w:p w:rsidR="009E104C" w:rsidRPr="001D347F" w:rsidRDefault="003F4C73" w:rsidP="001F66C0">
      <w:pPr>
        <w:spacing w:before="240" w:after="120"/>
        <w:ind w:firstLine="0"/>
        <w:jc w:val="left"/>
        <w:rPr>
          <w:rFonts w:ascii="Browallia New" w:eastAsia="Times New Roman" w:hAnsi="Browallia New" w:cs="Browallia New"/>
          <w:b/>
          <w:bCs/>
          <w:color w:val="000000" w:themeColor="text1"/>
          <w:sz w:val="28"/>
        </w:rPr>
      </w:pPr>
      <w:r>
        <w:rPr>
          <w:rFonts w:ascii="Browallia New" w:hAnsi="Browallia New" w:cs="Browallia New"/>
          <w:color w:val="000000" w:themeColor="text1"/>
          <w:sz w:val="28"/>
        </w:rPr>
        <w:t>24</w:t>
      </w:r>
      <w:r w:rsidR="009E104C" w:rsidRPr="001D347F">
        <w:rPr>
          <w:rFonts w:ascii="Browallia New" w:hAnsi="Browallia New" w:cs="Browallia New"/>
          <w:color w:val="000000" w:themeColor="text1"/>
          <w:sz w:val="28"/>
          <w:cs/>
        </w:rPr>
        <w:t>.</w:t>
      </w:r>
      <w:r w:rsidR="009E104C" w:rsidRPr="001D347F">
        <w:rPr>
          <w:rFonts w:ascii="Browallia New" w:hAnsi="Browallia New" w:cs="Browallia New"/>
          <w:color w:val="000000" w:themeColor="text1"/>
          <w:sz w:val="28"/>
        </w:rPr>
        <w:t>2</w:t>
      </w:r>
      <w:r w:rsidR="009E104C" w:rsidRPr="001D347F">
        <w:rPr>
          <w:rFonts w:ascii="Browallia New" w:hAnsi="Browallia New" w:cs="Browallia New"/>
          <w:color w:val="000000" w:themeColor="text1"/>
          <w:sz w:val="28"/>
        </w:rPr>
        <w:tab/>
        <w:t>Fair value hierarchy</w:t>
      </w:r>
    </w:p>
    <w:p w:rsidR="009E104C" w:rsidRPr="001D347F" w:rsidRDefault="009E104C" w:rsidP="009E104C">
      <w:pPr>
        <w:ind w:firstLine="0"/>
        <w:jc w:val="left"/>
        <w:rPr>
          <w:rFonts w:ascii="Browallia New" w:eastAsia="Times New Roman" w:hAnsi="Browallia New" w:cs="Browallia New"/>
          <w:b/>
          <w:bCs/>
          <w:color w:val="000000" w:themeColor="text1"/>
          <w:sz w:val="2"/>
          <w:szCs w:val="2"/>
        </w:rPr>
      </w:pPr>
    </w:p>
    <w:p w:rsidR="009E104C" w:rsidRPr="001D347F" w:rsidRDefault="009E104C" w:rsidP="009E104C">
      <w:pPr>
        <w:ind w:left="720" w:firstLine="0"/>
        <w:rPr>
          <w:rFonts w:ascii="Browallia New" w:hAnsi="Browallia New" w:cs="Browallia New"/>
          <w:color w:val="000000" w:themeColor="text1"/>
          <w:sz w:val="28"/>
        </w:rPr>
      </w:pPr>
      <w:r w:rsidRPr="001D347F">
        <w:rPr>
          <w:rFonts w:ascii="Browallia New" w:hAnsi="Browallia New" w:cs="Browallia New"/>
          <w:color w:val="000000" w:themeColor="text1"/>
          <w:sz w:val="28"/>
        </w:rPr>
        <w:t>In applying the above</w:t>
      </w:r>
      <w:r w:rsidRPr="001D347F">
        <w:rPr>
          <w:rFonts w:ascii="Browallia New" w:hAnsi="Browallia New" w:cs="Browallia New"/>
          <w:color w:val="000000" w:themeColor="text1"/>
          <w:sz w:val="28"/>
          <w:cs/>
        </w:rPr>
        <w:t>-</w:t>
      </w:r>
      <w:r w:rsidRPr="001D347F">
        <w:rPr>
          <w:rFonts w:ascii="Browallia New" w:hAnsi="Browallia New" w:cs="Browallia New"/>
          <w:color w:val="000000" w:themeColor="text1"/>
          <w:sz w:val="28"/>
        </w:rPr>
        <w:t>mentioned valuation techniques, the Company and its subsidiaries endeavor to use relevant observa</w:t>
      </w:r>
      <w:r w:rsidR="00817A93" w:rsidRPr="001D347F">
        <w:rPr>
          <w:rFonts w:ascii="Browallia New" w:hAnsi="Browallia New" w:cs="Browallia New"/>
          <w:color w:val="000000" w:themeColor="text1"/>
          <w:sz w:val="28"/>
        </w:rPr>
        <w:t>ble inputs as much as possible</w:t>
      </w:r>
      <w:r w:rsidR="00817A93" w:rsidRPr="001D347F">
        <w:rPr>
          <w:rFonts w:ascii="Browallia New" w:hAnsi="Browallia New" w:cs="Browallia New"/>
          <w:color w:val="000000" w:themeColor="text1"/>
          <w:sz w:val="28"/>
          <w:cs/>
        </w:rPr>
        <w:t>.</w:t>
      </w:r>
      <w:r w:rsidRPr="001D347F">
        <w:rPr>
          <w:rFonts w:ascii="Browallia New" w:hAnsi="Browallia New" w:cs="Browallia New"/>
          <w:color w:val="000000" w:themeColor="text1"/>
          <w:sz w:val="28"/>
        </w:rPr>
        <w:t xml:space="preserve"> TFRS 13, Fair Value Measurement establishes a fair value hierarchy categorizing such inputs into three levels as follows</w:t>
      </w:r>
      <w:r w:rsidRPr="001D347F">
        <w:rPr>
          <w:rFonts w:ascii="Browallia New" w:hAnsi="Browallia New" w:cs="Browallia New"/>
          <w:color w:val="000000" w:themeColor="text1"/>
          <w:sz w:val="28"/>
          <w:cs/>
        </w:rPr>
        <w:t>:</w:t>
      </w:r>
    </w:p>
    <w:p w:rsidR="009E104C" w:rsidRPr="001D347F" w:rsidRDefault="009E104C" w:rsidP="009E104C">
      <w:pPr>
        <w:ind w:left="567"/>
        <w:rPr>
          <w:rFonts w:ascii="Browallia New" w:hAnsi="Browallia New" w:cs="Browallia New"/>
          <w:color w:val="000000" w:themeColor="text1"/>
          <w:sz w:val="12"/>
          <w:szCs w:val="12"/>
        </w:rPr>
      </w:pPr>
    </w:p>
    <w:p w:rsidR="009E104C" w:rsidRPr="001D347F" w:rsidRDefault="009E104C" w:rsidP="009E104C">
      <w:pPr>
        <w:tabs>
          <w:tab w:val="left" w:pos="1418"/>
        </w:tabs>
        <w:ind w:left="1418" w:hanging="709"/>
        <w:jc w:val="left"/>
        <w:rPr>
          <w:rFonts w:ascii="Browallia New" w:hAnsi="Browallia New" w:cs="Browallia New"/>
          <w:color w:val="000000" w:themeColor="text1"/>
          <w:spacing w:val="-4"/>
          <w:sz w:val="28"/>
        </w:rPr>
      </w:pPr>
      <w:r w:rsidRPr="001D347F">
        <w:rPr>
          <w:rFonts w:ascii="Browallia New" w:hAnsi="Browallia New" w:cs="Browallia New"/>
          <w:color w:val="000000" w:themeColor="text1"/>
          <w:spacing w:val="-4"/>
          <w:sz w:val="28"/>
        </w:rPr>
        <w:t>Level</w:t>
      </w:r>
      <w:r w:rsidRPr="001D347F">
        <w:rPr>
          <w:rFonts w:ascii="Browallia New" w:hAnsi="Browallia New" w:cs="Browallia New" w:hint="cs"/>
          <w:color w:val="000000" w:themeColor="text1"/>
          <w:spacing w:val="-4"/>
          <w:sz w:val="28"/>
          <w:cs/>
        </w:rPr>
        <w:t xml:space="preserve"> </w:t>
      </w:r>
      <w:r w:rsidRPr="001D347F">
        <w:rPr>
          <w:rFonts w:ascii="Browallia New" w:hAnsi="Browallia New" w:cs="Browallia New"/>
          <w:color w:val="000000" w:themeColor="text1"/>
          <w:spacing w:val="-4"/>
          <w:sz w:val="28"/>
        </w:rPr>
        <w:t>1</w:t>
      </w:r>
      <w:r w:rsidRPr="001D347F">
        <w:rPr>
          <w:rFonts w:ascii="Browallia New" w:hAnsi="Browallia New" w:cs="Browallia New" w:hint="cs"/>
          <w:color w:val="000000" w:themeColor="text1"/>
          <w:spacing w:val="-4"/>
          <w:sz w:val="28"/>
          <w:cs/>
        </w:rPr>
        <w:t xml:space="preserve"> </w:t>
      </w:r>
      <w:r w:rsidRPr="001D347F">
        <w:rPr>
          <w:rFonts w:ascii="Browallia New" w:hAnsi="Browallia New" w:cs="Browallia New"/>
          <w:color w:val="000000" w:themeColor="text1"/>
          <w:spacing w:val="-4"/>
          <w:sz w:val="28"/>
          <w:cs/>
        </w:rPr>
        <w:t>:</w:t>
      </w:r>
      <w:r w:rsidRPr="001D347F">
        <w:rPr>
          <w:rFonts w:ascii="Browallia New" w:hAnsi="Browallia New" w:cs="Browallia New" w:hint="cs"/>
          <w:color w:val="000000" w:themeColor="text1"/>
          <w:spacing w:val="-4"/>
          <w:sz w:val="28"/>
          <w:cs/>
        </w:rPr>
        <w:tab/>
      </w:r>
      <w:r w:rsidR="00342B90">
        <w:rPr>
          <w:rFonts w:ascii="Browallia New" w:hAnsi="Browallia New" w:cs="Browallia New"/>
          <w:color w:val="000000" w:themeColor="text1"/>
          <w:spacing w:val="-4"/>
          <w:sz w:val="28"/>
        </w:rPr>
        <w:tab/>
        <w:t xml:space="preserve">  </w:t>
      </w:r>
      <w:r w:rsidRPr="001D347F">
        <w:rPr>
          <w:rFonts w:ascii="Browallia New" w:hAnsi="Browallia New" w:cs="Browallia New"/>
          <w:color w:val="000000" w:themeColor="text1"/>
          <w:spacing w:val="-4"/>
          <w:sz w:val="28"/>
        </w:rPr>
        <w:t xml:space="preserve">Use of quoted market prices in an observable active market for such assets or liabilities </w:t>
      </w:r>
      <w:r w:rsidRPr="001D347F">
        <w:rPr>
          <w:rFonts w:ascii="Browallia New" w:hAnsi="Browallia New" w:cs="Browallia New"/>
          <w:color w:val="000000" w:themeColor="text1"/>
          <w:spacing w:val="-4"/>
          <w:sz w:val="28"/>
          <w:cs/>
        </w:rPr>
        <w:t>(</w:t>
      </w:r>
      <w:r w:rsidRPr="001D347F">
        <w:rPr>
          <w:rFonts w:ascii="Browallia New" w:hAnsi="Browallia New" w:cs="Browallia New"/>
          <w:color w:val="000000" w:themeColor="text1"/>
          <w:spacing w:val="-4"/>
          <w:sz w:val="28"/>
        </w:rPr>
        <w:t>unadjusted</w:t>
      </w:r>
      <w:r w:rsidRPr="001D347F">
        <w:rPr>
          <w:rFonts w:ascii="Browallia New" w:hAnsi="Browallia New" w:cs="Browallia New"/>
          <w:color w:val="000000" w:themeColor="text1"/>
          <w:spacing w:val="-4"/>
          <w:sz w:val="28"/>
          <w:cs/>
        </w:rPr>
        <w:t>)</w:t>
      </w:r>
    </w:p>
    <w:p w:rsidR="009E104C" w:rsidRPr="001D347F" w:rsidRDefault="009E104C" w:rsidP="009E104C">
      <w:pPr>
        <w:tabs>
          <w:tab w:val="left" w:pos="1418"/>
        </w:tabs>
        <w:ind w:left="709" w:firstLine="0"/>
        <w:jc w:val="left"/>
        <w:rPr>
          <w:rFonts w:ascii="Browallia New" w:hAnsi="Browallia New" w:cs="Browallia New"/>
          <w:color w:val="000000" w:themeColor="text1"/>
          <w:sz w:val="28"/>
        </w:rPr>
      </w:pPr>
      <w:r w:rsidRPr="001D347F">
        <w:rPr>
          <w:rFonts w:ascii="Browallia New" w:hAnsi="Browallia New" w:cs="Browallia New"/>
          <w:color w:val="000000" w:themeColor="text1"/>
          <w:sz w:val="28"/>
        </w:rPr>
        <w:t>Level</w:t>
      </w:r>
      <w:r w:rsidRPr="001D347F">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2</w:t>
      </w:r>
      <w:r w:rsidRPr="001D347F">
        <w:rPr>
          <w:rFonts w:ascii="Browallia New" w:hAnsi="Browallia New" w:cs="Browallia New" w:hint="cs"/>
          <w:color w:val="000000" w:themeColor="text1"/>
          <w:sz w:val="28"/>
          <w:cs/>
        </w:rPr>
        <w:t xml:space="preserve"> </w:t>
      </w:r>
      <w:r w:rsidR="00342B90">
        <w:rPr>
          <w:rFonts w:ascii="Browallia New" w:hAnsi="Browallia New" w:cs="Browallia New"/>
          <w:color w:val="000000" w:themeColor="text1"/>
          <w:sz w:val="28"/>
          <w:cs/>
        </w:rPr>
        <w:t>:</w:t>
      </w:r>
      <w:r w:rsidR="00342B90">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Use of other observable inputs for such assets or liabilities, whether directly or indirectly</w:t>
      </w:r>
    </w:p>
    <w:p w:rsidR="009E104C" w:rsidRPr="001D347F" w:rsidRDefault="009E104C" w:rsidP="009E104C">
      <w:pPr>
        <w:ind w:left="709" w:firstLine="0"/>
        <w:jc w:val="left"/>
        <w:rPr>
          <w:rFonts w:ascii="Browallia New" w:eastAsia="Times New Roman" w:hAnsi="Browallia New" w:cs="Browallia New"/>
          <w:b/>
          <w:bCs/>
          <w:color w:val="000000" w:themeColor="text1"/>
          <w:sz w:val="28"/>
        </w:rPr>
      </w:pPr>
      <w:r w:rsidRPr="001D347F">
        <w:rPr>
          <w:rFonts w:ascii="Browallia New" w:hAnsi="Browallia New" w:cs="Browallia New"/>
          <w:color w:val="000000" w:themeColor="text1"/>
          <w:sz w:val="28"/>
        </w:rPr>
        <w:t>Level</w:t>
      </w:r>
      <w:r w:rsidRPr="001D347F">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3</w:t>
      </w:r>
      <w:r w:rsidRPr="001D347F">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cs/>
        </w:rPr>
        <w:t>:</w:t>
      </w:r>
      <w:r w:rsidR="00342B90">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Use of unobservable inputs such as estimates of future cash flows</w:t>
      </w:r>
    </w:p>
    <w:p w:rsidR="002C5B6D" w:rsidRPr="00733208" w:rsidRDefault="002C5B6D" w:rsidP="00666D26">
      <w:pPr>
        <w:ind w:left="709" w:firstLine="0"/>
        <w:jc w:val="left"/>
        <w:rPr>
          <w:rFonts w:ascii="Browallia New" w:eastAsia="Times New Roman" w:hAnsi="Browallia New" w:cs="Browallia New"/>
          <w:b/>
          <w:bCs/>
          <w:color w:val="0070C0"/>
          <w:sz w:val="28"/>
        </w:rPr>
      </w:pPr>
    </w:p>
    <w:p w:rsidR="00444BDA" w:rsidRPr="00666D26" w:rsidRDefault="008F30A2" w:rsidP="00F830D5">
      <w:pPr>
        <w:tabs>
          <w:tab w:val="left" w:pos="567"/>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2</w:t>
      </w:r>
      <w:r w:rsidR="003F4C73">
        <w:rPr>
          <w:rFonts w:ascii="Browallia New" w:eastAsia="Times New Roman" w:hAnsi="Browallia New" w:cs="Browallia New"/>
          <w:b/>
          <w:bCs/>
          <w:color w:val="000000" w:themeColor="text1"/>
          <w:sz w:val="28"/>
        </w:rPr>
        <w:t>5</w:t>
      </w:r>
      <w:r w:rsidR="00444BDA" w:rsidRPr="00666D26">
        <w:rPr>
          <w:rFonts w:ascii="Browallia New" w:eastAsia="Times New Roman" w:hAnsi="Browallia New" w:cs="Browallia New"/>
          <w:b/>
          <w:bCs/>
          <w:color w:val="000000" w:themeColor="text1"/>
          <w:sz w:val="28"/>
          <w:cs/>
        </w:rPr>
        <w:t>.</w:t>
      </w:r>
      <w:r w:rsidR="00444BDA" w:rsidRPr="00666D26">
        <w:rPr>
          <w:rFonts w:ascii="Browallia New" w:eastAsia="Times New Roman" w:hAnsi="Browallia New" w:cs="Browallia New"/>
          <w:b/>
          <w:bCs/>
          <w:color w:val="000000" w:themeColor="text1"/>
          <w:sz w:val="28"/>
        </w:rPr>
        <w:tab/>
      </w:r>
      <w:r w:rsidR="009B07AB" w:rsidRPr="00666D26">
        <w:rPr>
          <w:rFonts w:ascii="Browallia New" w:eastAsia="Times New Roman" w:hAnsi="Browallia New" w:cs="Browallia New" w:hint="cs"/>
          <w:b/>
          <w:bCs/>
          <w:color w:val="000000" w:themeColor="text1"/>
          <w:sz w:val="28"/>
          <w:cs/>
        </w:rPr>
        <w:tab/>
      </w:r>
      <w:r w:rsidR="00444BDA" w:rsidRPr="00666D26">
        <w:rPr>
          <w:rFonts w:ascii="Browallia New" w:eastAsia="Times New Roman" w:hAnsi="Browallia New" w:cs="Browallia New"/>
          <w:b/>
          <w:bCs/>
          <w:color w:val="000000" w:themeColor="text1"/>
          <w:sz w:val="28"/>
        </w:rPr>
        <w:t>COMMITMENTS AND CONTINGENT LIABILITLES</w:t>
      </w:r>
    </w:p>
    <w:p w:rsidR="00F07589" w:rsidRDefault="008F30A2" w:rsidP="00332DD4">
      <w:pPr>
        <w:tabs>
          <w:tab w:val="left" w:pos="709"/>
        </w:tabs>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5</w:t>
      </w:r>
      <w:r w:rsidR="0085053E" w:rsidRPr="0085053E">
        <w:rPr>
          <w:rFonts w:ascii="Browallia New" w:eastAsia="Times New Roman" w:hAnsi="Browallia New" w:cs="Browallia New"/>
          <w:color w:val="000000" w:themeColor="text1"/>
          <w:sz w:val="28"/>
          <w:cs/>
        </w:rPr>
        <w:t>.</w:t>
      </w:r>
      <w:r w:rsidR="0085053E" w:rsidRPr="0085053E">
        <w:rPr>
          <w:rFonts w:ascii="Browallia New" w:eastAsia="Times New Roman" w:hAnsi="Browallia New" w:cs="Browallia New"/>
          <w:color w:val="000000" w:themeColor="text1"/>
          <w:sz w:val="28"/>
        </w:rPr>
        <w:t xml:space="preserve">1 </w:t>
      </w:r>
      <w:r w:rsidR="0085053E">
        <w:rPr>
          <w:rFonts w:ascii="Browallia New" w:eastAsia="Times New Roman" w:hAnsi="Browallia New" w:cs="Browallia New"/>
          <w:color w:val="FF0000"/>
          <w:sz w:val="28"/>
        </w:rPr>
        <w:tab/>
      </w:r>
      <w:bookmarkStart w:id="2" w:name="_Hlk482590508"/>
      <w:r w:rsidR="008B31FC" w:rsidRPr="008B31FC">
        <w:rPr>
          <w:rFonts w:ascii="Browallia New" w:eastAsia="Times New Roman" w:hAnsi="Browallia New" w:cs="Browallia New"/>
          <w:color w:val="000000" w:themeColor="text1"/>
          <w:sz w:val="28"/>
        </w:rPr>
        <w:t xml:space="preserve">As at </w:t>
      </w:r>
      <w:r w:rsidR="008913DA">
        <w:rPr>
          <w:rFonts w:ascii="Browallia New" w:eastAsia="Times New Roman" w:hAnsi="Browallia New" w:cs="Browallia New"/>
          <w:color w:val="000000" w:themeColor="text1"/>
          <w:sz w:val="28"/>
        </w:rPr>
        <w:t>June 30</w:t>
      </w:r>
      <w:r w:rsidR="008B31FC" w:rsidRPr="008B31FC">
        <w:rPr>
          <w:rFonts w:ascii="Browallia New" w:eastAsia="Times New Roman" w:hAnsi="Browallia New" w:cs="Browallia New"/>
          <w:color w:val="000000" w:themeColor="text1"/>
          <w:sz w:val="28"/>
        </w:rPr>
        <w:t>,</w:t>
      </w:r>
      <w:r w:rsidR="0085053E">
        <w:rPr>
          <w:rFonts w:ascii="Browallia New" w:eastAsia="Times New Roman" w:hAnsi="Browallia New" w:cs="Browallia New"/>
          <w:color w:val="000000" w:themeColor="text1"/>
          <w:sz w:val="28"/>
          <w:cs/>
        </w:rPr>
        <w:t xml:space="preserve"> </w:t>
      </w:r>
      <w:r w:rsidR="008B31FC" w:rsidRPr="008B31FC">
        <w:rPr>
          <w:rFonts w:ascii="Browallia New" w:eastAsia="Times New Roman" w:hAnsi="Browallia New" w:cs="Browallia New"/>
          <w:color w:val="000000" w:themeColor="text1"/>
          <w:sz w:val="28"/>
        </w:rPr>
        <w:t>2017</w:t>
      </w:r>
      <w:bookmarkEnd w:id="2"/>
      <w:r w:rsidR="008B31FC" w:rsidRPr="008B31FC">
        <w:rPr>
          <w:rFonts w:ascii="Browallia New" w:eastAsia="Times New Roman" w:hAnsi="Browallia New" w:cs="Browallia New"/>
          <w:color w:val="000000" w:themeColor="text1"/>
          <w:sz w:val="28"/>
        </w:rPr>
        <w:t xml:space="preserve"> and December </w:t>
      </w:r>
      <w:r w:rsidR="00342B90">
        <w:rPr>
          <w:rFonts w:ascii="Browallia New" w:eastAsia="Times New Roman" w:hAnsi="Browallia New" w:cs="Browallia New"/>
          <w:color w:val="000000" w:themeColor="text1"/>
          <w:sz w:val="28"/>
        </w:rPr>
        <w:t>31, 2016</w:t>
      </w:r>
      <w:r w:rsidR="00963325">
        <w:rPr>
          <w:rFonts w:ascii="Browallia New" w:eastAsia="Times New Roman" w:hAnsi="Browallia New" w:cs="Browallia New"/>
          <w:color w:val="000000" w:themeColor="text1"/>
          <w:sz w:val="28"/>
        </w:rPr>
        <w:t>,</w:t>
      </w:r>
      <w:r w:rsidR="008B31FC" w:rsidRPr="008B31FC">
        <w:rPr>
          <w:rFonts w:ascii="Browallia New" w:eastAsia="Times New Roman" w:hAnsi="Browallia New" w:cs="Browallia New"/>
          <w:color w:val="000000" w:themeColor="text1"/>
          <w:sz w:val="28"/>
          <w:cs/>
        </w:rPr>
        <w:t xml:space="preserve"> </w:t>
      </w:r>
      <w:r w:rsidR="00C715C1">
        <w:rPr>
          <w:rFonts w:ascii="Browallia New" w:eastAsia="Times New Roman" w:hAnsi="Browallia New" w:cs="Browallia New"/>
          <w:color w:val="000000" w:themeColor="text1"/>
          <w:sz w:val="28"/>
        </w:rPr>
        <w:t>t</w:t>
      </w:r>
      <w:r w:rsidR="00E84906">
        <w:rPr>
          <w:rFonts w:ascii="Browallia New" w:eastAsia="Times New Roman" w:hAnsi="Browallia New" w:cs="Browallia New"/>
          <w:color w:val="000000" w:themeColor="text1"/>
          <w:sz w:val="28"/>
        </w:rPr>
        <w:t>hree</w:t>
      </w:r>
      <w:r w:rsidR="008B31FC" w:rsidRPr="008B31FC">
        <w:rPr>
          <w:rFonts w:ascii="Browallia New" w:eastAsia="Times New Roman" w:hAnsi="Browallia New" w:cs="Browallia New"/>
          <w:color w:val="000000" w:themeColor="text1"/>
          <w:sz w:val="28"/>
        </w:rPr>
        <w:t xml:space="preserve"> indirect</w:t>
      </w:r>
      <w:r w:rsidR="00C715C1">
        <w:rPr>
          <w:rFonts w:ascii="Browallia New" w:eastAsia="Times New Roman" w:hAnsi="Browallia New" w:cs="Browallia New"/>
          <w:color w:val="000000" w:themeColor="text1"/>
          <w:sz w:val="28"/>
        </w:rPr>
        <w:t xml:space="preserve"> subsidiaries</w:t>
      </w:r>
      <w:r w:rsidR="00E84906">
        <w:rPr>
          <w:rFonts w:ascii="Browallia New" w:eastAsia="Times New Roman" w:hAnsi="Browallia New" w:cs="Browallia New"/>
          <w:color w:val="000000" w:themeColor="text1"/>
          <w:sz w:val="28"/>
        </w:rPr>
        <w:t xml:space="preserve"> in Thailand and two</w:t>
      </w:r>
      <w:r w:rsidR="008B31FC" w:rsidRPr="008B31FC">
        <w:rPr>
          <w:rFonts w:ascii="Browallia New" w:eastAsia="Times New Roman" w:hAnsi="Browallia New" w:cs="Browallia New"/>
          <w:color w:val="000000" w:themeColor="text1"/>
          <w:sz w:val="28"/>
        </w:rPr>
        <w:t xml:space="preserve"> indirect subsidiaries in Japan were in possession of commitments from future payment for the construction of solar pow</w:t>
      </w:r>
      <w:r w:rsidR="00332DD4">
        <w:rPr>
          <w:rFonts w:ascii="Browallia New" w:eastAsia="Times New Roman" w:hAnsi="Browallia New" w:cs="Browallia New"/>
          <w:color w:val="000000" w:themeColor="text1"/>
          <w:sz w:val="28"/>
        </w:rPr>
        <w:t>er plant agreements as follows</w:t>
      </w:r>
      <w:r w:rsidR="00332DD4">
        <w:rPr>
          <w:rFonts w:ascii="Browallia New" w:eastAsia="Times New Roman" w:hAnsi="Browallia New" w:cs="Browallia New"/>
          <w:color w:val="000000" w:themeColor="text1"/>
          <w:sz w:val="28"/>
          <w:cs/>
        </w:rPr>
        <w:t>.-</w:t>
      </w:r>
    </w:p>
    <w:tbl>
      <w:tblPr>
        <w:tblW w:w="9090" w:type="dxa"/>
        <w:tblInd w:w="738" w:type="dxa"/>
        <w:tblLayout w:type="fixed"/>
        <w:tblLook w:val="04A0" w:firstRow="1" w:lastRow="0" w:firstColumn="1" w:lastColumn="0" w:noHBand="0" w:noVBand="1"/>
      </w:tblPr>
      <w:tblGrid>
        <w:gridCol w:w="5692"/>
        <w:gridCol w:w="698"/>
        <w:gridCol w:w="1350"/>
        <w:gridCol w:w="1350"/>
      </w:tblGrid>
      <w:tr w:rsidR="008B31FC" w:rsidRPr="00D4061A" w:rsidTr="001839BF">
        <w:trPr>
          <w:gridBefore w:val="2"/>
          <w:wBefore w:w="6390" w:type="dxa"/>
        </w:trPr>
        <w:tc>
          <w:tcPr>
            <w:tcW w:w="2700" w:type="dxa"/>
            <w:gridSpan w:val="2"/>
            <w:shd w:val="clear" w:color="auto" w:fill="auto"/>
            <w:vAlign w:val="bottom"/>
          </w:tcPr>
          <w:p w:rsidR="008B31FC" w:rsidRPr="00A7383D" w:rsidRDefault="008B31FC" w:rsidP="00332DD4">
            <w:pPr>
              <w:pBdr>
                <w:bottom w:val="single" w:sz="4" w:space="1" w:color="auto"/>
              </w:pBdr>
              <w:ind w:firstLine="0"/>
              <w:jc w:val="center"/>
              <w:rPr>
                <w:rFonts w:ascii="Browallia New" w:eastAsia="Times New Roman" w:hAnsi="Browallia New" w:cs="Browallia New"/>
                <w:sz w:val="28"/>
                <w:cs/>
              </w:rPr>
            </w:pPr>
            <w:r w:rsidRPr="00A7383D">
              <w:rPr>
                <w:rFonts w:ascii="Browallia New" w:eastAsia="Times New Roman" w:hAnsi="Browallia New" w:cs="Browallia New"/>
                <w:sz w:val="28"/>
              </w:rPr>
              <w:t>Consolidated</w:t>
            </w:r>
          </w:p>
        </w:tc>
      </w:tr>
      <w:tr w:rsidR="008B31FC" w:rsidRPr="00D4061A" w:rsidTr="001839BF">
        <w:tc>
          <w:tcPr>
            <w:tcW w:w="5692" w:type="dxa"/>
            <w:shd w:val="clear" w:color="auto" w:fill="auto"/>
          </w:tcPr>
          <w:p w:rsidR="008B31FC" w:rsidRPr="00D4061A" w:rsidRDefault="008B31FC" w:rsidP="00B94572">
            <w:pPr>
              <w:ind w:firstLine="0"/>
              <w:jc w:val="center"/>
              <w:rPr>
                <w:rFonts w:ascii="Browallia New" w:eastAsia="Malgun Gothic" w:hAnsi="Browallia New" w:cs="Browallia New"/>
                <w:sz w:val="26"/>
                <w:szCs w:val="26"/>
                <w:highlight w:val="yellow"/>
              </w:rPr>
            </w:pPr>
          </w:p>
        </w:tc>
        <w:tc>
          <w:tcPr>
            <w:tcW w:w="698" w:type="dxa"/>
            <w:shd w:val="clear" w:color="auto" w:fill="auto"/>
          </w:tcPr>
          <w:p w:rsidR="008B31FC" w:rsidRPr="00D4061A" w:rsidRDefault="008B31FC" w:rsidP="00B94572">
            <w:pPr>
              <w:ind w:firstLine="0"/>
              <w:jc w:val="center"/>
              <w:rPr>
                <w:rFonts w:ascii="Browallia New" w:eastAsia="Times New Roman" w:hAnsi="Browallia New" w:cs="Browallia New"/>
                <w:sz w:val="26"/>
                <w:szCs w:val="26"/>
                <w:highlight w:val="yellow"/>
              </w:rPr>
            </w:pPr>
          </w:p>
        </w:tc>
        <w:tc>
          <w:tcPr>
            <w:tcW w:w="1350" w:type="dxa"/>
            <w:shd w:val="clear" w:color="auto" w:fill="auto"/>
            <w:vAlign w:val="bottom"/>
          </w:tcPr>
          <w:p w:rsidR="008B31FC" w:rsidRPr="00A7383D" w:rsidRDefault="008913DA" w:rsidP="001839BF">
            <w:pPr>
              <w:pBdr>
                <w:bottom w:val="single" w:sz="4" w:space="1" w:color="auto"/>
              </w:pBdr>
              <w:ind w:firstLine="0"/>
              <w:rPr>
                <w:rFonts w:ascii="Browallia New" w:eastAsia="Times New Roman" w:hAnsi="Browallia New" w:cs="Browallia New"/>
                <w:sz w:val="28"/>
              </w:rPr>
            </w:pPr>
            <w:r>
              <w:rPr>
                <w:rFonts w:ascii="Browallia New" w:eastAsia="Times New Roman" w:hAnsi="Browallia New" w:cs="Browallia New"/>
                <w:color w:val="000000" w:themeColor="text1"/>
                <w:sz w:val="28"/>
              </w:rPr>
              <w:t>Jun 30</w:t>
            </w:r>
            <w:r w:rsidR="001839BF" w:rsidRPr="00E06456">
              <w:rPr>
                <w:rFonts w:ascii="Browallia New" w:hAnsi="Browallia New" w:cs="Browallia New"/>
                <w:color w:val="000000" w:themeColor="text1"/>
                <w:sz w:val="28"/>
              </w:rPr>
              <w:t>, 2017</w:t>
            </w:r>
          </w:p>
        </w:tc>
        <w:tc>
          <w:tcPr>
            <w:tcW w:w="1350" w:type="dxa"/>
            <w:shd w:val="clear" w:color="auto" w:fill="auto"/>
            <w:vAlign w:val="bottom"/>
          </w:tcPr>
          <w:p w:rsidR="008B31FC" w:rsidRPr="00A7383D" w:rsidRDefault="001839BF" w:rsidP="001839BF">
            <w:pPr>
              <w:pBdr>
                <w:bottom w:val="single" w:sz="4" w:space="1" w:color="auto"/>
              </w:pBdr>
              <w:ind w:firstLine="0"/>
              <w:rPr>
                <w:rFonts w:ascii="Browallia New" w:eastAsia="Times New Roman" w:hAnsi="Browallia New" w:cs="Browallia New"/>
                <w:sz w:val="28"/>
              </w:rPr>
            </w:pPr>
            <w:r w:rsidRPr="001839BF">
              <w:rPr>
                <w:rFonts w:ascii="Browallia New" w:eastAsia="Times New Roman" w:hAnsi="Browallia New" w:cs="Browallia New"/>
                <w:sz w:val="28"/>
              </w:rPr>
              <w:t>Dec 31, 2016</w:t>
            </w:r>
          </w:p>
        </w:tc>
      </w:tr>
      <w:tr w:rsidR="0085053E" w:rsidRPr="00D4061A" w:rsidTr="008F30A2">
        <w:tc>
          <w:tcPr>
            <w:tcW w:w="6390" w:type="dxa"/>
            <w:gridSpan w:val="2"/>
            <w:shd w:val="clear" w:color="auto" w:fill="auto"/>
            <w:vAlign w:val="center"/>
          </w:tcPr>
          <w:p w:rsidR="0085053E" w:rsidRPr="002943B6" w:rsidRDefault="0085053E" w:rsidP="00332DD4">
            <w:pPr>
              <w:ind w:firstLine="0"/>
              <w:jc w:val="left"/>
              <w:rPr>
                <w:rFonts w:ascii="Browallia New" w:eastAsia="Times New Roman" w:hAnsi="Browallia New" w:cs="Browallia New"/>
                <w:sz w:val="28"/>
              </w:rPr>
            </w:pPr>
            <w:r w:rsidRPr="002943B6">
              <w:rPr>
                <w:rFonts w:ascii="Browallia New" w:eastAsia="Times New Roman" w:hAnsi="Browallia New" w:cs="Browallia New"/>
                <w:sz w:val="28"/>
              </w:rPr>
              <w:t>Payment for the construction of solar power plant agreement in Thailand</w:t>
            </w:r>
            <w:r w:rsidRPr="002943B6">
              <w:rPr>
                <w:rFonts w:ascii="Browallia New" w:eastAsia="Times New Roman" w:hAnsi="Browallia New" w:cs="Browallia New"/>
                <w:sz w:val="28"/>
                <w:cs/>
              </w:rPr>
              <w:t xml:space="preserve"> </w:t>
            </w:r>
          </w:p>
          <w:p w:rsidR="0085053E" w:rsidRPr="002943B6" w:rsidRDefault="0085053E" w:rsidP="00332DD4">
            <w:pPr>
              <w:ind w:firstLine="0"/>
              <w:jc w:val="left"/>
              <w:rPr>
                <w:rFonts w:ascii="Browallia New" w:eastAsia="Times New Roman" w:hAnsi="Browallia New" w:cs="Browallia New"/>
                <w:sz w:val="28"/>
                <w:cs/>
              </w:rPr>
            </w:pPr>
            <w:r w:rsidRPr="002943B6">
              <w:rPr>
                <w:rFonts w:ascii="Browallia New" w:eastAsia="Times New Roman" w:hAnsi="Browallia New" w:cs="Browallia New" w:hint="cs"/>
                <w:sz w:val="28"/>
                <w:cs/>
              </w:rPr>
              <w:t xml:space="preserve">    </w:t>
            </w:r>
            <w:r w:rsidRPr="002943B6">
              <w:rPr>
                <w:rFonts w:ascii="Browallia New" w:eastAsia="Times New Roman" w:hAnsi="Browallia New" w:cs="Browallia New"/>
                <w:sz w:val="28"/>
                <w:cs/>
              </w:rPr>
              <w:t>(</w:t>
            </w:r>
            <w:r w:rsidRPr="002943B6">
              <w:rPr>
                <w:rFonts w:ascii="Browallia New" w:eastAsia="Times New Roman" w:hAnsi="Browallia New" w:cs="Browallia New"/>
                <w:sz w:val="28"/>
              </w:rPr>
              <w:t>Unit</w:t>
            </w:r>
            <w:r w:rsidRPr="002943B6">
              <w:rPr>
                <w:rFonts w:ascii="Browallia New" w:eastAsia="Times New Roman" w:hAnsi="Browallia New" w:cs="Browallia New"/>
                <w:sz w:val="28"/>
                <w:cs/>
              </w:rPr>
              <w:t xml:space="preserve"> : </w:t>
            </w:r>
            <w:r w:rsidRPr="002943B6">
              <w:rPr>
                <w:rFonts w:ascii="Browallia New" w:eastAsia="Times New Roman" w:hAnsi="Browallia New" w:cs="Browallia New"/>
                <w:sz w:val="28"/>
              </w:rPr>
              <w:t>Million Baht</w:t>
            </w:r>
            <w:r w:rsidRPr="002943B6">
              <w:rPr>
                <w:rFonts w:ascii="Browallia New" w:eastAsia="Times New Roman" w:hAnsi="Browallia New" w:cs="Browallia New"/>
                <w:sz w:val="28"/>
                <w:cs/>
              </w:rPr>
              <w:t>)</w:t>
            </w:r>
          </w:p>
        </w:tc>
        <w:tc>
          <w:tcPr>
            <w:tcW w:w="1350" w:type="dxa"/>
            <w:shd w:val="clear" w:color="auto" w:fill="auto"/>
            <w:vAlign w:val="bottom"/>
          </w:tcPr>
          <w:p w:rsidR="0085053E" w:rsidRPr="0034426E" w:rsidRDefault="008331D2" w:rsidP="0085053E">
            <w:pPr>
              <w:pBdr>
                <w:bottom w:val="double" w:sz="4" w:space="1" w:color="auto"/>
              </w:pBdr>
              <w:ind w:firstLine="0"/>
              <w:jc w:val="right"/>
              <w:rPr>
                <w:rFonts w:ascii="Browallia New" w:eastAsia="Times New Roman" w:hAnsi="Browallia New" w:cs="Browallia New"/>
                <w:sz w:val="28"/>
              </w:rPr>
            </w:pPr>
            <w:r w:rsidRPr="008331D2">
              <w:rPr>
                <w:rFonts w:ascii="Browallia New" w:eastAsia="Times New Roman" w:hAnsi="Browallia New" w:cs="Browallia New"/>
                <w:sz w:val="28"/>
              </w:rPr>
              <w:t>90.43</w:t>
            </w:r>
          </w:p>
        </w:tc>
        <w:tc>
          <w:tcPr>
            <w:tcW w:w="1350" w:type="dxa"/>
            <w:shd w:val="clear" w:color="auto" w:fill="auto"/>
            <w:vAlign w:val="bottom"/>
          </w:tcPr>
          <w:p w:rsidR="0085053E" w:rsidRPr="00B64664" w:rsidRDefault="0085053E"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103</w:t>
            </w:r>
            <w:r>
              <w:rPr>
                <w:rFonts w:ascii="Browallia New" w:eastAsia="Times New Roman" w:hAnsi="Browallia New" w:cs="Browallia New"/>
                <w:sz w:val="28"/>
                <w:cs/>
              </w:rPr>
              <w:t>.</w:t>
            </w:r>
            <w:r>
              <w:rPr>
                <w:rFonts w:ascii="Browallia New" w:eastAsia="Times New Roman" w:hAnsi="Browallia New" w:cs="Browallia New"/>
                <w:sz w:val="28"/>
              </w:rPr>
              <w:t>31</w:t>
            </w:r>
          </w:p>
        </w:tc>
      </w:tr>
      <w:tr w:rsidR="0085053E" w:rsidRPr="00D4061A" w:rsidTr="008F30A2">
        <w:tc>
          <w:tcPr>
            <w:tcW w:w="6390" w:type="dxa"/>
            <w:gridSpan w:val="2"/>
            <w:shd w:val="clear" w:color="auto" w:fill="auto"/>
            <w:vAlign w:val="center"/>
          </w:tcPr>
          <w:p w:rsidR="0085053E" w:rsidRPr="002943B6" w:rsidRDefault="0085053E" w:rsidP="00332DD4">
            <w:pPr>
              <w:ind w:firstLine="0"/>
              <w:jc w:val="left"/>
              <w:rPr>
                <w:rFonts w:ascii="Browallia New" w:eastAsia="Times New Roman" w:hAnsi="Browallia New" w:cs="Browallia New"/>
                <w:sz w:val="28"/>
              </w:rPr>
            </w:pPr>
            <w:r w:rsidRPr="002943B6">
              <w:rPr>
                <w:rFonts w:ascii="Browallia New" w:eastAsia="Times New Roman" w:hAnsi="Browallia New" w:cs="Browallia New"/>
                <w:sz w:val="28"/>
              </w:rPr>
              <w:t>Payment for the construction of solar power plant agreement in Japan</w:t>
            </w:r>
            <w:r w:rsidRPr="002943B6">
              <w:rPr>
                <w:rFonts w:ascii="Browallia New" w:eastAsia="Times New Roman" w:hAnsi="Browallia New" w:cs="Browallia New"/>
                <w:sz w:val="28"/>
                <w:cs/>
              </w:rPr>
              <w:t xml:space="preserve"> </w:t>
            </w:r>
            <w:r w:rsidRPr="002943B6">
              <w:rPr>
                <w:rFonts w:ascii="Browallia New" w:eastAsia="Times New Roman" w:hAnsi="Browallia New" w:cs="Browallia New" w:hint="cs"/>
                <w:sz w:val="28"/>
                <w:cs/>
              </w:rPr>
              <w:t xml:space="preserve"> </w:t>
            </w:r>
          </w:p>
          <w:p w:rsidR="0085053E" w:rsidRPr="002943B6" w:rsidRDefault="0085053E" w:rsidP="00332DD4">
            <w:pPr>
              <w:ind w:firstLine="0"/>
              <w:jc w:val="left"/>
              <w:rPr>
                <w:rFonts w:ascii="Browallia New" w:eastAsia="Times New Roman" w:hAnsi="Browallia New" w:cs="Browallia New"/>
                <w:sz w:val="28"/>
                <w:cs/>
              </w:rPr>
            </w:pPr>
            <w:r w:rsidRPr="002943B6">
              <w:rPr>
                <w:rFonts w:ascii="Browallia New" w:eastAsia="Times New Roman" w:hAnsi="Browallia New" w:cs="Browallia New" w:hint="cs"/>
                <w:sz w:val="28"/>
                <w:cs/>
              </w:rPr>
              <w:t xml:space="preserve">    </w:t>
            </w:r>
            <w:r w:rsidRPr="002943B6">
              <w:rPr>
                <w:rFonts w:ascii="Browallia New" w:eastAsia="Times New Roman" w:hAnsi="Browallia New" w:cs="Browallia New"/>
                <w:sz w:val="28"/>
                <w:cs/>
              </w:rPr>
              <w:t>(</w:t>
            </w:r>
            <w:r w:rsidRPr="002943B6">
              <w:rPr>
                <w:rFonts w:ascii="Browallia New" w:eastAsia="Times New Roman" w:hAnsi="Browallia New" w:cs="Browallia New"/>
                <w:sz w:val="28"/>
              </w:rPr>
              <w:t xml:space="preserve">Unit </w:t>
            </w:r>
            <w:r w:rsidRPr="002943B6">
              <w:rPr>
                <w:rFonts w:ascii="Browallia New" w:eastAsia="Times New Roman" w:hAnsi="Browallia New" w:cs="Browallia New"/>
                <w:sz w:val="28"/>
                <w:cs/>
              </w:rPr>
              <w:t xml:space="preserve">: </w:t>
            </w:r>
            <w:r w:rsidRPr="002943B6">
              <w:rPr>
                <w:rFonts w:ascii="Browallia New" w:eastAsia="Times New Roman" w:hAnsi="Browallia New" w:cs="Browallia New"/>
                <w:sz w:val="28"/>
              </w:rPr>
              <w:t>Million Yen</w:t>
            </w:r>
            <w:r w:rsidRPr="002943B6">
              <w:rPr>
                <w:rFonts w:ascii="Browallia New" w:eastAsia="Times New Roman" w:hAnsi="Browallia New" w:cs="Browallia New"/>
                <w:sz w:val="28"/>
                <w:cs/>
              </w:rPr>
              <w:t>)</w:t>
            </w:r>
          </w:p>
        </w:tc>
        <w:tc>
          <w:tcPr>
            <w:tcW w:w="1350" w:type="dxa"/>
            <w:shd w:val="clear" w:color="auto" w:fill="auto"/>
            <w:vAlign w:val="bottom"/>
          </w:tcPr>
          <w:p w:rsidR="0085053E" w:rsidRPr="0034426E" w:rsidRDefault="008331D2" w:rsidP="0085053E">
            <w:pPr>
              <w:pBdr>
                <w:bottom w:val="double" w:sz="4" w:space="1" w:color="auto"/>
              </w:pBdr>
              <w:ind w:firstLine="0"/>
              <w:jc w:val="right"/>
              <w:rPr>
                <w:rFonts w:ascii="Browallia New" w:eastAsia="Times New Roman" w:hAnsi="Browallia New" w:cs="Browallia New"/>
                <w:sz w:val="28"/>
              </w:rPr>
            </w:pPr>
            <w:r w:rsidRPr="008331D2">
              <w:rPr>
                <w:rFonts w:ascii="Browallia New" w:eastAsia="Times New Roman" w:hAnsi="Browallia New" w:cs="Browallia New"/>
                <w:sz w:val="28"/>
              </w:rPr>
              <w:t>426.73</w:t>
            </w:r>
          </w:p>
        </w:tc>
        <w:tc>
          <w:tcPr>
            <w:tcW w:w="1350" w:type="dxa"/>
            <w:shd w:val="clear" w:color="auto" w:fill="auto"/>
            <w:vAlign w:val="bottom"/>
          </w:tcPr>
          <w:p w:rsidR="0085053E" w:rsidRPr="00B64664" w:rsidRDefault="0085053E"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239</w:t>
            </w:r>
            <w:r>
              <w:rPr>
                <w:rFonts w:ascii="Browallia New" w:eastAsia="Times New Roman" w:hAnsi="Browallia New" w:cs="Browallia New"/>
                <w:sz w:val="28"/>
                <w:cs/>
              </w:rPr>
              <w:t>.</w:t>
            </w:r>
            <w:r>
              <w:rPr>
                <w:rFonts w:ascii="Browallia New" w:eastAsia="Times New Roman" w:hAnsi="Browallia New" w:cs="Browallia New"/>
                <w:sz w:val="28"/>
              </w:rPr>
              <w:t>15</w:t>
            </w:r>
          </w:p>
        </w:tc>
      </w:tr>
    </w:tbl>
    <w:p w:rsidR="0031010A" w:rsidRPr="00BE4028" w:rsidRDefault="008F30A2" w:rsidP="00517CDE">
      <w:pPr>
        <w:tabs>
          <w:tab w:val="left" w:pos="709"/>
        </w:tabs>
        <w:spacing w:before="120" w:after="120"/>
        <w:ind w:left="720" w:hanging="720"/>
        <w:rPr>
          <w:rFonts w:ascii="Browallia New" w:eastAsia="Times New Roman" w:hAnsi="Browallia New" w:cs="Browallia New"/>
          <w:sz w:val="28"/>
          <w:cs/>
        </w:rPr>
      </w:pPr>
      <w:r>
        <w:rPr>
          <w:rFonts w:ascii="Browallia New" w:eastAsia="Times New Roman" w:hAnsi="Browallia New" w:cs="Browallia New"/>
          <w:sz w:val="28"/>
        </w:rPr>
        <w:t>2</w:t>
      </w:r>
      <w:r w:rsidR="003F4C73">
        <w:rPr>
          <w:rFonts w:ascii="Browallia New" w:eastAsia="Times New Roman" w:hAnsi="Browallia New" w:cs="Browallia New"/>
          <w:sz w:val="28"/>
        </w:rPr>
        <w:t>5</w:t>
      </w:r>
      <w:r w:rsidR="0031010A">
        <w:rPr>
          <w:rFonts w:ascii="Browallia New" w:eastAsia="Times New Roman" w:hAnsi="Browallia New" w:cs="Browallia New"/>
          <w:sz w:val="28"/>
          <w:cs/>
        </w:rPr>
        <w:t>.</w:t>
      </w:r>
      <w:r w:rsidR="0031010A">
        <w:rPr>
          <w:rFonts w:ascii="Browallia New" w:eastAsia="Times New Roman" w:hAnsi="Browallia New" w:cs="Browallia New"/>
          <w:sz w:val="28"/>
        </w:rPr>
        <w:t>2</w:t>
      </w:r>
      <w:r w:rsidR="0031010A">
        <w:rPr>
          <w:rFonts w:ascii="Browallia New" w:eastAsia="Times New Roman" w:hAnsi="Browallia New" w:cs="Browallia New"/>
          <w:sz w:val="28"/>
        </w:rPr>
        <w:tab/>
      </w:r>
      <w:r w:rsidR="0031010A" w:rsidRPr="00517CDE">
        <w:rPr>
          <w:rFonts w:ascii="Browallia New" w:eastAsia="Times New Roman" w:hAnsi="Browallia New" w:cs="Browallia New"/>
          <w:spacing w:val="-2"/>
          <w:sz w:val="28"/>
        </w:rPr>
        <w:t xml:space="preserve">As at </w:t>
      </w:r>
      <w:r w:rsidR="008913DA" w:rsidRPr="00517CDE">
        <w:rPr>
          <w:rFonts w:ascii="Browallia New" w:eastAsia="Times New Roman" w:hAnsi="Browallia New" w:cs="Browallia New"/>
          <w:color w:val="000000" w:themeColor="text1"/>
          <w:spacing w:val="-2"/>
          <w:sz w:val="28"/>
        </w:rPr>
        <w:t>June 30</w:t>
      </w:r>
      <w:r w:rsidR="0031010A" w:rsidRPr="00517CDE">
        <w:rPr>
          <w:rFonts w:ascii="Browallia New" w:eastAsia="Times New Roman" w:hAnsi="Browallia New" w:cs="Browallia New"/>
          <w:spacing w:val="-2"/>
          <w:sz w:val="28"/>
        </w:rPr>
        <w:t xml:space="preserve">, </w:t>
      </w:r>
      <w:r w:rsidR="00342B90" w:rsidRPr="00517CDE">
        <w:rPr>
          <w:rFonts w:ascii="Browallia New" w:eastAsia="Times New Roman" w:hAnsi="Browallia New" w:cs="Browallia New"/>
          <w:spacing w:val="-2"/>
          <w:sz w:val="28"/>
        </w:rPr>
        <w:t>2017</w:t>
      </w:r>
      <w:r w:rsidR="00284A23" w:rsidRPr="00517CDE">
        <w:rPr>
          <w:rFonts w:ascii="Browallia New" w:eastAsia="Times New Roman" w:hAnsi="Browallia New" w:cs="Browallia New"/>
          <w:spacing w:val="-2"/>
          <w:sz w:val="28"/>
        </w:rPr>
        <w:t xml:space="preserve">, the Company had commitment from machines purchase contract amounting to </w:t>
      </w:r>
      <w:r w:rsidR="008331D2" w:rsidRPr="00517CDE">
        <w:rPr>
          <w:rFonts w:ascii="Browallia New" w:eastAsia="Times New Roman" w:hAnsi="Browallia New" w:cs="Browallia New"/>
          <w:spacing w:val="-2"/>
          <w:sz w:val="28"/>
        </w:rPr>
        <w:t xml:space="preserve">69,125 </w:t>
      </w:r>
      <w:r w:rsidR="00284A23" w:rsidRPr="00517CDE">
        <w:rPr>
          <w:rFonts w:ascii="Browallia New" w:eastAsia="Times New Roman" w:hAnsi="Browallia New" w:cs="Browallia New"/>
          <w:spacing w:val="-2"/>
          <w:sz w:val="28"/>
        </w:rPr>
        <w:t>US dollars</w:t>
      </w:r>
      <w:r w:rsidR="00284A23" w:rsidRPr="00517CDE">
        <w:rPr>
          <w:rFonts w:ascii="Browallia New" w:eastAsia="Times New Roman" w:hAnsi="Browallia New" w:cs="Browallia New"/>
          <w:spacing w:val="-2"/>
          <w:sz w:val="28"/>
          <w:cs/>
        </w:rPr>
        <w:t>.</w:t>
      </w:r>
      <w:r w:rsidR="00C87F4F" w:rsidRPr="00C87F4F">
        <w:rPr>
          <w:rFonts w:ascii="Browallia New" w:eastAsia="Times New Roman" w:hAnsi="Browallia New" w:cs="Browallia New"/>
          <w:sz w:val="28"/>
        </w:rPr>
        <w:t xml:space="preserve"> </w:t>
      </w:r>
    </w:p>
    <w:p w:rsidR="00A93C80" w:rsidRPr="008B1515" w:rsidRDefault="008F30A2" w:rsidP="00A93C80">
      <w:pPr>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5</w:t>
      </w:r>
      <w:r w:rsidR="008B1515" w:rsidRPr="008B1515">
        <w:rPr>
          <w:rFonts w:ascii="Browallia New" w:eastAsia="Times New Roman" w:hAnsi="Browallia New" w:cs="Browallia New"/>
          <w:color w:val="000000" w:themeColor="text1"/>
          <w:sz w:val="28"/>
          <w:cs/>
        </w:rPr>
        <w:t>.</w:t>
      </w:r>
      <w:r w:rsidR="008B1515" w:rsidRPr="008B1515">
        <w:rPr>
          <w:rFonts w:ascii="Browallia New" w:eastAsia="Times New Roman" w:hAnsi="Browallia New" w:cs="Browallia New"/>
          <w:color w:val="000000" w:themeColor="text1"/>
          <w:sz w:val="28"/>
        </w:rPr>
        <w:t>3</w:t>
      </w:r>
      <w:r w:rsidR="00444BDA" w:rsidRPr="008B1515">
        <w:rPr>
          <w:rFonts w:ascii="Browallia New" w:eastAsia="Times New Roman" w:hAnsi="Browallia New" w:cs="Browallia New"/>
          <w:color w:val="000000" w:themeColor="text1"/>
          <w:sz w:val="28"/>
        </w:rPr>
        <w:tab/>
      </w:r>
      <w:r w:rsidR="008B1515" w:rsidRPr="008B1515">
        <w:rPr>
          <w:rFonts w:ascii="Browallia New" w:eastAsia="Times New Roman" w:hAnsi="Browallia New" w:cs="Browallia New"/>
          <w:color w:val="000000" w:themeColor="text1"/>
          <w:spacing w:val="-4"/>
          <w:sz w:val="28"/>
        </w:rPr>
        <w:t xml:space="preserve">The subsidiary </w:t>
      </w:r>
      <w:r w:rsidR="008B1515" w:rsidRPr="008B1515">
        <w:rPr>
          <w:rFonts w:ascii="Browallia New" w:eastAsia="Times New Roman" w:hAnsi="Browallia New" w:cs="Browallia New"/>
          <w:color w:val="000000" w:themeColor="text1"/>
          <w:spacing w:val="-4"/>
          <w:sz w:val="28"/>
          <w:cs/>
        </w:rPr>
        <w:t>(</w:t>
      </w:r>
      <w:r w:rsidR="008B1515" w:rsidRPr="008B1515">
        <w:rPr>
          <w:rFonts w:ascii="Browallia New" w:eastAsia="Times New Roman" w:hAnsi="Browallia New" w:cs="Browallia New"/>
          <w:color w:val="000000" w:themeColor="text1"/>
          <w:spacing w:val="-4"/>
          <w:sz w:val="28"/>
        </w:rPr>
        <w:t>Eastern Power Group Public Company Limited</w:t>
      </w:r>
      <w:r w:rsidR="008B1515" w:rsidRPr="008B1515">
        <w:rPr>
          <w:rFonts w:ascii="Browallia New" w:eastAsia="Times New Roman" w:hAnsi="Browallia New" w:cs="Browallia New"/>
          <w:color w:val="000000" w:themeColor="text1"/>
          <w:spacing w:val="-4"/>
          <w:sz w:val="28"/>
          <w:cs/>
        </w:rPr>
        <w:t xml:space="preserve">) </w:t>
      </w:r>
      <w:r w:rsidR="008B1515" w:rsidRPr="008B1515">
        <w:rPr>
          <w:rFonts w:ascii="Browallia New" w:eastAsia="Times New Roman" w:hAnsi="Browallia New" w:cs="Browallia New"/>
          <w:color w:val="000000" w:themeColor="text1"/>
          <w:spacing w:val="-4"/>
          <w:sz w:val="28"/>
        </w:rPr>
        <w:t xml:space="preserve">was in possession of commitment from entered into share purchase agreements of </w:t>
      </w:r>
      <w:r w:rsidR="008331D2">
        <w:rPr>
          <w:rFonts w:ascii="Browallia New" w:eastAsia="Times New Roman" w:hAnsi="Browallia New" w:cs="Browallia New"/>
          <w:color w:val="000000" w:themeColor="text1"/>
          <w:spacing w:val="-4"/>
          <w:sz w:val="28"/>
        </w:rPr>
        <w:t>1</w:t>
      </w:r>
      <w:r w:rsidR="008B1515" w:rsidRPr="008B1515">
        <w:rPr>
          <w:rFonts w:ascii="Browallia New" w:eastAsia="Times New Roman" w:hAnsi="Browallia New" w:cs="Browallia New"/>
          <w:color w:val="000000" w:themeColor="text1"/>
          <w:spacing w:val="-4"/>
          <w:sz w:val="28"/>
          <w:cs/>
        </w:rPr>
        <w:t xml:space="preserve"> </w:t>
      </w:r>
      <w:r w:rsidR="008B1515" w:rsidRPr="008B1515">
        <w:rPr>
          <w:rFonts w:ascii="Browallia New" w:eastAsia="Times New Roman" w:hAnsi="Browallia New" w:cs="Browallia New"/>
          <w:color w:val="000000" w:themeColor="text1"/>
          <w:spacing w:val="-4"/>
          <w:sz w:val="28"/>
        </w:rPr>
        <w:t xml:space="preserve">companies in order to acquire power plants of Small Power Producer </w:t>
      </w:r>
      <w:r w:rsidR="008B1515" w:rsidRPr="008B1515">
        <w:rPr>
          <w:rFonts w:ascii="Browallia New" w:eastAsia="Times New Roman" w:hAnsi="Browallia New" w:cs="Browallia New"/>
          <w:color w:val="000000" w:themeColor="text1"/>
          <w:spacing w:val="-4"/>
          <w:sz w:val="28"/>
          <w:cs/>
        </w:rPr>
        <w:t>(</w:t>
      </w:r>
      <w:r w:rsidR="008B1515" w:rsidRPr="008B1515">
        <w:rPr>
          <w:rFonts w:ascii="Browallia New" w:eastAsia="Times New Roman" w:hAnsi="Browallia New" w:cs="Browallia New"/>
          <w:color w:val="000000" w:themeColor="text1"/>
          <w:spacing w:val="-4"/>
          <w:sz w:val="28"/>
        </w:rPr>
        <w:t>SPP</w:t>
      </w:r>
      <w:r w:rsidR="008B1515" w:rsidRPr="008B1515">
        <w:rPr>
          <w:rFonts w:ascii="Browallia New" w:eastAsia="Times New Roman" w:hAnsi="Browallia New" w:cs="Browallia New"/>
          <w:color w:val="000000" w:themeColor="text1"/>
          <w:spacing w:val="-4"/>
          <w:sz w:val="28"/>
          <w:cs/>
        </w:rPr>
        <w:t xml:space="preserve">) </w:t>
      </w:r>
      <w:r w:rsidR="008B1515" w:rsidRPr="008B1515">
        <w:rPr>
          <w:rFonts w:ascii="Browallia New" w:eastAsia="Times New Roman" w:hAnsi="Browallia New" w:cs="Browallia New"/>
          <w:color w:val="000000" w:themeColor="text1"/>
          <w:spacing w:val="-4"/>
          <w:sz w:val="28"/>
        </w:rPr>
        <w:t xml:space="preserve">Co </w:t>
      </w:r>
      <w:r w:rsidR="008B1515" w:rsidRPr="008B1515">
        <w:rPr>
          <w:rFonts w:ascii="Browallia New" w:eastAsia="Times New Roman" w:hAnsi="Browallia New" w:cs="Browallia New"/>
          <w:color w:val="000000" w:themeColor="text1"/>
          <w:spacing w:val="-4"/>
          <w:sz w:val="28"/>
          <w:cs/>
        </w:rPr>
        <w:t xml:space="preserve">- </w:t>
      </w:r>
      <w:r w:rsidR="008B1515" w:rsidRPr="008B1515">
        <w:rPr>
          <w:rFonts w:ascii="Browallia New" w:eastAsia="Times New Roman" w:hAnsi="Browallia New" w:cs="Browallia New"/>
          <w:color w:val="000000" w:themeColor="text1"/>
          <w:spacing w:val="-4"/>
          <w:sz w:val="28"/>
        </w:rPr>
        <w:t xml:space="preserve">Generation Combined Power Plant total value of Baht </w:t>
      </w:r>
      <w:r w:rsidR="00C715C1">
        <w:rPr>
          <w:rFonts w:ascii="Browallia New" w:eastAsia="Times New Roman" w:hAnsi="Browallia New" w:cs="Browallia New"/>
          <w:color w:val="000000" w:themeColor="text1"/>
          <w:spacing w:val="-4"/>
          <w:sz w:val="28"/>
        </w:rPr>
        <w:t>367.49</w:t>
      </w:r>
      <w:r w:rsidR="008331D2" w:rsidRPr="008331D2">
        <w:rPr>
          <w:rFonts w:ascii="Browallia New" w:eastAsia="Times New Roman" w:hAnsi="Browallia New" w:cs="Browallia New"/>
          <w:color w:val="000000" w:themeColor="text1"/>
          <w:spacing w:val="-4"/>
          <w:sz w:val="28"/>
          <w:cs/>
        </w:rPr>
        <w:t xml:space="preserve"> </w:t>
      </w:r>
      <w:r w:rsidR="001137C9">
        <w:rPr>
          <w:rFonts w:ascii="Browallia New" w:eastAsia="Times New Roman" w:hAnsi="Browallia New" w:cs="Browallia New"/>
          <w:color w:val="000000" w:themeColor="text1"/>
          <w:spacing w:val="-4"/>
          <w:sz w:val="28"/>
        </w:rPr>
        <w:t xml:space="preserve">million as described in Condensed </w:t>
      </w:r>
      <w:r w:rsidR="008B1515" w:rsidRPr="008B1515">
        <w:rPr>
          <w:rFonts w:ascii="Browallia New" w:eastAsia="Times New Roman" w:hAnsi="Browallia New" w:cs="Browallia New"/>
          <w:color w:val="000000" w:themeColor="text1"/>
          <w:spacing w:val="-4"/>
          <w:sz w:val="28"/>
        </w:rPr>
        <w:t xml:space="preserve">Note </w:t>
      </w:r>
      <w:r w:rsidR="003F4C73">
        <w:rPr>
          <w:rFonts w:ascii="Browallia New" w:eastAsia="Times New Roman" w:hAnsi="Browallia New" w:cs="Browallia New"/>
          <w:color w:val="000000" w:themeColor="text1"/>
          <w:spacing w:val="-4"/>
          <w:sz w:val="28"/>
        </w:rPr>
        <w:t>27.4</w:t>
      </w:r>
      <w:r w:rsidR="008B1515" w:rsidRPr="00E84906">
        <w:rPr>
          <w:rFonts w:ascii="Browallia New" w:eastAsia="Times New Roman" w:hAnsi="Browallia New" w:cs="Browallia New"/>
          <w:color w:val="000000" w:themeColor="text1"/>
          <w:spacing w:val="-4"/>
          <w:sz w:val="28"/>
          <w:cs/>
        </w:rPr>
        <w:t xml:space="preserve"> </w:t>
      </w:r>
      <w:r w:rsidR="008B1515" w:rsidRPr="00E84906">
        <w:rPr>
          <w:rFonts w:ascii="Browallia New" w:eastAsia="Times New Roman" w:hAnsi="Browallia New" w:cs="Browallia New"/>
          <w:color w:val="000000" w:themeColor="text1"/>
          <w:spacing w:val="-4"/>
          <w:sz w:val="28"/>
        </w:rPr>
        <w:t>to</w:t>
      </w:r>
      <w:r w:rsidR="008B1515" w:rsidRPr="008B1515">
        <w:rPr>
          <w:rFonts w:ascii="Browallia New" w:eastAsia="Times New Roman" w:hAnsi="Browallia New" w:cs="Browallia New"/>
          <w:color w:val="000000" w:themeColor="text1"/>
          <w:spacing w:val="-4"/>
          <w:sz w:val="28"/>
        </w:rPr>
        <w:t xml:space="preserve"> the i</w:t>
      </w:r>
      <w:r w:rsidR="00C740C9">
        <w:rPr>
          <w:rFonts w:ascii="Browallia New" w:eastAsia="Times New Roman" w:hAnsi="Browallia New" w:cs="Browallia New"/>
          <w:color w:val="000000" w:themeColor="text1"/>
          <w:spacing w:val="-4"/>
          <w:sz w:val="28"/>
        </w:rPr>
        <w:t xml:space="preserve">nterim </w:t>
      </w:r>
      <w:r w:rsidR="008B1515" w:rsidRPr="008B1515">
        <w:rPr>
          <w:rFonts w:ascii="Browallia New" w:eastAsia="Times New Roman" w:hAnsi="Browallia New" w:cs="Browallia New"/>
          <w:color w:val="000000" w:themeColor="text1"/>
          <w:spacing w:val="-4"/>
          <w:sz w:val="28"/>
        </w:rPr>
        <w:t xml:space="preserve">financial </w:t>
      </w:r>
      <w:r w:rsidR="00A87DE1" w:rsidRPr="00A87DE1">
        <w:rPr>
          <w:rFonts w:ascii="Browallia New" w:eastAsia="Times New Roman" w:hAnsi="Browallia New" w:cs="Browallia New"/>
          <w:color w:val="000000" w:themeColor="text1"/>
          <w:spacing w:val="-4"/>
          <w:sz w:val="28"/>
        </w:rPr>
        <w:t>information</w:t>
      </w:r>
      <w:r w:rsidR="008B1515" w:rsidRPr="008B1515">
        <w:rPr>
          <w:rFonts w:ascii="Browallia New" w:eastAsia="Times New Roman" w:hAnsi="Browallia New" w:cs="Browallia New"/>
          <w:color w:val="000000" w:themeColor="text1"/>
          <w:spacing w:val="-4"/>
          <w:sz w:val="28"/>
          <w:cs/>
        </w:rPr>
        <w:t>.</w:t>
      </w:r>
    </w:p>
    <w:p w:rsidR="00D02E54" w:rsidRPr="008B1515" w:rsidRDefault="008F30A2" w:rsidP="00CB0A8F">
      <w:pPr>
        <w:tabs>
          <w:tab w:val="left" w:pos="709"/>
        </w:tabs>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5</w:t>
      </w:r>
      <w:r w:rsidR="008B1515">
        <w:rPr>
          <w:rFonts w:ascii="Browallia New" w:eastAsia="Times New Roman" w:hAnsi="Browallia New" w:cs="Browallia New"/>
          <w:color w:val="000000" w:themeColor="text1"/>
          <w:sz w:val="28"/>
          <w:cs/>
        </w:rPr>
        <w:t>.</w:t>
      </w:r>
      <w:r w:rsidR="008B1515">
        <w:rPr>
          <w:rFonts w:ascii="Browallia New" w:eastAsia="Times New Roman" w:hAnsi="Browallia New" w:cs="Browallia New"/>
          <w:color w:val="000000" w:themeColor="text1"/>
          <w:sz w:val="28"/>
        </w:rPr>
        <w:t>4</w:t>
      </w:r>
      <w:r w:rsidR="00A93C80" w:rsidRPr="008B1515">
        <w:rPr>
          <w:rFonts w:ascii="Browallia New" w:eastAsia="Times New Roman" w:hAnsi="Browallia New" w:cs="Browallia New"/>
          <w:color w:val="000000" w:themeColor="text1"/>
          <w:sz w:val="28"/>
          <w:cs/>
        </w:rPr>
        <w:t xml:space="preserve"> </w:t>
      </w:r>
      <w:r w:rsidR="00A93C80" w:rsidRPr="008B1515">
        <w:rPr>
          <w:rFonts w:ascii="Browallia New" w:eastAsia="Times New Roman" w:hAnsi="Browallia New" w:cs="Browallia New"/>
          <w:color w:val="000000" w:themeColor="text1"/>
          <w:sz w:val="28"/>
        </w:rPr>
        <w:tab/>
      </w:r>
      <w:r w:rsidR="008B1515" w:rsidRPr="008B1515">
        <w:rPr>
          <w:rFonts w:ascii="Browallia New" w:eastAsia="Times New Roman" w:hAnsi="Browallia New" w:cs="Browallia New"/>
          <w:color w:val="000000" w:themeColor="text1"/>
          <w:sz w:val="28"/>
        </w:rPr>
        <w:t>Four indirect subsid</w:t>
      </w:r>
      <w:r w:rsidR="008B1515">
        <w:rPr>
          <w:rFonts w:ascii="Browallia New" w:eastAsia="Times New Roman" w:hAnsi="Browallia New" w:cs="Browallia New"/>
          <w:color w:val="000000" w:themeColor="text1"/>
          <w:sz w:val="28"/>
        </w:rPr>
        <w:t xml:space="preserve">iaries in Thailand have entered into </w:t>
      </w:r>
      <w:r w:rsidR="008B1515" w:rsidRPr="008B1515">
        <w:rPr>
          <w:rFonts w:ascii="Browallia New" w:eastAsia="Times New Roman" w:hAnsi="Browallia New" w:cs="Browallia New"/>
          <w:color w:val="000000" w:themeColor="text1"/>
          <w:sz w:val="28"/>
        </w:rPr>
        <w:t>Power Purchase Agreements with the Electricity Generating Authority of Thailand under the solar power project for the cap</w:t>
      </w:r>
      <w:r w:rsidR="008B1515">
        <w:rPr>
          <w:rFonts w:ascii="Browallia New" w:eastAsia="Times New Roman" w:hAnsi="Browallia New" w:cs="Browallia New"/>
          <w:color w:val="000000" w:themeColor="text1"/>
          <w:sz w:val="28"/>
        </w:rPr>
        <w:t>acity of 20 megawatt</w:t>
      </w:r>
      <w:r w:rsidR="008B1515">
        <w:rPr>
          <w:rFonts w:ascii="Browallia New" w:eastAsia="Times New Roman" w:hAnsi="Browallia New" w:cs="Browallia New"/>
          <w:color w:val="000000" w:themeColor="text1"/>
          <w:sz w:val="28"/>
          <w:cs/>
        </w:rPr>
        <w:t xml:space="preserve">. </w:t>
      </w:r>
      <w:r w:rsidR="008B1515" w:rsidRPr="008B1515">
        <w:rPr>
          <w:rFonts w:ascii="Browallia New" w:eastAsia="Times New Roman" w:hAnsi="Browallia New" w:cs="Browallia New"/>
          <w:color w:val="000000" w:themeColor="text1"/>
          <w:sz w:val="28"/>
        </w:rPr>
        <w:t>The agreement ter</w:t>
      </w:r>
      <w:r w:rsidR="008B1515">
        <w:rPr>
          <w:rFonts w:ascii="Browallia New" w:eastAsia="Times New Roman" w:hAnsi="Browallia New" w:cs="Browallia New"/>
          <w:color w:val="000000" w:themeColor="text1"/>
          <w:sz w:val="28"/>
        </w:rPr>
        <w:t xml:space="preserve">m was 5 years and automatically extended for a period  of </w:t>
      </w:r>
      <w:r w:rsidR="008B1515" w:rsidRPr="008B1515">
        <w:rPr>
          <w:rFonts w:ascii="Browallia New" w:eastAsia="Times New Roman" w:hAnsi="Browallia New" w:cs="Browallia New"/>
          <w:color w:val="000000" w:themeColor="text1"/>
          <w:sz w:val="28"/>
        </w:rPr>
        <w:t>5 years subject by to the provision either party giving of written notice to the counterparties another issue for a period of 25 years</w:t>
      </w:r>
      <w:r w:rsidR="008B1515" w:rsidRPr="008B1515">
        <w:rPr>
          <w:rFonts w:ascii="Browallia New" w:eastAsia="Times New Roman" w:hAnsi="Browallia New" w:cs="Browallia New"/>
          <w:color w:val="000000" w:themeColor="text1"/>
          <w:sz w:val="28"/>
          <w:cs/>
        </w:rPr>
        <w:t>.</w:t>
      </w:r>
    </w:p>
    <w:p w:rsidR="00444BDA" w:rsidRDefault="008F30A2" w:rsidP="00A93C80">
      <w:pPr>
        <w:tabs>
          <w:tab w:val="left" w:pos="709"/>
        </w:tabs>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5</w:t>
      </w:r>
      <w:r w:rsidR="00E43C4D">
        <w:rPr>
          <w:rFonts w:ascii="Browallia New" w:eastAsia="Times New Roman" w:hAnsi="Browallia New" w:cs="Browallia New"/>
          <w:color w:val="000000" w:themeColor="text1"/>
          <w:sz w:val="28"/>
          <w:cs/>
        </w:rPr>
        <w:t>.</w:t>
      </w:r>
      <w:r w:rsidR="00E43C4D">
        <w:rPr>
          <w:rFonts w:ascii="Browallia New" w:eastAsia="Times New Roman" w:hAnsi="Browallia New" w:cs="Browallia New"/>
          <w:color w:val="000000" w:themeColor="text1"/>
          <w:sz w:val="28"/>
        </w:rPr>
        <w:t>5</w:t>
      </w:r>
      <w:r w:rsidR="00444BDA" w:rsidRPr="00E43C4D">
        <w:rPr>
          <w:rFonts w:ascii="Browallia New" w:eastAsia="Times New Roman" w:hAnsi="Browallia New" w:cs="Browallia New"/>
          <w:color w:val="000000" w:themeColor="text1"/>
          <w:sz w:val="28"/>
        </w:rPr>
        <w:tab/>
      </w:r>
      <w:r w:rsidR="00F90428" w:rsidRPr="00F90428">
        <w:rPr>
          <w:rFonts w:ascii="Browallia New" w:eastAsia="Times New Roman" w:hAnsi="Browallia New" w:cs="Browallia New"/>
          <w:color w:val="000000" w:themeColor="text1"/>
          <w:sz w:val="28"/>
        </w:rPr>
        <w:t xml:space="preserve">An indirect subsidiary in Thailand has entered into a Solar Rooftop Power Purchase Agreement with Metropolitan Electricity Authority </w:t>
      </w:r>
      <w:r w:rsidR="00F90428" w:rsidRPr="00F90428">
        <w:rPr>
          <w:rFonts w:ascii="Browallia New" w:eastAsia="Times New Roman" w:hAnsi="Browallia New" w:cs="Browallia New"/>
          <w:color w:val="000000" w:themeColor="text1"/>
          <w:sz w:val="28"/>
          <w:cs/>
        </w:rPr>
        <w:t>("</w:t>
      </w:r>
      <w:r w:rsidR="00F90428" w:rsidRPr="00F90428">
        <w:rPr>
          <w:rFonts w:ascii="Browallia New" w:eastAsia="Times New Roman" w:hAnsi="Browallia New" w:cs="Browallia New"/>
          <w:color w:val="000000" w:themeColor="text1"/>
          <w:sz w:val="28"/>
        </w:rPr>
        <w:t>MEA</w:t>
      </w:r>
      <w:r w:rsidR="00F90428" w:rsidRPr="00F90428">
        <w:rPr>
          <w:rFonts w:ascii="Browallia New" w:eastAsia="Times New Roman" w:hAnsi="Browallia New" w:cs="Browallia New"/>
          <w:color w:val="000000" w:themeColor="text1"/>
          <w:sz w:val="28"/>
          <w:cs/>
        </w:rPr>
        <w:t xml:space="preserve">") </w:t>
      </w:r>
      <w:r w:rsidR="00F90428" w:rsidRPr="00F90428">
        <w:rPr>
          <w:rFonts w:ascii="Browallia New" w:eastAsia="Times New Roman" w:hAnsi="Browallia New" w:cs="Browallia New"/>
          <w:color w:val="000000" w:themeColor="text1"/>
          <w:sz w:val="28"/>
        </w:rPr>
        <w:t>for 8 projects with total</w:t>
      </w:r>
      <w:r w:rsidR="00F90428">
        <w:rPr>
          <w:rFonts w:ascii="Browallia New" w:eastAsia="Times New Roman" w:hAnsi="Browallia New" w:cs="Browallia New"/>
          <w:color w:val="000000" w:themeColor="text1"/>
          <w:sz w:val="28"/>
        </w:rPr>
        <w:t xml:space="preserve"> capacity of 1,509</w:t>
      </w:r>
      <w:r w:rsidR="00F90428">
        <w:rPr>
          <w:rFonts w:ascii="Browallia New" w:eastAsia="Times New Roman" w:hAnsi="Browallia New" w:cs="Browallia New"/>
          <w:color w:val="000000" w:themeColor="text1"/>
          <w:sz w:val="28"/>
          <w:cs/>
        </w:rPr>
        <w:t>.</w:t>
      </w:r>
      <w:r w:rsidR="00F90428">
        <w:rPr>
          <w:rFonts w:ascii="Browallia New" w:eastAsia="Times New Roman" w:hAnsi="Browallia New" w:cs="Browallia New"/>
          <w:color w:val="000000" w:themeColor="text1"/>
          <w:sz w:val="28"/>
        </w:rPr>
        <w:t>20 kilowatt</w:t>
      </w:r>
      <w:r w:rsidR="00F90428">
        <w:rPr>
          <w:rFonts w:ascii="Browallia New" w:eastAsia="Times New Roman" w:hAnsi="Browallia New" w:cs="Browallia New"/>
          <w:color w:val="000000" w:themeColor="text1"/>
          <w:sz w:val="28"/>
          <w:cs/>
        </w:rPr>
        <w:t xml:space="preserve">. </w:t>
      </w:r>
      <w:r w:rsidR="00F90428" w:rsidRPr="00F90428">
        <w:rPr>
          <w:rFonts w:ascii="Browallia New" w:eastAsia="Times New Roman" w:hAnsi="Browallia New" w:cs="Browallia New"/>
          <w:color w:val="000000" w:themeColor="text1"/>
          <w:sz w:val="28"/>
        </w:rPr>
        <w:t>The agreement term was 25 years</w:t>
      </w:r>
      <w:r w:rsidR="00F90428" w:rsidRPr="00F90428">
        <w:rPr>
          <w:rFonts w:ascii="Browallia New" w:eastAsia="Times New Roman" w:hAnsi="Browallia New" w:cs="Browallia New"/>
          <w:color w:val="000000" w:themeColor="text1"/>
          <w:sz w:val="28"/>
          <w:cs/>
        </w:rPr>
        <w:t>.</w:t>
      </w:r>
    </w:p>
    <w:p w:rsidR="00C266AA" w:rsidRDefault="00C266AA" w:rsidP="00A93C80">
      <w:pPr>
        <w:tabs>
          <w:tab w:val="left" w:pos="709"/>
        </w:tabs>
        <w:spacing w:after="120"/>
        <w:ind w:left="709" w:hanging="709"/>
        <w:rPr>
          <w:rFonts w:ascii="Browallia New" w:eastAsia="Times New Roman" w:hAnsi="Browallia New" w:cs="Browallia New"/>
          <w:color w:val="000000" w:themeColor="text1"/>
          <w:sz w:val="28"/>
        </w:rPr>
      </w:pPr>
    </w:p>
    <w:p w:rsidR="001B6171" w:rsidRDefault="001B6171">
      <w:pPr>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br w:type="page"/>
      </w:r>
    </w:p>
    <w:p w:rsidR="00C266AA" w:rsidRPr="00666D26" w:rsidRDefault="008F30A2" w:rsidP="00C266AA">
      <w:pPr>
        <w:tabs>
          <w:tab w:val="left" w:pos="567"/>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lastRenderedPageBreak/>
        <w:t>2</w:t>
      </w:r>
      <w:r w:rsidR="003F4C73">
        <w:rPr>
          <w:rFonts w:ascii="Browallia New" w:eastAsia="Times New Roman" w:hAnsi="Browallia New" w:cs="Browallia New"/>
          <w:b/>
          <w:bCs/>
          <w:color w:val="000000" w:themeColor="text1"/>
          <w:sz w:val="28"/>
        </w:rPr>
        <w:t>5</w:t>
      </w:r>
      <w:r w:rsidR="00C266AA" w:rsidRPr="00666D26">
        <w:rPr>
          <w:rFonts w:ascii="Browallia New" w:eastAsia="Times New Roman" w:hAnsi="Browallia New" w:cs="Browallia New"/>
          <w:b/>
          <w:bCs/>
          <w:color w:val="000000" w:themeColor="text1"/>
          <w:sz w:val="28"/>
          <w:cs/>
        </w:rPr>
        <w:t>.</w:t>
      </w:r>
      <w:r w:rsidR="00C266AA" w:rsidRPr="00666D26">
        <w:rPr>
          <w:rFonts w:ascii="Browallia New" w:eastAsia="Times New Roman" w:hAnsi="Browallia New" w:cs="Browallia New"/>
          <w:b/>
          <w:bCs/>
          <w:color w:val="000000" w:themeColor="text1"/>
          <w:sz w:val="28"/>
        </w:rPr>
        <w:tab/>
      </w:r>
      <w:r w:rsidR="00C266AA" w:rsidRPr="00666D26">
        <w:rPr>
          <w:rFonts w:ascii="Browallia New" w:eastAsia="Times New Roman" w:hAnsi="Browallia New" w:cs="Browallia New" w:hint="cs"/>
          <w:b/>
          <w:bCs/>
          <w:color w:val="000000" w:themeColor="text1"/>
          <w:sz w:val="28"/>
          <w:cs/>
        </w:rPr>
        <w:tab/>
      </w:r>
      <w:r w:rsidR="00C266AA" w:rsidRPr="00666D26">
        <w:rPr>
          <w:rFonts w:ascii="Browallia New" w:eastAsia="Times New Roman" w:hAnsi="Browallia New" w:cs="Browallia New"/>
          <w:b/>
          <w:bCs/>
          <w:color w:val="000000" w:themeColor="text1"/>
          <w:sz w:val="28"/>
        </w:rPr>
        <w:t>COMMITMENTS AND CONTINGENT LIABILITLES</w:t>
      </w:r>
      <w:r w:rsidR="00C266AA" w:rsidRPr="001D347F">
        <w:rPr>
          <w:rFonts w:ascii="Browallia New" w:hAnsi="Browallia New" w:cs="Browallia New"/>
          <w:b/>
          <w:bCs/>
          <w:color w:val="000000" w:themeColor="text1"/>
          <w:sz w:val="28"/>
          <w:cs/>
        </w:rPr>
        <w:t xml:space="preserve"> (</w:t>
      </w:r>
      <w:r w:rsidR="00C266AA" w:rsidRPr="001D347F">
        <w:rPr>
          <w:rFonts w:ascii="Browallia New" w:hAnsi="Browallia New" w:cs="Browallia New"/>
          <w:b/>
          <w:bCs/>
          <w:color w:val="000000" w:themeColor="text1"/>
          <w:sz w:val="28"/>
        </w:rPr>
        <w:t>Con</w:t>
      </w:r>
      <w:r w:rsidR="00C266AA" w:rsidRPr="001D347F">
        <w:rPr>
          <w:rFonts w:ascii="Browallia New" w:hAnsi="Browallia New" w:cs="Browallia New"/>
          <w:b/>
          <w:bCs/>
          <w:color w:val="000000" w:themeColor="text1"/>
          <w:sz w:val="28"/>
          <w:cs/>
        </w:rPr>
        <w:t>’</w:t>
      </w:r>
      <w:r w:rsidR="00C266AA" w:rsidRPr="001D347F">
        <w:rPr>
          <w:rFonts w:ascii="Browallia New" w:hAnsi="Browallia New" w:cs="Browallia New"/>
          <w:b/>
          <w:bCs/>
          <w:color w:val="000000" w:themeColor="text1"/>
          <w:sz w:val="28"/>
        </w:rPr>
        <w:t>t</w:t>
      </w:r>
      <w:r w:rsidR="00C266AA" w:rsidRPr="001D347F">
        <w:rPr>
          <w:rFonts w:ascii="Browallia New" w:hAnsi="Browallia New" w:cs="Browallia New"/>
          <w:b/>
          <w:bCs/>
          <w:color w:val="000000" w:themeColor="text1"/>
          <w:sz w:val="28"/>
          <w:cs/>
        </w:rPr>
        <w:t>)</w:t>
      </w:r>
    </w:p>
    <w:p w:rsidR="00444BDA" w:rsidRPr="00C266AA" w:rsidRDefault="008F30A2" w:rsidP="001F66C0">
      <w:pPr>
        <w:tabs>
          <w:tab w:val="left" w:pos="709"/>
        </w:tabs>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5</w:t>
      </w:r>
      <w:r w:rsidR="00FB7120">
        <w:rPr>
          <w:rFonts w:ascii="Browallia New" w:eastAsia="Times New Roman" w:hAnsi="Browallia New" w:cs="Browallia New"/>
          <w:color w:val="000000" w:themeColor="text1"/>
          <w:sz w:val="28"/>
          <w:cs/>
        </w:rPr>
        <w:t>.</w:t>
      </w:r>
      <w:r w:rsidR="00FB7120">
        <w:rPr>
          <w:rFonts w:ascii="Browallia New" w:eastAsia="Times New Roman" w:hAnsi="Browallia New" w:cs="Browallia New"/>
          <w:color w:val="000000" w:themeColor="text1"/>
          <w:sz w:val="28"/>
        </w:rPr>
        <w:t>6</w:t>
      </w:r>
      <w:r w:rsidR="00444BDA" w:rsidRPr="00C266AA">
        <w:rPr>
          <w:rFonts w:ascii="Browallia New" w:eastAsia="Times New Roman" w:hAnsi="Browallia New" w:cs="Browallia New"/>
          <w:color w:val="000000" w:themeColor="text1"/>
          <w:sz w:val="28"/>
        </w:rPr>
        <w:tab/>
      </w:r>
      <w:r w:rsidR="001839BF">
        <w:rPr>
          <w:rFonts w:ascii="Browallia New" w:eastAsia="Times New Roman" w:hAnsi="Browallia New" w:cs="Browallia New"/>
          <w:color w:val="000000" w:themeColor="text1"/>
          <w:sz w:val="28"/>
        </w:rPr>
        <w:t>A subsidiary</w:t>
      </w:r>
      <w:r w:rsidR="00C266AA" w:rsidRPr="00C266AA">
        <w:rPr>
          <w:rFonts w:ascii="Browallia New" w:eastAsia="Times New Roman" w:hAnsi="Browallia New" w:cs="Browallia New"/>
          <w:color w:val="000000" w:themeColor="text1"/>
          <w:sz w:val="28"/>
        </w:rPr>
        <w:t xml:space="preserve"> and indirect subsidiaries had entered into rental agreements shall pay rental and service fee in the future as follows</w:t>
      </w:r>
      <w:r w:rsidR="001839BF">
        <w:rPr>
          <w:rFonts w:ascii="Browallia New" w:eastAsia="Times New Roman" w:hAnsi="Browallia New" w:cs="Browallia New"/>
          <w:color w:val="000000" w:themeColor="text1"/>
          <w:sz w:val="28"/>
          <w:cs/>
        </w:rPr>
        <w:t>.-</w:t>
      </w:r>
    </w:p>
    <w:tbl>
      <w:tblPr>
        <w:tblW w:w="9033" w:type="dxa"/>
        <w:tblInd w:w="815" w:type="dxa"/>
        <w:tblLook w:val="04A0" w:firstRow="1" w:lastRow="0" w:firstColumn="1" w:lastColumn="0" w:noHBand="0" w:noVBand="1"/>
      </w:tblPr>
      <w:tblGrid>
        <w:gridCol w:w="248"/>
        <w:gridCol w:w="278"/>
        <w:gridCol w:w="277"/>
        <w:gridCol w:w="2034"/>
        <w:gridCol w:w="1701"/>
        <w:gridCol w:w="1235"/>
        <w:gridCol w:w="1701"/>
        <w:gridCol w:w="1559"/>
      </w:tblGrid>
      <w:tr w:rsidR="00733208" w:rsidRPr="005D5F54" w:rsidTr="0067295A">
        <w:tc>
          <w:tcPr>
            <w:tcW w:w="248" w:type="dxa"/>
            <w:shd w:val="clear" w:color="auto" w:fill="auto"/>
          </w:tcPr>
          <w:p w:rsidR="00444BDA" w:rsidRPr="005D5F54" w:rsidRDefault="00444BDA" w:rsidP="000236E4">
            <w:pPr>
              <w:ind w:firstLine="0"/>
              <w:jc w:val="center"/>
              <w:rPr>
                <w:rFonts w:ascii="Browallia New" w:hAnsi="Browallia New" w:cs="Browallia New"/>
                <w:color w:val="000000" w:themeColor="text1"/>
                <w:sz w:val="28"/>
              </w:rPr>
            </w:pPr>
          </w:p>
        </w:tc>
        <w:tc>
          <w:tcPr>
            <w:tcW w:w="278"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034"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936" w:type="dxa"/>
            <w:gridSpan w:val="2"/>
            <w:shd w:val="clear" w:color="auto" w:fill="auto"/>
          </w:tcPr>
          <w:p w:rsidR="00444BDA" w:rsidRPr="005D5F54" w:rsidRDefault="00444BDA" w:rsidP="000236E4">
            <w:pPr>
              <w:ind w:firstLine="0"/>
              <w:jc w:val="left"/>
              <w:rPr>
                <w:rFonts w:ascii="Browallia New" w:eastAsia="Times New Roman" w:hAnsi="Browallia New" w:cs="Browallia New"/>
                <w:color w:val="000000" w:themeColor="text1"/>
                <w:sz w:val="28"/>
              </w:rPr>
            </w:pPr>
          </w:p>
        </w:tc>
        <w:tc>
          <w:tcPr>
            <w:tcW w:w="3260" w:type="dxa"/>
            <w:gridSpan w:val="2"/>
            <w:shd w:val="clear" w:color="auto" w:fill="auto"/>
            <w:vAlign w:val="bottom"/>
          </w:tcPr>
          <w:p w:rsidR="00444BDA" w:rsidRPr="005D5F54" w:rsidRDefault="00444BDA" w:rsidP="001839BF">
            <w:pPr>
              <w:pBdr>
                <w:bottom w:val="single" w:sz="4" w:space="1" w:color="auto"/>
              </w:pBdr>
              <w:ind w:firstLine="0"/>
              <w:jc w:val="center"/>
              <w:rPr>
                <w:rFonts w:ascii="Browallia New" w:eastAsia="Times New Roman" w:hAnsi="Browallia New" w:cs="Browallia New"/>
                <w:color w:val="000000" w:themeColor="text1"/>
                <w:sz w:val="28"/>
                <w:cs/>
              </w:rPr>
            </w:pPr>
            <w:r w:rsidRPr="005D5F54">
              <w:rPr>
                <w:rFonts w:ascii="Browallia New" w:hAnsi="Browallia New" w:cs="Browallia New"/>
                <w:color w:val="000000" w:themeColor="text1"/>
                <w:sz w:val="28"/>
              </w:rPr>
              <w:t xml:space="preserve">Unit </w:t>
            </w:r>
            <w:r w:rsidRPr="005D5F54">
              <w:rPr>
                <w:rFonts w:ascii="Browallia New" w:hAnsi="Browallia New" w:cs="Browallia New"/>
                <w:color w:val="000000" w:themeColor="text1"/>
                <w:sz w:val="28"/>
                <w:cs/>
              </w:rPr>
              <w:t xml:space="preserve">: </w:t>
            </w:r>
            <w:r w:rsidRPr="005D5F54">
              <w:rPr>
                <w:rFonts w:ascii="Browallia New" w:hAnsi="Browallia New" w:cs="Browallia New"/>
                <w:color w:val="000000" w:themeColor="text1"/>
                <w:sz w:val="28"/>
              </w:rPr>
              <w:t>Baht</w:t>
            </w:r>
          </w:p>
        </w:tc>
      </w:tr>
      <w:tr w:rsidR="00733208" w:rsidRPr="005D5F54" w:rsidTr="0067295A">
        <w:tc>
          <w:tcPr>
            <w:tcW w:w="248" w:type="dxa"/>
            <w:shd w:val="clear" w:color="auto" w:fill="auto"/>
          </w:tcPr>
          <w:p w:rsidR="00444BDA" w:rsidRPr="005D5F54" w:rsidRDefault="00444BDA" w:rsidP="000236E4">
            <w:pPr>
              <w:ind w:firstLine="0"/>
              <w:jc w:val="center"/>
              <w:rPr>
                <w:rFonts w:ascii="Browallia New" w:hAnsi="Browallia New" w:cs="Browallia New"/>
                <w:color w:val="000000" w:themeColor="text1"/>
                <w:sz w:val="28"/>
              </w:rPr>
            </w:pPr>
          </w:p>
        </w:tc>
        <w:tc>
          <w:tcPr>
            <w:tcW w:w="278"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034"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936" w:type="dxa"/>
            <w:gridSpan w:val="2"/>
            <w:shd w:val="clear" w:color="auto" w:fill="auto"/>
            <w:vAlign w:val="bottom"/>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3260" w:type="dxa"/>
            <w:gridSpan w:val="2"/>
            <w:shd w:val="clear" w:color="auto" w:fill="auto"/>
            <w:vAlign w:val="bottom"/>
          </w:tcPr>
          <w:p w:rsidR="00444BDA" w:rsidRPr="005D5F54" w:rsidRDefault="00444BDA" w:rsidP="001839BF">
            <w:pPr>
              <w:pBdr>
                <w:bottom w:val="single" w:sz="4" w:space="1" w:color="auto"/>
              </w:pBdr>
              <w:ind w:firstLine="0"/>
              <w:jc w:val="center"/>
              <w:rPr>
                <w:rFonts w:ascii="Browallia New" w:eastAsia="Times New Roman" w:hAnsi="Browallia New" w:cs="Browallia New"/>
                <w:color w:val="000000" w:themeColor="text1"/>
                <w:sz w:val="28"/>
                <w:cs/>
              </w:rPr>
            </w:pPr>
            <w:r w:rsidRPr="005D5F54">
              <w:rPr>
                <w:rFonts w:ascii="Browallia New" w:eastAsia="Times New Roman" w:hAnsi="Browallia New" w:cs="Browallia New"/>
                <w:color w:val="000000" w:themeColor="text1"/>
                <w:sz w:val="28"/>
              </w:rPr>
              <w:t>Consolidated</w:t>
            </w:r>
          </w:p>
        </w:tc>
      </w:tr>
      <w:tr w:rsidR="005D5F54" w:rsidRPr="005D5F54" w:rsidTr="0067295A">
        <w:tc>
          <w:tcPr>
            <w:tcW w:w="248" w:type="dxa"/>
            <w:shd w:val="clear" w:color="auto" w:fill="auto"/>
          </w:tcPr>
          <w:p w:rsidR="00444BDA" w:rsidRPr="005D5F54" w:rsidRDefault="00444BDA" w:rsidP="000236E4">
            <w:pPr>
              <w:ind w:firstLine="0"/>
              <w:jc w:val="center"/>
              <w:rPr>
                <w:rFonts w:ascii="Browallia New" w:hAnsi="Browallia New" w:cs="Browallia New"/>
                <w:color w:val="000000" w:themeColor="text1"/>
                <w:sz w:val="28"/>
              </w:rPr>
            </w:pPr>
          </w:p>
        </w:tc>
        <w:tc>
          <w:tcPr>
            <w:tcW w:w="278"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034"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1701" w:type="dxa"/>
            <w:shd w:val="clear" w:color="auto" w:fill="auto"/>
            <w:vAlign w:val="bottom"/>
          </w:tcPr>
          <w:p w:rsidR="00444BDA" w:rsidRPr="005D5F54" w:rsidRDefault="00444BDA" w:rsidP="000236E4">
            <w:pPr>
              <w:ind w:firstLine="0"/>
              <w:jc w:val="center"/>
              <w:rPr>
                <w:rFonts w:ascii="Browallia New" w:eastAsia="Times New Roman" w:hAnsi="Browallia New" w:cs="Browallia New"/>
                <w:color w:val="000000" w:themeColor="text1"/>
                <w:sz w:val="28"/>
              </w:rPr>
            </w:pPr>
          </w:p>
        </w:tc>
        <w:tc>
          <w:tcPr>
            <w:tcW w:w="1235" w:type="dxa"/>
            <w:shd w:val="clear" w:color="auto" w:fill="auto"/>
            <w:vAlign w:val="bottom"/>
          </w:tcPr>
          <w:p w:rsidR="00444BDA" w:rsidRPr="005D5F54" w:rsidRDefault="00444BDA" w:rsidP="000236E4">
            <w:pPr>
              <w:ind w:firstLine="0"/>
              <w:jc w:val="center"/>
              <w:rPr>
                <w:rFonts w:ascii="Browallia New" w:eastAsia="Times New Roman" w:hAnsi="Browallia New" w:cs="Browallia New"/>
                <w:color w:val="000000" w:themeColor="text1"/>
                <w:sz w:val="28"/>
              </w:rPr>
            </w:pPr>
          </w:p>
        </w:tc>
        <w:tc>
          <w:tcPr>
            <w:tcW w:w="1701" w:type="dxa"/>
            <w:shd w:val="clear" w:color="auto" w:fill="auto"/>
            <w:vAlign w:val="bottom"/>
          </w:tcPr>
          <w:p w:rsidR="00444BDA" w:rsidRPr="005D5F54" w:rsidRDefault="008913DA" w:rsidP="001839BF">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eastAsia="Times New Roman" w:hAnsi="Browallia New" w:cs="Browallia New"/>
                <w:color w:val="000000" w:themeColor="text1"/>
                <w:sz w:val="28"/>
              </w:rPr>
              <w:t>Jun 30</w:t>
            </w:r>
            <w:r w:rsidR="00444BDA" w:rsidRPr="005D5F54">
              <w:rPr>
                <w:rFonts w:ascii="Browallia New" w:hAnsi="Browallia New" w:cs="Browallia New"/>
                <w:color w:val="000000" w:themeColor="text1"/>
                <w:sz w:val="28"/>
              </w:rPr>
              <w:t>, 201</w:t>
            </w:r>
            <w:r w:rsidR="008B23F9" w:rsidRPr="005D5F54">
              <w:rPr>
                <w:rFonts w:ascii="Browallia New" w:hAnsi="Browallia New" w:cs="Browallia New"/>
                <w:color w:val="000000" w:themeColor="text1"/>
                <w:sz w:val="28"/>
              </w:rPr>
              <w:t>7</w:t>
            </w:r>
          </w:p>
        </w:tc>
        <w:tc>
          <w:tcPr>
            <w:tcW w:w="1559" w:type="dxa"/>
            <w:shd w:val="clear" w:color="auto" w:fill="auto"/>
            <w:vAlign w:val="bottom"/>
          </w:tcPr>
          <w:p w:rsidR="00444BDA" w:rsidRPr="005D5F54" w:rsidRDefault="008B23F9" w:rsidP="001839BF">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5D5F54">
              <w:rPr>
                <w:rFonts w:ascii="Browallia New" w:hAnsi="Browallia New" w:cs="Browallia New"/>
                <w:color w:val="000000" w:themeColor="text1"/>
                <w:sz w:val="28"/>
              </w:rPr>
              <w:t>Dec 31, 2016</w:t>
            </w:r>
          </w:p>
        </w:tc>
      </w:tr>
      <w:tr w:rsidR="005D5F54" w:rsidRPr="005D5F54" w:rsidTr="0067295A">
        <w:tc>
          <w:tcPr>
            <w:tcW w:w="5773"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Security service agreement</w:t>
            </w:r>
          </w:p>
        </w:tc>
        <w:tc>
          <w:tcPr>
            <w:tcW w:w="1701" w:type="dxa"/>
            <w:shd w:val="clear" w:color="auto" w:fill="auto"/>
            <w:vAlign w:val="center"/>
          </w:tcPr>
          <w:p w:rsidR="005D5F54" w:rsidRPr="005D5F54" w:rsidRDefault="008F30A2" w:rsidP="001839BF">
            <w:pPr>
              <w:ind w:firstLine="0"/>
              <w:jc w:val="right"/>
              <w:rPr>
                <w:rFonts w:ascii="Browallia New" w:eastAsia="Times New Roman" w:hAnsi="Browallia New" w:cs="Browallia New"/>
                <w:color w:val="000000" w:themeColor="text1"/>
                <w:sz w:val="28"/>
              </w:rPr>
            </w:pPr>
            <w:r w:rsidRPr="00FC2500">
              <w:rPr>
                <w:rFonts w:ascii="Browallia New" w:eastAsia="Times New Roman" w:hAnsi="Browallia New" w:cs="Browallia New"/>
                <w:sz w:val="28"/>
              </w:rPr>
              <w:t>1,530,900.00</w:t>
            </w:r>
          </w:p>
        </w:tc>
        <w:tc>
          <w:tcPr>
            <w:tcW w:w="1559" w:type="dxa"/>
            <w:shd w:val="clear" w:color="auto" w:fill="auto"/>
            <w:vAlign w:val="center"/>
          </w:tcPr>
          <w:p w:rsidR="005D5F54" w:rsidRPr="005D5F54" w:rsidRDefault="005D5F54" w:rsidP="001839BF">
            <w:pP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cs/>
              </w:rPr>
              <w:t>-</w:t>
            </w:r>
          </w:p>
        </w:tc>
      </w:tr>
      <w:tr w:rsidR="005D5F54" w:rsidRPr="005D5F54" w:rsidTr="0067295A">
        <w:tc>
          <w:tcPr>
            <w:tcW w:w="5773"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Building rental agreements</w:t>
            </w:r>
          </w:p>
        </w:tc>
        <w:tc>
          <w:tcPr>
            <w:tcW w:w="1701" w:type="dxa"/>
            <w:shd w:val="clear" w:color="auto" w:fill="auto"/>
            <w:vAlign w:val="center"/>
          </w:tcPr>
          <w:p w:rsidR="005D5F54" w:rsidRPr="005D5F54" w:rsidRDefault="0067295A" w:rsidP="001839BF">
            <w:pP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sz w:val="28"/>
              </w:rPr>
              <w:t>1,246,563.22</w:t>
            </w:r>
          </w:p>
        </w:tc>
        <w:tc>
          <w:tcPr>
            <w:tcW w:w="1559" w:type="dxa"/>
            <w:shd w:val="clear" w:color="auto" w:fill="auto"/>
            <w:vAlign w:val="center"/>
          </w:tcPr>
          <w:p w:rsidR="005D5F54" w:rsidRPr="005D5F54" w:rsidRDefault="005D5F54" w:rsidP="001839BF">
            <w:pP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2,192,517</w:t>
            </w:r>
            <w:r w:rsidRPr="005D5F54">
              <w:rPr>
                <w:rFonts w:ascii="Browallia New" w:eastAsia="Times New Roman" w:hAnsi="Browallia New" w:cs="Browallia New"/>
                <w:color w:val="000000" w:themeColor="text1"/>
                <w:sz w:val="28"/>
                <w:cs/>
              </w:rPr>
              <w:t>.</w:t>
            </w:r>
            <w:r w:rsidRPr="005D5F54">
              <w:rPr>
                <w:rFonts w:ascii="Browallia New" w:eastAsia="Times New Roman" w:hAnsi="Browallia New" w:cs="Browallia New"/>
                <w:color w:val="000000" w:themeColor="text1"/>
                <w:sz w:val="28"/>
              </w:rPr>
              <w:t>63</w:t>
            </w:r>
          </w:p>
        </w:tc>
      </w:tr>
      <w:tr w:rsidR="005D5F54" w:rsidRPr="005D5F54" w:rsidTr="0067295A">
        <w:tc>
          <w:tcPr>
            <w:tcW w:w="5773"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Other agreements</w:t>
            </w:r>
          </w:p>
        </w:tc>
        <w:tc>
          <w:tcPr>
            <w:tcW w:w="1701" w:type="dxa"/>
            <w:shd w:val="clear" w:color="auto" w:fill="auto"/>
            <w:vAlign w:val="center"/>
          </w:tcPr>
          <w:p w:rsidR="005D5F54" w:rsidRPr="005D5F54" w:rsidRDefault="008F30A2" w:rsidP="001839BF">
            <w:pPr>
              <w:pBdr>
                <w:bottom w:val="single" w:sz="4" w:space="1" w:color="auto"/>
              </w:pBdr>
              <w:ind w:firstLine="0"/>
              <w:jc w:val="right"/>
              <w:rPr>
                <w:rFonts w:ascii="Browallia New" w:eastAsia="Times New Roman" w:hAnsi="Browallia New" w:cs="Browallia New"/>
                <w:color w:val="000000" w:themeColor="text1"/>
                <w:sz w:val="28"/>
              </w:rPr>
            </w:pPr>
            <w:r w:rsidRPr="00FC2500">
              <w:rPr>
                <w:rFonts w:ascii="Browallia New" w:eastAsia="Times New Roman" w:hAnsi="Browallia New" w:cs="Browallia New"/>
                <w:sz w:val="28"/>
              </w:rPr>
              <w:t>2,735,095.00</w:t>
            </w:r>
          </w:p>
        </w:tc>
        <w:tc>
          <w:tcPr>
            <w:tcW w:w="1559" w:type="dxa"/>
            <w:shd w:val="clear" w:color="auto" w:fill="auto"/>
            <w:vAlign w:val="center"/>
          </w:tcPr>
          <w:p w:rsidR="005D5F54" w:rsidRPr="005D5F54" w:rsidRDefault="005D5F54" w:rsidP="001839BF">
            <w:pPr>
              <w:pBdr>
                <w:bottom w:val="single" w:sz="4" w:space="1" w:color="auto"/>
              </w:pBd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3,478,236</w:t>
            </w:r>
            <w:r w:rsidRPr="005D5F54">
              <w:rPr>
                <w:rFonts w:ascii="Browallia New" w:eastAsia="Times New Roman" w:hAnsi="Browallia New" w:cs="Browallia New"/>
                <w:color w:val="000000" w:themeColor="text1"/>
                <w:sz w:val="28"/>
                <w:cs/>
              </w:rPr>
              <w:t>.</w:t>
            </w:r>
            <w:r w:rsidRPr="005D5F54">
              <w:rPr>
                <w:rFonts w:ascii="Browallia New" w:eastAsia="Times New Roman" w:hAnsi="Browallia New" w:cs="Browallia New"/>
                <w:color w:val="000000" w:themeColor="text1"/>
                <w:sz w:val="28"/>
              </w:rPr>
              <w:t>00</w:t>
            </w:r>
          </w:p>
        </w:tc>
      </w:tr>
      <w:tr w:rsidR="005D5F54" w:rsidRPr="005D5F54" w:rsidTr="0067295A">
        <w:tc>
          <w:tcPr>
            <w:tcW w:w="5773"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Total</w:t>
            </w:r>
          </w:p>
        </w:tc>
        <w:tc>
          <w:tcPr>
            <w:tcW w:w="1701" w:type="dxa"/>
            <w:shd w:val="clear" w:color="auto" w:fill="auto"/>
            <w:vAlign w:val="center"/>
          </w:tcPr>
          <w:p w:rsidR="005D5F54" w:rsidRPr="005D5F54" w:rsidRDefault="0067295A" w:rsidP="001839BF">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sz w:val="28"/>
              </w:rPr>
              <w:t>5,512,558.22</w:t>
            </w:r>
          </w:p>
        </w:tc>
        <w:tc>
          <w:tcPr>
            <w:tcW w:w="1559" w:type="dxa"/>
            <w:shd w:val="clear" w:color="auto" w:fill="auto"/>
            <w:vAlign w:val="center"/>
          </w:tcPr>
          <w:p w:rsidR="005D5F54" w:rsidRPr="005D5F54" w:rsidRDefault="005D5F54" w:rsidP="001839BF">
            <w:pPr>
              <w:pBdr>
                <w:bottom w:val="double" w:sz="4" w:space="1" w:color="auto"/>
              </w:pBd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5,670,753</w:t>
            </w:r>
            <w:r w:rsidRPr="005D5F54">
              <w:rPr>
                <w:rFonts w:ascii="Browallia New" w:eastAsia="Times New Roman" w:hAnsi="Browallia New" w:cs="Browallia New"/>
                <w:color w:val="000000" w:themeColor="text1"/>
                <w:sz w:val="28"/>
                <w:cs/>
              </w:rPr>
              <w:t>.</w:t>
            </w:r>
            <w:r w:rsidRPr="005D5F54">
              <w:rPr>
                <w:rFonts w:ascii="Browallia New" w:eastAsia="Times New Roman" w:hAnsi="Browallia New" w:cs="Browallia New"/>
                <w:color w:val="000000" w:themeColor="text1"/>
                <w:sz w:val="28"/>
              </w:rPr>
              <w:t>63</w:t>
            </w:r>
          </w:p>
        </w:tc>
      </w:tr>
    </w:tbl>
    <w:p w:rsidR="00444BDA" w:rsidRPr="00FE2A2A" w:rsidRDefault="008F30A2" w:rsidP="008F30A2">
      <w:pPr>
        <w:tabs>
          <w:tab w:val="left" w:pos="709"/>
        </w:tabs>
        <w:spacing w:before="120" w:after="120"/>
        <w:ind w:left="709" w:hanging="709"/>
        <w:rPr>
          <w:rFonts w:ascii="Browallia New" w:eastAsia="Times New Roman" w:hAnsi="Browallia New" w:cs="Browallia New"/>
          <w:color w:val="000000" w:themeColor="text1"/>
          <w:sz w:val="28"/>
        </w:rPr>
      </w:pPr>
      <w:r w:rsidRPr="008F30A2">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5</w:t>
      </w:r>
      <w:r w:rsidR="00444BDA" w:rsidRPr="008F30A2">
        <w:rPr>
          <w:rFonts w:ascii="Browallia New" w:eastAsia="Times New Roman" w:hAnsi="Browallia New" w:cs="Browallia New"/>
          <w:color w:val="000000" w:themeColor="text1"/>
          <w:sz w:val="28"/>
          <w:cs/>
        </w:rPr>
        <w:t>.</w:t>
      </w:r>
      <w:r w:rsidR="00FE2A2A" w:rsidRPr="008F30A2">
        <w:rPr>
          <w:rFonts w:ascii="Browallia New" w:eastAsia="Times New Roman" w:hAnsi="Browallia New" w:cs="Browallia New"/>
          <w:color w:val="000000" w:themeColor="text1"/>
          <w:sz w:val="28"/>
        </w:rPr>
        <w:t>7</w:t>
      </w:r>
      <w:r w:rsidR="00444BDA" w:rsidRPr="008F30A2">
        <w:rPr>
          <w:rFonts w:ascii="Browallia New" w:eastAsia="Times New Roman" w:hAnsi="Browallia New" w:cs="Browallia New"/>
          <w:color w:val="000000" w:themeColor="text1"/>
          <w:sz w:val="28"/>
        </w:rPr>
        <w:tab/>
      </w:r>
      <w:r w:rsidR="00FE2A2A" w:rsidRPr="008F30A2">
        <w:rPr>
          <w:rFonts w:ascii="Browallia New" w:eastAsia="Times New Roman" w:hAnsi="Browallia New" w:cs="Browallia New"/>
          <w:color w:val="000000" w:themeColor="text1"/>
          <w:sz w:val="28"/>
        </w:rPr>
        <w:t xml:space="preserve">The Company had contingent liability in respect of letters of guarantee issued by commercial banks at </w:t>
      </w:r>
      <w:r w:rsidR="008913DA" w:rsidRPr="008F30A2">
        <w:rPr>
          <w:rFonts w:ascii="Browallia New" w:eastAsia="Times New Roman" w:hAnsi="Browallia New" w:cs="Browallia New"/>
          <w:color w:val="000000" w:themeColor="text1"/>
          <w:sz w:val="28"/>
        </w:rPr>
        <w:t>June 30</w:t>
      </w:r>
      <w:r w:rsidR="00FE2A2A" w:rsidRPr="008F30A2">
        <w:rPr>
          <w:rFonts w:ascii="Browallia New" w:eastAsia="Times New Roman" w:hAnsi="Browallia New" w:cs="Browallia New"/>
          <w:color w:val="000000" w:themeColor="text1"/>
          <w:sz w:val="28"/>
        </w:rPr>
        <w:t>, 2017 and December 31, 2016 amounting t</w:t>
      </w:r>
      <w:r w:rsidR="00865973" w:rsidRPr="008F30A2">
        <w:rPr>
          <w:rFonts w:ascii="Browallia New" w:eastAsia="Times New Roman" w:hAnsi="Browallia New" w:cs="Browallia New"/>
          <w:color w:val="000000" w:themeColor="text1"/>
          <w:sz w:val="28"/>
        </w:rPr>
        <w:t xml:space="preserve">o Baht </w:t>
      </w:r>
      <w:r w:rsidRPr="008F30A2">
        <w:rPr>
          <w:rFonts w:ascii="Browallia New" w:eastAsia="Times New Roman" w:hAnsi="Browallia New" w:cs="Browallia New"/>
          <w:sz w:val="28"/>
        </w:rPr>
        <w:t>53.72</w:t>
      </w:r>
      <w:r w:rsidRPr="008F30A2">
        <w:rPr>
          <w:rFonts w:ascii="Browallia New" w:eastAsia="Times New Roman" w:hAnsi="Browallia New" w:cs="Browallia New" w:hint="cs"/>
          <w:sz w:val="28"/>
          <w:cs/>
        </w:rPr>
        <w:t xml:space="preserve"> </w:t>
      </w:r>
      <w:r w:rsidR="00865973" w:rsidRPr="008F30A2">
        <w:rPr>
          <w:rFonts w:ascii="Browallia New" w:eastAsia="Times New Roman" w:hAnsi="Browallia New" w:cs="Browallia New"/>
          <w:color w:val="000000" w:themeColor="text1"/>
          <w:sz w:val="28"/>
        </w:rPr>
        <w:t>million and Baht 62</w:t>
      </w:r>
      <w:r w:rsidR="00865973" w:rsidRPr="008F30A2">
        <w:rPr>
          <w:rFonts w:ascii="Browallia New" w:eastAsia="Times New Roman" w:hAnsi="Browallia New" w:cs="Browallia New"/>
          <w:color w:val="000000" w:themeColor="text1"/>
          <w:sz w:val="28"/>
          <w:cs/>
        </w:rPr>
        <w:t>.</w:t>
      </w:r>
      <w:r w:rsidR="00865973" w:rsidRPr="008F30A2">
        <w:rPr>
          <w:rFonts w:ascii="Browallia New" w:eastAsia="Times New Roman" w:hAnsi="Browallia New" w:cs="Browallia New"/>
          <w:color w:val="000000" w:themeColor="text1"/>
          <w:sz w:val="28"/>
        </w:rPr>
        <w:t>38</w:t>
      </w:r>
      <w:r w:rsidR="00FE2A2A" w:rsidRPr="008F30A2">
        <w:rPr>
          <w:rFonts w:ascii="Browallia New" w:eastAsia="Times New Roman" w:hAnsi="Browallia New" w:cs="Browallia New"/>
          <w:color w:val="000000" w:themeColor="text1"/>
          <w:sz w:val="28"/>
        </w:rPr>
        <w:t xml:space="preserve"> million respectively in the consolidated  and the separate financial statements</w:t>
      </w:r>
      <w:r w:rsidR="00FE2A2A" w:rsidRPr="008F30A2">
        <w:rPr>
          <w:rFonts w:ascii="Browallia New" w:eastAsia="Times New Roman" w:hAnsi="Browallia New" w:cs="Browallia New"/>
          <w:color w:val="000000" w:themeColor="text1"/>
          <w:sz w:val="28"/>
          <w:cs/>
        </w:rPr>
        <w:t>.</w:t>
      </w:r>
    </w:p>
    <w:p w:rsidR="00444BDA" w:rsidRPr="00865973" w:rsidRDefault="00E370AA" w:rsidP="00E370AA">
      <w:pPr>
        <w:tabs>
          <w:tab w:val="left" w:pos="709"/>
        </w:tabs>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w:t>
      </w:r>
      <w:r w:rsidR="003F4C73">
        <w:rPr>
          <w:rFonts w:ascii="Browallia New" w:eastAsia="Times New Roman" w:hAnsi="Browallia New" w:cs="Browallia New"/>
          <w:color w:val="000000" w:themeColor="text1"/>
          <w:sz w:val="28"/>
        </w:rPr>
        <w:t>5</w:t>
      </w:r>
      <w:r w:rsidR="00444BDA" w:rsidRPr="00865973">
        <w:rPr>
          <w:rFonts w:ascii="Browallia New" w:eastAsia="Times New Roman" w:hAnsi="Browallia New" w:cs="Browallia New"/>
          <w:color w:val="000000" w:themeColor="text1"/>
          <w:sz w:val="28"/>
          <w:cs/>
        </w:rPr>
        <w:t>.</w:t>
      </w:r>
      <w:r w:rsidR="00865973" w:rsidRPr="00865973">
        <w:rPr>
          <w:rFonts w:ascii="Browallia New" w:eastAsia="Times New Roman" w:hAnsi="Browallia New" w:cs="Browallia New"/>
          <w:color w:val="000000" w:themeColor="text1"/>
          <w:sz w:val="28"/>
        </w:rPr>
        <w:t>8</w:t>
      </w:r>
      <w:r w:rsidR="00444BDA" w:rsidRPr="00865973">
        <w:rPr>
          <w:rFonts w:ascii="Browallia New" w:eastAsia="Times New Roman" w:hAnsi="Browallia New" w:cs="Browallia New"/>
          <w:color w:val="000000" w:themeColor="text1"/>
          <w:sz w:val="28"/>
        </w:rPr>
        <w:tab/>
      </w:r>
      <w:r w:rsidR="00865973" w:rsidRPr="00865973">
        <w:rPr>
          <w:rFonts w:ascii="Browallia New" w:eastAsia="Times New Roman" w:hAnsi="Browallia New" w:cs="Browallia New"/>
          <w:color w:val="000000" w:themeColor="text1"/>
          <w:sz w:val="28"/>
        </w:rPr>
        <w:t xml:space="preserve">The Company and its subsidiaries were in possession of commitments in respect guaranteeing credit facilities among each other as described in </w:t>
      </w:r>
      <w:r w:rsidR="0013488F">
        <w:rPr>
          <w:rFonts w:ascii="Browallia New" w:eastAsia="Times New Roman" w:hAnsi="Browallia New" w:cs="Browallia New"/>
          <w:color w:val="000000" w:themeColor="text1"/>
          <w:sz w:val="28"/>
        </w:rPr>
        <w:t xml:space="preserve">Condensed </w:t>
      </w:r>
      <w:r w:rsidR="00865973" w:rsidRPr="00865973">
        <w:rPr>
          <w:rFonts w:ascii="Browallia New" w:eastAsia="Times New Roman" w:hAnsi="Browallia New" w:cs="Browallia New"/>
          <w:color w:val="000000" w:themeColor="text1"/>
          <w:sz w:val="28"/>
        </w:rPr>
        <w:t>Note 5</w:t>
      </w:r>
      <w:r w:rsidR="00865973" w:rsidRPr="00865973">
        <w:rPr>
          <w:rFonts w:ascii="Browallia New" w:eastAsia="Times New Roman" w:hAnsi="Browallia New" w:cs="Browallia New"/>
          <w:color w:val="000000" w:themeColor="text1"/>
          <w:sz w:val="28"/>
          <w:cs/>
        </w:rPr>
        <w:t>.</w:t>
      </w:r>
      <w:r w:rsidR="00865973" w:rsidRPr="00865973">
        <w:rPr>
          <w:rFonts w:ascii="Browallia New" w:eastAsia="Times New Roman" w:hAnsi="Browallia New" w:cs="Browallia New"/>
          <w:color w:val="000000" w:themeColor="text1"/>
          <w:sz w:val="28"/>
        </w:rPr>
        <w:t>3</w:t>
      </w:r>
      <w:r w:rsidR="00C740C9" w:rsidRPr="00C740C9">
        <w:rPr>
          <w:rFonts w:cs="Angsana New"/>
          <w:szCs w:val="22"/>
          <w:cs/>
        </w:rPr>
        <w:t xml:space="preserve"> </w:t>
      </w:r>
      <w:r w:rsidR="00C740C9" w:rsidRPr="00C740C9">
        <w:rPr>
          <w:rFonts w:ascii="Browallia New" w:eastAsia="Times New Roman" w:hAnsi="Browallia New" w:cs="Browallia New"/>
          <w:color w:val="000000" w:themeColor="text1"/>
          <w:sz w:val="28"/>
        </w:rPr>
        <w:t>to</w:t>
      </w:r>
      <w:r w:rsidR="00A87DE1">
        <w:rPr>
          <w:rFonts w:ascii="Browallia New" w:eastAsia="Times New Roman" w:hAnsi="Browallia New" w:cs="Browallia New"/>
          <w:color w:val="000000" w:themeColor="text1"/>
          <w:sz w:val="28"/>
        </w:rPr>
        <w:t xml:space="preserve"> the interim financial information</w:t>
      </w:r>
      <w:r w:rsidR="00C740C9">
        <w:rPr>
          <w:rFonts w:ascii="Browallia New" w:eastAsia="Times New Roman" w:hAnsi="Browallia New" w:cs="Browallia New"/>
          <w:color w:val="000000" w:themeColor="text1"/>
          <w:sz w:val="28"/>
          <w:cs/>
        </w:rPr>
        <w:t>.</w:t>
      </w:r>
    </w:p>
    <w:p w:rsidR="00537EC5" w:rsidRPr="00733208" w:rsidRDefault="00537EC5" w:rsidP="00E370AA">
      <w:pPr>
        <w:ind w:firstLine="0"/>
        <w:jc w:val="left"/>
        <w:rPr>
          <w:rFonts w:ascii="Browallia New" w:eastAsia="Times New Roman" w:hAnsi="Browallia New" w:cs="Browallia New"/>
          <w:b/>
          <w:bCs/>
          <w:color w:val="0070C0"/>
          <w:sz w:val="28"/>
        </w:rPr>
      </w:pPr>
    </w:p>
    <w:p w:rsidR="00F607AB" w:rsidRPr="00517CDE" w:rsidRDefault="00E370AA" w:rsidP="00E370AA">
      <w:pPr>
        <w:tabs>
          <w:tab w:val="left" w:pos="567"/>
        </w:tabs>
        <w:spacing w:after="120"/>
        <w:ind w:firstLine="0"/>
        <w:rPr>
          <w:rFonts w:ascii="Browallia New" w:eastAsia="Times New Roman" w:hAnsi="Browallia New" w:cs="Browallia New"/>
          <w:b/>
          <w:bCs/>
          <w:color w:val="000000" w:themeColor="text1"/>
          <w:sz w:val="28"/>
        </w:rPr>
      </w:pPr>
      <w:bookmarkStart w:id="3" w:name="_Hlk482591986"/>
      <w:r w:rsidRPr="00517CDE">
        <w:rPr>
          <w:rFonts w:ascii="Browallia New" w:eastAsia="Times New Roman" w:hAnsi="Browallia New" w:cs="Browallia New"/>
          <w:b/>
          <w:bCs/>
          <w:color w:val="000000" w:themeColor="text1"/>
          <w:sz w:val="28"/>
        </w:rPr>
        <w:t>2</w:t>
      </w:r>
      <w:r w:rsidR="003F4C73">
        <w:rPr>
          <w:rFonts w:ascii="Browallia New" w:eastAsia="Times New Roman" w:hAnsi="Browallia New" w:cs="Browallia New"/>
          <w:b/>
          <w:bCs/>
          <w:color w:val="000000" w:themeColor="text1"/>
          <w:sz w:val="28"/>
        </w:rPr>
        <w:t>6</w:t>
      </w:r>
      <w:r w:rsidR="00F607AB" w:rsidRPr="00517CDE">
        <w:rPr>
          <w:rFonts w:ascii="Browallia New" w:eastAsia="Times New Roman" w:hAnsi="Browallia New" w:cs="Browallia New"/>
          <w:b/>
          <w:bCs/>
          <w:color w:val="000000" w:themeColor="text1"/>
          <w:sz w:val="28"/>
          <w:cs/>
        </w:rPr>
        <w:t>.</w:t>
      </w:r>
      <w:r w:rsidR="00F607AB" w:rsidRPr="00517CDE">
        <w:rPr>
          <w:rFonts w:ascii="Browallia New" w:eastAsia="Times New Roman" w:hAnsi="Browallia New" w:cs="Browallia New"/>
          <w:b/>
          <w:bCs/>
          <w:color w:val="000000" w:themeColor="text1"/>
          <w:sz w:val="28"/>
        </w:rPr>
        <w:tab/>
      </w:r>
      <w:r w:rsidR="00F607AB" w:rsidRPr="00517CDE">
        <w:rPr>
          <w:rFonts w:ascii="Browallia New" w:eastAsia="Times New Roman" w:hAnsi="Browallia New" w:cs="Browallia New"/>
          <w:b/>
          <w:bCs/>
          <w:color w:val="000000" w:themeColor="text1"/>
          <w:sz w:val="28"/>
        </w:rPr>
        <w:tab/>
      </w:r>
      <w:r w:rsidR="005320C4" w:rsidRPr="00517CDE">
        <w:rPr>
          <w:rFonts w:ascii="Browallia New" w:hAnsi="Browallia New" w:cs="Browallia New"/>
          <w:b/>
          <w:bCs/>
          <w:color w:val="000000" w:themeColor="text1"/>
          <w:sz w:val="28"/>
        </w:rPr>
        <w:t>LAW SUIT</w:t>
      </w:r>
    </w:p>
    <w:bookmarkEnd w:id="3"/>
    <w:p w:rsidR="004C2C97" w:rsidRPr="00517CDE" w:rsidRDefault="004C2C97" w:rsidP="00E370AA">
      <w:pPr>
        <w:tabs>
          <w:tab w:val="left" w:pos="709"/>
        </w:tabs>
        <w:spacing w:after="120"/>
        <w:ind w:left="720" w:firstLine="0"/>
        <w:rPr>
          <w:rFonts w:ascii="Browallia New" w:hAnsi="Browallia New" w:cs="Browallia New"/>
          <w:b/>
          <w:bCs/>
          <w:i/>
          <w:iCs/>
          <w:sz w:val="28"/>
        </w:rPr>
      </w:pPr>
      <w:r w:rsidRPr="00517CDE">
        <w:rPr>
          <w:rFonts w:ascii="Browallia New" w:hAnsi="Browallia New" w:cs="Browallia New"/>
          <w:b/>
          <w:bCs/>
          <w:i/>
          <w:iCs/>
          <w:sz w:val="28"/>
        </w:rPr>
        <w:t xml:space="preserve">The Company </w:t>
      </w:r>
      <w:r w:rsidRPr="00517CDE">
        <w:rPr>
          <w:rFonts w:ascii="Browallia New" w:hAnsi="Browallia New" w:cs="Browallia New"/>
          <w:b/>
          <w:bCs/>
          <w:i/>
          <w:iCs/>
          <w:sz w:val="28"/>
          <w:cs/>
        </w:rPr>
        <w:t>:</w:t>
      </w:r>
    </w:p>
    <w:p w:rsidR="00D259AE" w:rsidRPr="00517CDE" w:rsidRDefault="00D259AE" w:rsidP="00C715C1">
      <w:pPr>
        <w:tabs>
          <w:tab w:val="left" w:pos="709"/>
        </w:tabs>
        <w:spacing w:after="120"/>
        <w:ind w:left="709" w:firstLine="0"/>
        <w:rPr>
          <w:rFonts w:ascii="Browallia New" w:hAnsi="Browallia New" w:cs="Browallia New"/>
          <w:sz w:val="28"/>
        </w:rPr>
      </w:pPr>
      <w:r w:rsidRPr="00517CDE">
        <w:rPr>
          <w:rFonts w:ascii="Browallia New" w:hAnsi="Browallia New" w:cs="Browallia New"/>
          <w:sz w:val="28"/>
        </w:rPr>
        <w:t>On May 9, 2016, the Company received a plaint to the Central Court of Intellectual Property and International together with 7 individuals</w:t>
      </w:r>
      <w:r w:rsidRPr="00517CDE">
        <w:rPr>
          <w:rFonts w:ascii="Browallia New" w:hAnsi="Browallia New" w:cs="Browallia New"/>
          <w:sz w:val="28"/>
          <w:cs/>
        </w:rPr>
        <w:t xml:space="preserve">.  </w:t>
      </w:r>
      <w:r w:rsidRPr="00517CDE">
        <w:rPr>
          <w:rFonts w:ascii="Browallia New" w:hAnsi="Browallia New" w:cs="Browallia New"/>
          <w:sz w:val="28"/>
        </w:rPr>
        <w:t>The Company was charged as the first co</w:t>
      </w:r>
      <w:r w:rsidRPr="00517CDE">
        <w:rPr>
          <w:rFonts w:ascii="Browallia New" w:hAnsi="Browallia New" w:cs="Browallia New"/>
          <w:sz w:val="28"/>
          <w:cs/>
        </w:rPr>
        <w:t>-</w:t>
      </w:r>
      <w:r w:rsidRPr="00517CDE">
        <w:rPr>
          <w:rFonts w:ascii="Browallia New" w:hAnsi="Browallia New" w:cs="Browallia New"/>
          <w:sz w:val="28"/>
        </w:rPr>
        <w:t>defendant for wrongful act of trade secret whereby the plaintiff accused its employee of disclosure of its trade secret to the Company and claimed for damage amounting to Baht  753</w:t>
      </w:r>
      <w:r w:rsidRPr="00517CDE">
        <w:rPr>
          <w:rFonts w:ascii="Browallia New" w:hAnsi="Browallia New" w:cs="Browallia New"/>
          <w:sz w:val="28"/>
          <w:cs/>
        </w:rPr>
        <w:t>.</w:t>
      </w:r>
      <w:r w:rsidRPr="00517CDE">
        <w:rPr>
          <w:rFonts w:ascii="Browallia New" w:hAnsi="Browallia New" w:cs="Browallia New"/>
          <w:sz w:val="28"/>
        </w:rPr>
        <w:t>97 million with interest at the rate of 7</w:t>
      </w:r>
      <w:r w:rsidRPr="00517CDE">
        <w:rPr>
          <w:rFonts w:ascii="Browallia New" w:hAnsi="Browallia New" w:cs="Browallia New"/>
          <w:sz w:val="28"/>
          <w:cs/>
        </w:rPr>
        <w:t>.</w:t>
      </w:r>
      <w:r w:rsidRPr="00517CDE">
        <w:rPr>
          <w:rFonts w:ascii="Browallia New" w:hAnsi="Browallia New" w:cs="Browallia New"/>
          <w:sz w:val="28"/>
        </w:rPr>
        <w:t>5</w:t>
      </w:r>
      <w:r w:rsidRPr="00517CDE">
        <w:rPr>
          <w:rFonts w:ascii="Browallia New" w:hAnsi="Browallia New" w:cs="Browallia New"/>
          <w:sz w:val="28"/>
          <w:cs/>
        </w:rPr>
        <w:t xml:space="preserve">% </w:t>
      </w:r>
      <w:r w:rsidRPr="00517CDE">
        <w:rPr>
          <w:rFonts w:ascii="Browallia New" w:hAnsi="Browallia New" w:cs="Browallia New"/>
          <w:sz w:val="28"/>
        </w:rPr>
        <w:t>per annum from the sue date</w:t>
      </w:r>
      <w:r w:rsidRPr="00517CDE">
        <w:rPr>
          <w:rFonts w:ascii="Browallia New" w:hAnsi="Browallia New" w:cs="Browallia New"/>
          <w:sz w:val="28"/>
          <w:cs/>
        </w:rPr>
        <w:t>.</w:t>
      </w:r>
    </w:p>
    <w:p w:rsidR="00A75A5E" w:rsidRPr="00517CDE" w:rsidRDefault="001839BF" w:rsidP="00C715C1">
      <w:pPr>
        <w:spacing w:after="120"/>
        <w:ind w:left="709" w:firstLine="0"/>
        <w:rPr>
          <w:rFonts w:ascii="Browallia New" w:hAnsi="Browallia New" w:cs="Browallia New"/>
          <w:b/>
          <w:bCs/>
          <w:i/>
          <w:iCs/>
          <w:color w:val="000000" w:themeColor="text1"/>
          <w:sz w:val="28"/>
        </w:rPr>
      </w:pPr>
      <w:r w:rsidRPr="00517CDE">
        <w:rPr>
          <w:rFonts w:ascii="Browallia New" w:hAnsi="Browallia New" w:cs="Browallia New"/>
          <w:b/>
          <w:bCs/>
          <w:i/>
          <w:iCs/>
          <w:color w:val="000000" w:themeColor="text1"/>
          <w:sz w:val="28"/>
        </w:rPr>
        <w:t>Indirect subsidiaries</w:t>
      </w:r>
      <w:r w:rsidR="00A75A5E" w:rsidRPr="00517CDE">
        <w:rPr>
          <w:rFonts w:ascii="Browallia New" w:hAnsi="Browallia New" w:cs="Browallia New"/>
          <w:b/>
          <w:bCs/>
          <w:i/>
          <w:iCs/>
          <w:color w:val="000000" w:themeColor="text1"/>
          <w:sz w:val="28"/>
          <w:cs/>
        </w:rPr>
        <w:t xml:space="preserve"> :</w:t>
      </w:r>
    </w:p>
    <w:p w:rsidR="00D259AE" w:rsidRPr="00517CDE" w:rsidRDefault="00D259AE" w:rsidP="00C715C1">
      <w:pPr>
        <w:spacing w:after="120" w:line="276" w:lineRule="auto"/>
        <w:ind w:left="720" w:firstLine="0"/>
        <w:rPr>
          <w:rFonts w:ascii="Browallia New" w:hAnsi="Browallia New" w:cs="Browallia New"/>
          <w:sz w:val="28"/>
        </w:rPr>
      </w:pPr>
      <w:r w:rsidRPr="00517CDE">
        <w:rPr>
          <w:rFonts w:ascii="Browallia New" w:hAnsi="Browallia New" w:cs="Browallia New"/>
          <w:sz w:val="28"/>
        </w:rPr>
        <w:t xml:space="preserve">On May 9, 2016, three indirect subsidiaries in Japan </w:t>
      </w:r>
      <w:r w:rsidRPr="00517CDE">
        <w:rPr>
          <w:rFonts w:ascii="Browallia New" w:hAnsi="Browallia New" w:cs="Browallia New"/>
          <w:sz w:val="28"/>
          <w:cs/>
        </w:rPr>
        <w:t>[</w:t>
      </w:r>
      <w:r w:rsidRPr="00517CDE">
        <w:rPr>
          <w:rFonts w:ascii="Browallia New" w:hAnsi="Browallia New" w:cs="Browallia New"/>
          <w:sz w:val="28"/>
        </w:rPr>
        <w:t xml:space="preserve">Alternative Energies Kabushiki Kaisha </w:t>
      </w:r>
      <w:r w:rsidRPr="00517CDE">
        <w:rPr>
          <w:rFonts w:ascii="Browallia New" w:hAnsi="Browallia New" w:cs="Browallia New"/>
          <w:sz w:val="28"/>
          <w:cs/>
        </w:rPr>
        <w:t>(</w:t>
      </w:r>
      <w:r w:rsidRPr="00517CDE">
        <w:rPr>
          <w:rFonts w:ascii="Browallia New" w:hAnsi="Browallia New" w:cs="Browallia New"/>
          <w:sz w:val="28"/>
        </w:rPr>
        <w:t>Jpn Co</w:t>
      </w:r>
      <w:r w:rsidRPr="00517CDE">
        <w:rPr>
          <w:rFonts w:ascii="Browallia New" w:hAnsi="Browallia New" w:cs="Browallia New"/>
          <w:sz w:val="28"/>
          <w:cs/>
        </w:rPr>
        <w:t>.) (“</w:t>
      </w:r>
      <w:r w:rsidRPr="00517CDE">
        <w:rPr>
          <w:rFonts w:ascii="Browallia New" w:hAnsi="Browallia New" w:cs="Browallia New"/>
          <w:sz w:val="28"/>
        </w:rPr>
        <w:t>AEKK</w:t>
      </w:r>
      <w:r w:rsidRPr="00517CDE">
        <w:rPr>
          <w:rFonts w:ascii="Browallia New" w:hAnsi="Browallia New" w:cs="Browallia New"/>
          <w:sz w:val="28"/>
          <w:cs/>
        </w:rPr>
        <w:t>”)</w:t>
      </w:r>
      <w:r w:rsidRPr="00517CDE">
        <w:rPr>
          <w:rFonts w:ascii="Browallia New" w:hAnsi="Browallia New" w:cs="Browallia New"/>
          <w:sz w:val="28"/>
        </w:rPr>
        <w:t xml:space="preserve">, AE Power Godo Kaisha </w:t>
      </w:r>
      <w:r w:rsidRPr="00517CDE">
        <w:rPr>
          <w:rFonts w:ascii="Browallia New" w:hAnsi="Browallia New" w:cs="Browallia New"/>
          <w:sz w:val="28"/>
          <w:cs/>
        </w:rPr>
        <w:t>(</w:t>
      </w:r>
      <w:r w:rsidRPr="00517CDE">
        <w:rPr>
          <w:rFonts w:ascii="Browallia New" w:hAnsi="Browallia New" w:cs="Browallia New"/>
          <w:sz w:val="28"/>
        </w:rPr>
        <w:t>Jpn Co</w:t>
      </w:r>
      <w:r w:rsidRPr="00517CDE">
        <w:rPr>
          <w:rFonts w:ascii="Browallia New" w:hAnsi="Browallia New" w:cs="Browallia New"/>
          <w:sz w:val="28"/>
          <w:cs/>
        </w:rPr>
        <w:t>.) (“</w:t>
      </w:r>
      <w:r w:rsidRPr="00517CDE">
        <w:rPr>
          <w:rFonts w:ascii="Browallia New" w:hAnsi="Browallia New" w:cs="Browallia New"/>
          <w:sz w:val="28"/>
        </w:rPr>
        <w:t>GK2</w:t>
      </w:r>
      <w:r w:rsidRPr="00517CDE">
        <w:rPr>
          <w:rFonts w:ascii="Browallia New" w:hAnsi="Browallia New" w:cs="Browallia New"/>
          <w:sz w:val="28"/>
          <w:cs/>
        </w:rPr>
        <w:t>”)</w:t>
      </w:r>
      <w:r w:rsidRPr="00517CDE">
        <w:rPr>
          <w:rFonts w:ascii="Browallia New" w:hAnsi="Browallia New" w:cs="Browallia New"/>
          <w:sz w:val="28"/>
        </w:rPr>
        <w:t xml:space="preserve">, and Kyotemba Solar Godo Kaisha </w:t>
      </w:r>
      <w:r w:rsidRPr="00517CDE">
        <w:rPr>
          <w:rFonts w:ascii="Browallia New" w:hAnsi="Browallia New" w:cs="Browallia New"/>
          <w:sz w:val="28"/>
          <w:cs/>
        </w:rPr>
        <w:t>(</w:t>
      </w:r>
      <w:r w:rsidRPr="00517CDE">
        <w:rPr>
          <w:rFonts w:ascii="Browallia New" w:hAnsi="Browallia New" w:cs="Browallia New"/>
          <w:sz w:val="28"/>
        </w:rPr>
        <w:t>Jpn Co</w:t>
      </w:r>
      <w:r w:rsidRPr="00517CDE">
        <w:rPr>
          <w:rFonts w:ascii="Browallia New" w:hAnsi="Browallia New" w:cs="Browallia New"/>
          <w:sz w:val="28"/>
          <w:cs/>
        </w:rPr>
        <w:t>.) (“</w:t>
      </w:r>
      <w:r w:rsidRPr="00517CDE">
        <w:rPr>
          <w:rFonts w:ascii="Browallia New" w:hAnsi="Browallia New" w:cs="Browallia New"/>
          <w:sz w:val="28"/>
        </w:rPr>
        <w:t>GK3</w:t>
      </w:r>
      <w:r w:rsidRPr="00517CDE">
        <w:rPr>
          <w:rFonts w:ascii="Browallia New" w:hAnsi="Browallia New" w:cs="Browallia New"/>
          <w:sz w:val="28"/>
          <w:cs/>
        </w:rPr>
        <w:t xml:space="preserve">”)] </w:t>
      </w:r>
      <w:r w:rsidRPr="00517CDE">
        <w:rPr>
          <w:rFonts w:ascii="Browallia New" w:hAnsi="Browallia New" w:cs="Browallia New"/>
          <w:sz w:val="28"/>
        </w:rPr>
        <w:t>received plaints to the Court of Tokyo, Japan with 2 individuals which the Companies were charged as    co</w:t>
      </w:r>
      <w:r w:rsidRPr="00517CDE">
        <w:rPr>
          <w:rFonts w:ascii="Browallia New" w:hAnsi="Browallia New" w:cs="Browallia New"/>
          <w:sz w:val="28"/>
          <w:cs/>
        </w:rPr>
        <w:t>-</w:t>
      </w:r>
      <w:r w:rsidRPr="00517CDE">
        <w:rPr>
          <w:rFonts w:ascii="Browallia New" w:hAnsi="Browallia New" w:cs="Browallia New"/>
          <w:sz w:val="28"/>
        </w:rPr>
        <w:t>defendant for wrongful act of trade secret whereby the plaintiff accused its employee of disclosure of its trade secrets to the Company and claimed for damage amounting to Yen 974</w:t>
      </w:r>
      <w:r w:rsidRPr="00517CDE">
        <w:rPr>
          <w:rFonts w:ascii="Browallia New" w:hAnsi="Browallia New" w:cs="Browallia New"/>
          <w:sz w:val="28"/>
          <w:cs/>
        </w:rPr>
        <w:t>.</w:t>
      </w:r>
      <w:r w:rsidRPr="00517CDE">
        <w:rPr>
          <w:rFonts w:ascii="Browallia New" w:hAnsi="Browallia New" w:cs="Browallia New"/>
          <w:sz w:val="28"/>
        </w:rPr>
        <w:t>72 million</w:t>
      </w:r>
      <w:r w:rsidRPr="00517CDE">
        <w:rPr>
          <w:rFonts w:ascii="Browallia New" w:hAnsi="Browallia New" w:cs="Browallia New"/>
          <w:sz w:val="28"/>
          <w:cs/>
        </w:rPr>
        <w:t>.</w:t>
      </w:r>
    </w:p>
    <w:p w:rsidR="00D259AE" w:rsidRPr="00517CDE" w:rsidRDefault="00D259AE" w:rsidP="00C715C1">
      <w:pPr>
        <w:tabs>
          <w:tab w:val="left" w:pos="709"/>
        </w:tabs>
        <w:spacing w:before="120" w:after="120"/>
        <w:ind w:left="709" w:firstLine="0"/>
        <w:rPr>
          <w:rFonts w:ascii="Browallia New" w:hAnsi="Browallia New" w:cs="Browallia New"/>
          <w:sz w:val="28"/>
        </w:rPr>
      </w:pPr>
      <w:r w:rsidRPr="00517CDE">
        <w:rPr>
          <w:rFonts w:ascii="Browallia New" w:hAnsi="Browallia New" w:cs="Browallia New"/>
          <w:sz w:val="28"/>
        </w:rPr>
        <w:t>The Company had negotiated to end the litigation cases both in Thailand and in Japan and succeeded in settling the case in which the plentiffs, companies in Thailand and in Japan did not wish to take further proceeding with the Company and the subsidiary in Japan and they had filed a petition to withdraw the cases from courts on July 15, 2016 and July 21, 2016 respectively</w:t>
      </w:r>
      <w:r w:rsidRPr="00517CDE">
        <w:rPr>
          <w:rFonts w:ascii="Browallia New" w:hAnsi="Browallia New" w:cs="Browallia New"/>
          <w:sz w:val="28"/>
          <w:cs/>
        </w:rPr>
        <w:t xml:space="preserve">.  </w:t>
      </w:r>
      <w:r w:rsidRPr="00517CDE">
        <w:rPr>
          <w:rFonts w:ascii="Browallia New" w:hAnsi="Browallia New" w:cs="Browallia New"/>
          <w:sz w:val="28"/>
        </w:rPr>
        <w:t>The plentiff and the defendant agreed to support each other operation</w:t>
      </w:r>
      <w:r w:rsidRPr="00517CDE">
        <w:rPr>
          <w:rFonts w:ascii="Browallia New" w:hAnsi="Browallia New" w:cs="Browallia New"/>
          <w:sz w:val="28"/>
          <w:cs/>
        </w:rPr>
        <w:t xml:space="preserve">.  </w:t>
      </w:r>
      <w:r w:rsidRPr="00517CDE">
        <w:rPr>
          <w:rFonts w:ascii="Browallia New" w:hAnsi="Browallia New" w:cs="Browallia New"/>
          <w:sz w:val="28"/>
        </w:rPr>
        <w:t>Therefore, the Project Development Agreement for PV Solar Project was constructed between subsidiary of plaintiff and GK3 dated July 8, 2016, for the development of Kyotemba Mizuho 12</w:t>
      </w:r>
      <w:r w:rsidRPr="00517CDE">
        <w:rPr>
          <w:rFonts w:ascii="Browallia New" w:hAnsi="Browallia New" w:cs="Browallia New"/>
          <w:sz w:val="28"/>
          <w:cs/>
        </w:rPr>
        <w:t>.</w:t>
      </w:r>
      <w:r w:rsidRPr="00517CDE">
        <w:rPr>
          <w:rFonts w:ascii="Browallia New" w:hAnsi="Browallia New" w:cs="Browallia New"/>
          <w:sz w:val="28"/>
        </w:rPr>
        <w:t>0008 MWp Sola</w:t>
      </w:r>
      <w:r w:rsidR="00356EC4" w:rsidRPr="00517CDE">
        <w:rPr>
          <w:rFonts w:ascii="Browallia New" w:hAnsi="Browallia New" w:cs="Browallia New"/>
          <w:sz w:val="28"/>
        </w:rPr>
        <w:t xml:space="preserve">r Plant </w:t>
      </w:r>
      <w:r w:rsidR="00356EC4" w:rsidRPr="00517CDE">
        <w:rPr>
          <w:rFonts w:ascii="Browallia New" w:hAnsi="Browallia New" w:cs="Browallia New"/>
          <w:sz w:val="28"/>
          <w:cs/>
        </w:rPr>
        <w:t>(</w:t>
      </w:r>
      <w:r w:rsidR="00356EC4" w:rsidRPr="00517CDE">
        <w:rPr>
          <w:rFonts w:ascii="Browallia New" w:hAnsi="Browallia New" w:cs="Browallia New"/>
          <w:sz w:val="28"/>
        </w:rPr>
        <w:t>capacity of 9</w:t>
      </w:r>
      <w:r w:rsidR="00356EC4" w:rsidRPr="00517CDE">
        <w:rPr>
          <w:rFonts w:ascii="Browallia New" w:hAnsi="Browallia New" w:cs="Browallia New"/>
          <w:sz w:val="28"/>
          <w:cs/>
        </w:rPr>
        <w:t>.</w:t>
      </w:r>
      <w:r w:rsidR="00356EC4" w:rsidRPr="00517CDE">
        <w:rPr>
          <w:rFonts w:ascii="Browallia New" w:hAnsi="Browallia New" w:cs="Browallia New"/>
          <w:sz w:val="28"/>
        </w:rPr>
        <w:t>99 MWp</w:t>
      </w:r>
      <w:r w:rsidR="00356EC4" w:rsidRPr="00517CDE">
        <w:rPr>
          <w:rFonts w:ascii="Browallia New" w:hAnsi="Browallia New" w:cs="Browallia New"/>
          <w:sz w:val="28"/>
          <w:cs/>
        </w:rPr>
        <w:t xml:space="preserve">) </w:t>
      </w:r>
      <w:r w:rsidRPr="00517CDE">
        <w:rPr>
          <w:rFonts w:ascii="Browallia New" w:hAnsi="Browallia New" w:cs="Browallia New"/>
          <w:sz w:val="28"/>
        </w:rPr>
        <w:t>value of Yen 2</w:t>
      </w:r>
      <w:r w:rsidR="008C461F">
        <w:rPr>
          <w:rFonts w:ascii="Browallia New" w:hAnsi="Browallia New" w:cs="Browallia New"/>
          <w:sz w:val="28"/>
        </w:rPr>
        <w:t>7</w:t>
      </w:r>
      <w:r w:rsidRPr="00517CDE">
        <w:rPr>
          <w:rFonts w:ascii="Browallia New" w:hAnsi="Browallia New" w:cs="Browallia New"/>
          <w:sz w:val="28"/>
        </w:rPr>
        <w:t>0 million in which the Company has fully paid on September 28, 2016</w:t>
      </w:r>
      <w:r w:rsidRPr="00517CDE">
        <w:rPr>
          <w:rFonts w:ascii="Browallia New" w:hAnsi="Browallia New" w:cs="Browallia New"/>
          <w:sz w:val="28"/>
          <w:cs/>
        </w:rPr>
        <w:t>.</w:t>
      </w:r>
    </w:p>
    <w:p w:rsidR="00C62E15" w:rsidRPr="00517CDE" w:rsidRDefault="00E370AA" w:rsidP="00C715C1">
      <w:pPr>
        <w:tabs>
          <w:tab w:val="left" w:pos="567"/>
        </w:tabs>
        <w:spacing w:after="120"/>
        <w:ind w:firstLine="0"/>
        <w:rPr>
          <w:rFonts w:ascii="Browallia New" w:eastAsia="Times New Roman" w:hAnsi="Browallia New" w:cs="Browallia New"/>
          <w:b/>
          <w:bCs/>
          <w:color w:val="000000" w:themeColor="text1"/>
          <w:sz w:val="28"/>
        </w:rPr>
      </w:pPr>
      <w:r w:rsidRPr="00517CDE">
        <w:rPr>
          <w:rFonts w:ascii="Browallia New" w:eastAsia="Times New Roman" w:hAnsi="Browallia New" w:cs="Browallia New"/>
          <w:b/>
          <w:bCs/>
          <w:color w:val="000000" w:themeColor="text1"/>
          <w:sz w:val="28"/>
        </w:rPr>
        <w:lastRenderedPageBreak/>
        <w:t>2</w:t>
      </w:r>
      <w:r w:rsidR="00F94D25">
        <w:rPr>
          <w:rFonts w:ascii="Browallia New" w:eastAsia="Times New Roman" w:hAnsi="Browallia New" w:cs="Browallia New"/>
          <w:b/>
          <w:bCs/>
          <w:color w:val="000000" w:themeColor="text1"/>
          <w:sz w:val="28"/>
        </w:rPr>
        <w:t>6</w:t>
      </w:r>
      <w:r w:rsidR="00C62E15" w:rsidRPr="00517CDE">
        <w:rPr>
          <w:rFonts w:ascii="Browallia New" w:eastAsia="Times New Roman" w:hAnsi="Browallia New" w:cs="Browallia New"/>
          <w:b/>
          <w:bCs/>
          <w:color w:val="000000" w:themeColor="text1"/>
          <w:sz w:val="28"/>
          <w:cs/>
        </w:rPr>
        <w:t>.</w:t>
      </w:r>
      <w:r w:rsidR="00C62E15" w:rsidRPr="00517CDE">
        <w:rPr>
          <w:rFonts w:ascii="Browallia New" w:eastAsia="Times New Roman" w:hAnsi="Browallia New" w:cs="Browallia New"/>
          <w:b/>
          <w:bCs/>
          <w:color w:val="000000" w:themeColor="text1"/>
          <w:sz w:val="28"/>
        </w:rPr>
        <w:tab/>
      </w:r>
      <w:r w:rsidR="00C62E15" w:rsidRPr="00517CDE">
        <w:rPr>
          <w:rFonts w:ascii="Browallia New" w:eastAsia="Times New Roman" w:hAnsi="Browallia New" w:cs="Browallia New"/>
          <w:b/>
          <w:bCs/>
          <w:color w:val="000000" w:themeColor="text1"/>
          <w:sz w:val="28"/>
        </w:rPr>
        <w:tab/>
      </w:r>
      <w:r w:rsidR="00C62E15" w:rsidRPr="00517CDE">
        <w:rPr>
          <w:rFonts w:ascii="Browallia New" w:hAnsi="Browallia New" w:cs="Browallia New"/>
          <w:b/>
          <w:bCs/>
          <w:color w:val="000000" w:themeColor="text1"/>
          <w:sz w:val="28"/>
        </w:rPr>
        <w:t>LAW SUIT</w:t>
      </w:r>
      <w:r w:rsidR="00C62E15" w:rsidRPr="00517CDE">
        <w:rPr>
          <w:rFonts w:ascii="Browallia New" w:hAnsi="Browallia New" w:cs="Browallia New"/>
          <w:b/>
          <w:bCs/>
          <w:color w:val="000000" w:themeColor="text1"/>
          <w:sz w:val="28"/>
          <w:cs/>
        </w:rPr>
        <w:t xml:space="preserve"> (</w:t>
      </w:r>
      <w:r w:rsidR="00C62E15" w:rsidRPr="00517CDE">
        <w:rPr>
          <w:rFonts w:ascii="Browallia New" w:hAnsi="Browallia New" w:cs="Browallia New"/>
          <w:b/>
          <w:bCs/>
          <w:color w:val="000000" w:themeColor="text1"/>
          <w:sz w:val="28"/>
        </w:rPr>
        <w:t>Con</w:t>
      </w:r>
      <w:r w:rsidR="00C62E15" w:rsidRPr="00517CDE">
        <w:rPr>
          <w:rFonts w:ascii="Browallia New" w:hAnsi="Browallia New" w:cs="Browallia New"/>
          <w:b/>
          <w:bCs/>
          <w:color w:val="000000" w:themeColor="text1"/>
          <w:sz w:val="28"/>
          <w:cs/>
        </w:rPr>
        <w:t>’</w:t>
      </w:r>
      <w:r w:rsidR="00C62E15" w:rsidRPr="00517CDE">
        <w:rPr>
          <w:rFonts w:ascii="Browallia New" w:hAnsi="Browallia New" w:cs="Browallia New"/>
          <w:b/>
          <w:bCs/>
          <w:color w:val="000000" w:themeColor="text1"/>
          <w:sz w:val="28"/>
        </w:rPr>
        <w:t>t</w:t>
      </w:r>
      <w:r w:rsidR="00C62E15" w:rsidRPr="00517CDE">
        <w:rPr>
          <w:rFonts w:ascii="Browallia New" w:hAnsi="Browallia New" w:cs="Browallia New"/>
          <w:b/>
          <w:bCs/>
          <w:color w:val="000000" w:themeColor="text1"/>
          <w:sz w:val="28"/>
          <w:cs/>
        </w:rPr>
        <w:t>)</w:t>
      </w:r>
    </w:p>
    <w:p w:rsidR="00C62E15" w:rsidRPr="00517CDE" w:rsidRDefault="00CE18BA" w:rsidP="00C715C1">
      <w:pPr>
        <w:tabs>
          <w:tab w:val="left" w:pos="709"/>
        </w:tabs>
        <w:ind w:left="709" w:firstLine="0"/>
        <w:rPr>
          <w:rFonts w:ascii="Browallia New" w:hAnsi="Browallia New" w:cs="Browallia New"/>
          <w:color w:val="000000"/>
          <w:sz w:val="28"/>
        </w:rPr>
      </w:pPr>
      <w:r>
        <w:rPr>
          <w:rFonts w:ascii="Browallia New" w:hAnsi="Browallia New" w:cs="Browallia New"/>
          <w:color w:val="000000"/>
          <w:sz w:val="28"/>
        </w:rPr>
        <w:t>On Auguest 20, 2016, two</w:t>
      </w:r>
      <w:r w:rsidR="00C62E15" w:rsidRPr="00517CDE">
        <w:rPr>
          <w:rFonts w:ascii="Browallia New" w:hAnsi="Browallia New" w:cs="Browallia New"/>
          <w:color w:val="000000"/>
          <w:sz w:val="28"/>
        </w:rPr>
        <w:t xml:space="preserve"> indirect subsidiaries in Japan </w:t>
      </w:r>
      <w:r w:rsidR="00C62E15" w:rsidRPr="00517CDE">
        <w:rPr>
          <w:rFonts w:ascii="Browallia New" w:hAnsi="Browallia New" w:cs="Browallia New"/>
          <w:sz w:val="28"/>
          <w:cs/>
        </w:rPr>
        <w:t>[</w:t>
      </w:r>
      <w:r w:rsidR="00C62E15" w:rsidRPr="00517CDE">
        <w:rPr>
          <w:rFonts w:ascii="Browallia New" w:hAnsi="Browallia New" w:cs="Browallia New"/>
          <w:sz w:val="28"/>
        </w:rPr>
        <w:t xml:space="preserve">Alternative Energies Kabushiki Kaisha </w:t>
      </w:r>
      <w:r w:rsidR="00C62E15" w:rsidRPr="00517CDE">
        <w:rPr>
          <w:rFonts w:ascii="Browallia New" w:hAnsi="Browallia New" w:cs="Browallia New"/>
          <w:sz w:val="28"/>
          <w:cs/>
        </w:rPr>
        <w:t>(</w:t>
      </w:r>
      <w:r w:rsidR="00C62E15" w:rsidRPr="00517CDE">
        <w:rPr>
          <w:rFonts w:ascii="Browallia New" w:hAnsi="Browallia New" w:cs="Browallia New"/>
          <w:sz w:val="28"/>
        </w:rPr>
        <w:t>Jpn Co</w:t>
      </w:r>
      <w:r w:rsidR="00C62E15" w:rsidRPr="00517CDE">
        <w:rPr>
          <w:rFonts w:ascii="Browallia New" w:hAnsi="Browallia New" w:cs="Browallia New"/>
          <w:sz w:val="28"/>
          <w:cs/>
        </w:rPr>
        <w:t>.) (“</w:t>
      </w:r>
      <w:r w:rsidR="00C62E15" w:rsidRPr="00517CDE">
        <w:rPr>
          <w:rFonts w:ascii="Browallia New" w:hAnsi="Browallia New" w:cs="Browallia New"/>
          <w:sz w:val="28"/>
        </w:rPr>
        <w:t>AEKK</w:t>
      </w:r>
      <w:r w:rsidR="00C62E15" w:rsidRPr="00517CDE">
        <w:rPr>
          <w:rFonts w:ascii="Browallia New" w:hAnsi="Browallia New" w:cs="Browallia New"/>
          <w:sz w:val="28"/>
          <w:cs/>
        </w:rPr>
        <w:t>”)</w:t>
      </w:r>
      <w:r w:rsidR="00C62E15" w:rsidRPr="00517CDE">
        <w:rPr>
          <w:rFonts w:ascii="Browallia New" w:hAnsi="Browallia New" w:cs="Browallia New"/>
          <w:color w:val="000000"/>
          <w:sz w:val="28"/>
        </w:rPr>
        <w:t xml:space="preserve"> and </w:t>
      </w:r>
      <w:r w:rsidR="00C62E15" w:rsidRPr="00517CDE">
        <w:rPr>
          <w:rFonts w:ascii="Browallia New" w:hAnsi="Browallia New" w:cs="Browallia New"/>
          <w:sz w:val="28"/>
          <w:cs/>
        </w:rPr>
        <w:t>(</w:t>
      </w:r>
      <w:r w:rsidR="00C62E15" w:rsidRPr="00517CDE">
        <w:rPr>
          <w:rFonts w:ascii="Browallia New" w:hAnsi="Browallia New" w:cs="Browallia New"/>
          <w:sz w:val="28"/>
        </w:rPr>
        <w:t xml:space="preserve">AE Power Godo Kaisha </w:t>
      </w:r>
      <w:r w:rsidR="00C62E15" w:rsidRPr="00517CDE">
        <w:rPr>
          <w:rFonts w:ascii="Browallia New" w:hAnsi="Browallia New" w:cs="Browallia New"/>
          <w:sz w:val="28"/>
          <w:cs/>
        </w:rPr>
        <w:t>(</w:t>
      </w:r>
      <w:r w:rsidR="00C62E15" w:rsidRPr="00517CDE">
        <w:rPr>
          <w:rFonts w:ascii="Browallia New" w:hAnsi="Browallia New" w:cs="Browallia New"/>
          <w:sz w:val="28"/>
        </w:rPr>
        <w:t>Jpn Co</w:t>
      </w:r>
      <w:r w:rsidR="00C62E15" w:rsidRPr="00517CDE">
        <w:rPr>
          <w:rFonts w:ascii="Browallia New" w:hAnsi="Browallia New" w:cs="Browallia New"/>
          <w:sz w:val="28"/>
          <w:cs/>
        </w:rPr>
        <w:t>.) (“</w:t>
      </w:r>
      <w:r w:rsidR="00C62E15" w:rsidRPr="00517CDE">
        <w:rPr>
          <w:rFonts w:ascii="Browallia New" w:hAnsi="Browallia New" w:cs="Browallia New"/>
          <w:sz w:val="28"/>
        </w:rPr>
        <w:t>GK2</w:t>
      </w:r>
      <w:r w:rsidR="00C62E15" w:rsidRPr="00517CDE">
        <w:rPr>
          <w:rFonts w:ascii="Browallia New" w:hAnsi="Browallia New" w:cs="Browallia New"/>
          <w:sz w:val="28"/>
          <w:cs/>
        </w:rPr>
        <w:t>”)</w:t>
      </w:r>
      <w:r w:rsidR="00C62E15" w:rsidRPr="00517CDE">
        <w:rPr>
          <w:rFonts w:ascii="Browallia New" w:hAnsi="Browallia New" w:cs="Browallia New"/>
          <w:color w:val="000000"/>
          <w:sz w:val="28"/>
          <w:cs/>
        </w:rPr>
        <w:t xml:space="preserve">] </w:t>
      </w:r>
      <w:r w:rsidR="00C62E15" w:rsidRPr="00517CDE">
        <w:rPr>
          <w:rFonts w:ascii="Browallia New" w:hAnsi="Browallia New" w:cs="Browallia New"/>
          <w:color w:val="000000"/>
          <w:sz w:val="28"/>
        </w:rPr>
        <w:t xml:space="preserve">entered into memorandum of understanding with the seller of </w:t>
      </w:r>
      <w:r w:rsidR="00C62E15" w:rsidRPr="00517CDE">
        <w:rPr>
          <w:rFonts w:ascii="Browallia New" w:hAnsi="Browallia New" w:cs="Browallia New"/>
          <w:color w:val="000000"/>
          <w:sz w:val="28"/>
          <w:cs/>
        </w:rPr>
        <w:t>[</w:t>
      </w:r>
      <w:r w:rsidR="00C62E15" w:rsidRPr="00517CDE">
        <w:rPr>
          <w:rFonts w:ascii="Browallia New" w:hAnsi="Browallia New" w:cs="Browallia New"/>
          <w:color w:val="000000"/>
          <w:sz w:val="28"/>
        </w:rPr>
        <w:t>Green Energies</w:t>
      </w:r>
      <w:r w:rsidR="00C62E15" w:rsidRPr="00517CDE">
        <w:rPr>
          <w:rFonts w:ascii="Browallia New" w:hAnsi="Browallia New" w:cs="Browallia New"/>
          <w:sz w:val="28"/>
        </w:rPr>
        <w:t xml:space="preserve"> Godo Kaisha </w:t>
      </w:r>
      <w:r w:rsidR="00C62E15" w:rsidRPr="00517CDE">
        <w:rPr>
          <w:rFonts w:ascii="Browallia New" w:hAnsi="Browallia New" w:cs="Browallia New"/>
          <w:sz w:val="28"/>
          <w:cs/>
        </w:rPr>
        <w:t>(</w:t>
      </w:r>
      <w:r w:rsidR="00C62E15" w:rsidRPr="00517CDE">
        <w:rPr>
          <w:rFonts w:ascii="Browallia New" w:hAnsi="Browallia New" w:cs="Browallia New"/>
          <w:sz w:val="28"/>
        </w:rPr>
        <w:t>Jpn Co</w:t>
      </w:r>
      <w:r w:rsidR="00C62E15" w:rsidRPr="00517CDE">
        <w:rPr>
          <w:rFonts w:ascii="Browallia New" w:hAnsi="Browallia New" w:cs="Browallia New"/>
          <w:sz w:val="28"/>
          <w:cs/>
        </w:rPr>
        <w:t xml:space="preserve">.) </w:t>
      </w:r>
      <w:r w:rsidR="00C62E15" w:rsidRPr="00517CDE">
        <w:rPr>
          <w:rFonts w:ascii="Browallia New" w:hAnsi="Browallia New" w:cs="Browallia New"/>
          <w:color w:val="000000"/>
          <w:sz w:val="28"/>
          <w:cs/>
        </w:rPr>
        <w:t>(“</w:t>
      </w:r>
      <w:r w:rsidR="00C62E15" w:rsidRPr="00517CDE">
        <w:rPr>
          <w:rFonts w:ascii="Browallia New" w:hAnsi="Browallia New" w:cs="Browallia New"/>
          <w:color w:val="000000"/>
          <w:sz w:val="28"/>
        </w:rPr>
        <w:t>GE</w:t>
      </w:r>
      <w:r w:rsidR="00C62E15" w:rsidRPr="00517CDE">
        <w:rPr>
          <w:rFonts w:ascii="Browallia New" w:hAnsi="Browallia New" w:cs="Browallia New"/>
          <w:color w:val="000000"/>
          <w:sz w:val="28"/>
          <w:cs/>
        </w:rPr>
        <w:t xml:space="preserve">”)] </w:t>
      </w:r>
      <w:r w:rsidR="00C62E15" w:rsidRPr="00517CDE">
        <w:rPr>
          <w:rFonts w:ascii="Browallia New" w:hAnsi="Browallia New" w:cs="Browallia New"/>
          <w:color w:val="000000"/>
          <w:sz w:val="28"/>
        </w:rPr>
        <w:t>project claiming for the loss from the abovementio</w:t>
      </w:r>
      <w:r w:rsidR="00DD36C3" w:rsidRPr="00517CDE">
        <w:rPr>
          <w:rFonts w:ascii="Browallia New" w:hAnsi="Browallia New" w:cs="Browallia New"/>
          <w:color w:val="000000"/>
          <w:sz w:val="28"/>
        </w:rPr>
        <w:t>ned lawsuits amounting to Yen 27</w:t>
      </w:r>
      <w:r w:rsidR="00C62E15" w:rsidRPr="00517CDE">
        <w:rPr>
          <w:rFonts w:ascii="Browallia New" w:hAnsi="Browallia New" w:cs="Browallia New"/>
          <w:color w:val="000000"/>
          <w:sz w:val="28"/>
        </w:rPr>
        <w:t>0 million</w:t>
      </w:r>
      <w:r w:rsidR="00174B93" w:rsidRPr="00517CDE">
        <w:rPr>
          <w:rFonts w:ascii="Browallia New" w:hAnsi="Browallia New" w:cs="Browallia New"/>
          <w:color w:val="000000"/>
          <w:sz w:val="28"/>
          <w:cs/>
        </w:rPr>
        <w:t xml:space="preserve">. </w:t>
      </w:r>
      <w:r w:rsidR="00174B93" w:rsidRPr="00517CDE">
        <w:rPr>
          <w:rFonts w:ascii="Browallia New" w:hAnsi="Browallia New" w:cs="Browallia New"/>
          <w:color w:val="000000"/>
          <w:sz w:val="28"/>
        </w:rPr>
        <w:t xml:space="preserve">As at </w:t>
      </w:r>
      <w:r w:rsidR="008C461F">
        <w:rPr>
          <w:rFonts w:ascii="Browallia New" w:hAnsi="Browallia New" w:cs="Browallia New"/>
          <w:color w:val="000000"/>
          <w:sz w:val="28"/>
        </w:rPr>
        <w:t>June</w:t>
      </w:r>
      <w:r w:rsidR="00174B93" w:rsidRPr="00517CDE">
        <w:rPr>
          <w:rFonts w:ascii="Browallia New" w:hAnsi="Browallia New" w:cs="Browallia New"/>
          <w:color w:val="000000"/>
          <w:sz w:val="28"/>
        </w:rPr>
        <w:t xml:space="preserve"> 3</w:t>
      </w:r>
      <w:r w:rsidR="008C461F">
        <w:rPr>
          <w:rFonts w:ascii="Browallia New" w:hAnsi="Browallia New" w:cs="Browallia New"/>
          <w:color w:val="000000"/>
          <w:sz w:val="28"/>
        </w:rPr>
        <w:t>0</w:t>
      </w:r>
      <w:r w:rsidR="00174B93" w:rsidRPr="00517CDE">
        <w:rPr>
          <w:rFonts w:ascii="Browallia New" w:hAnsi="Browallia New" w:cs="Browallia New"/>
          <w:color w:val="000000"/>
          <w:sz w:val="28"/>
        </w:rPr>
        <w:t>, 2017, the indirect subsidiary has</w:t>
      </w:r>
      <w:r w:rsidR="00C62E15" w:rsidRPr="00517CDE">
        <w:rPr>
          <w:rFonts w:ascii="Browallia New" w:hAnsi="Browallia New" w:cs="Browallia New"/>
          <w:color w:val="000000"/>
          <w:sz w:val="28"/>
          <w:cs/>
        </w:rPr>
        <w:t xml:space="preserve"> </w:t>
      </w:r>
      <w:r w:rsidR="00174B93" w:rsidRPr="00517CDE">
        <w:rPr>
          <w:rFonts w:ascii="Browallia New" w:hAnsi="Browallia New" w:cs="Browallia New"/>
          <w:color w:val="000000"/>
          <w:sz w:val="28"/>
        </w:rPr>
        <w:t>received the claim amount</w:t>
      </w:r>
      <w:r w:rsidR="00C62E15" w:rsidRPr="00517CDE">
        <w:rPr>
          <w:rFonts w:ascii="Browallia New" w:hAnsi="Browallia New" w:cs="Browallia New"/>
          <w:color w:val="000000"/>
          <w:sz w:val="28"/>
        </w:rPr>
        <w:t xml:space="preserve"> of Yen 110</w:t>
      </w:r>
      <w:r w:rsidR="00C62E15" w:rsidRPr="00517CDE">
        <w:rPr>
          <w:rFonts w:ascii="Browallia New" w:hAnsi="Browallia New" w:cs="Browallia New"/>
          <w:color w:val="000000"/>
          <w:sz w:val="28"/>
          <w:cs/>
        </w:rPr>
        <w:t>.</w:t>
      </w:r>
      <w:r w:rsidR="00C62E15" w:rsidRPr="00517CDE">
        <w:rPr>
          <w:rFonts w:ascii="Browallia New" w:hAnsi="Browallia New" w:cs="Browallia New"/>
          <w:color w:val="000000"/>
          <w:sz w:val="28"/>
        </w:rPr>
        <w:t>74</w:t>
      </w:r>
      <w:r w:rsidR="00081B51" w:rsidRPr="00517CDE">
        <w:rPr>
          <w:rFonts w:ascii="Browallia New" w:hAnsi="Browallia New" w:cs="Browallia New"/>
          <w:color w:val="000000"/>
          <w:sz w:val="28"/>
        </w:rPr>
        <w:t xml:space="preserve"> million</w:t>
      </w:r>
      <w:r w:rsidR="00081B51" w:rsidRPr="00517CDE">
        <w:rPr>
          <w:rFonts w:ascii="Browallia New" w:hAnsi="Browallia New" w:cs="Browallia New"/>
          <w:color w:val="000000"/>
          <w:sz w:val="28"/>
          <w:cs/>
        </w:rPr>
        <w:t>.</w:t>
      </w:r>
    </w:p>
    <w:p w:rsidR="009F46A1" w:rsidRPr="00517CDE" w:rsidRDefault="009F46A1" w:rsidP="00C715C1">
      <w:pPr>
        <w:tabs>
          <w:tab w:val="left" w:pos="709"/>
        </w:tabs>
        <w:ind w:firstLine="0"/>
        <w:rPr>
          <w:rFonts w:ascii="Browallia New" w:hAnsi="Browallia New" w:cs="Browallia New"/>
          <w:color w:val="0070C0"/>
          <w:sz w:val="28"/>
        </w:rPr>
      </w:pPr>
    </w:p>
    <w:p w:rsidR="004B1967" w:rsidRPr="00517CDE" w:rsidRDefault="008331D2" w:rsidP="004B1967">
      <w:pPr>
        <w:tabs>
          <w:tab w:val="left" w:pos="709"/>
        </w:tabs>
        <w:ind w:firstLine="0"/>
        <w:rPr>
          <w:rFonts w:ascii="Browallia New" w:eastAsia="Times New Roman" w:hAnsi="Browallia New" w:cs="Browallia New"/>
          <w:b/>
          <w:bCs/>
          <w:sz w:val="28"/>
        </w:rPr>
      </w:pPr>
      <w:r w:rsidRPr="00517CDE">
        <w:rPr>
          <w:rFonts w:ascii="Browallia New" w:eastAsia="Times New Roman" w:hAnsi="Browallia New" w:cs="Browallia New"/>
          <w:b/>
          <w:bCs/>
          <w:sz w:val="28"/>
        </w:rPr>
        <w:t>2</w:t>
      </w:r>
      <w:r w:rsidR="00F94D25">
        <w:rPr>
          <w:rFonts w:ascii="Browallia New" w:eastAsia="Times New Roman" w:hAnsi="Browallia New" w:cs="Browallia New"/>
          <w:b/>
          <w:bCs/>
          <w:sz w:val="28"/>
        </w:rPr>
        <w:t>7</w:t>
      </w:r>
      <w:r w:rsidR="004B1967" w:rsidRPr="00517CDE">
        <w:rPr>
          <w:rFonts w:ascii="Browallia New" w:eastAsia="Times New Roman" w:hAnsi="Browallia New" w:cs="Browallia New"/>
          <w:b/>
          <w:bCs/>
          <w:sz w:val="28"/>
          <w:cs/>
        </w:rPr>
        <w:t>.</w:t>
      </w:r>
      <w:r w:rsidR="004B1967" w:rsidRPr="00517CDE">
        <w:rPr>
          <w:rFonts w:ascii="Browallia New" w:eastAsia="Times New Roman" w:hAnsi="Browallia New" w:cs="Browallia New"/>
          <w:b/>
          <w:bCs/>
          <w:sz w:val="28"/>
        </w:rPr>
        <w:tab/>
        <w:t>OTHER INFORMATION</w:t>
      </w:r>
    </w:p>
    <w:p w:rsidR="00D253F8" w:rsidRPr="00517CDE" w:rsidRDefault="00D253F8" w:rsidP="004B1967">
      <w:pPr>
        <w:tabs>
          <w:tab w:val="left" w:pos="709"/>
        </w:tabs>
        <w:ind w:firstLine="0"/>
        <w:rPr>
          <w:rFonts w:ascii="Browallia New" w:eastAsia="Times New Roman" w:hAnsi="Browallia New" w:cs="Browallia New"/>
          <w:b/>
          <w:bCs/>
          <w:i/>
          <w:iCs/>
          <w:sz w:val="28"/>
        </w:rPr>
      </w:pPr>
      <w:r w:rsidRPr="00517CDE">
        <w:rPr>
          <w:rFonts w:ascii="Browallia New" w:eastAsia="Times New Roman" w:hAnsi="Browallia New" w:cs="Browallia New"/>
          <w:b/>
          <w:bCs/>
          <w:sz w:val="28"/>
        </w:rPr>
        <w:tab/>
      </w:r>
      <w:r w:rsidRPr="00517CDE">
        <w:rPr>
          <w:rFonts w:ascii="Browallia New" w:eastAsia="Times New Roman" w:hAnsi="Browallia New" w:cs="Browallia New"/>
          <w:b/>
          <w:bCs/>
          <w:i/>
          <w:iCs/>
          <w:sz w:val="28"/>
        </w:rPr>
        <w:t>The Company :</w:t>
      </w:r>
    </w:p>
    <w:p w:rsidR="00D253F8" w:rsidRPr="00517CDE" w:rsidRDefault="00F94D25" w:rsidP="00BA1252">
      <w:pPr>
        <w:tabs>
          <w:tab w:val="left" w:pos="709"/>
        </w:tabs>
        <w:spacing w:before="120"/>
        <w:ind w:left="705" w:hanging="705"/>
        <w:rPr>
          <w:rFonts w:ascii="Browallia New" w:eastAsia="Times New Roman" w:hAnsi="Browallia New" w:cs="Browallia New"/>
          <w:sz w:val="28"/>
        </w:rPr>
      </w:pPr>
      <w:r>
        <w:rPr>
          <w:rFonts w:ascii="Browallia New" w:eastAsia="Times New Roman" w:hAnsi="Browallia New" w:cs="Browallia New"/>
          <w:sz w:val="28"/>
        </w:rPr>
        <w:t>27</w:t>
      </w:r>
      <w:r w:rsidR="00D253F8" w:rsidRPr="00517CDE">
        <w:rPr>
          <w:rFonts w:ascii="Browallia New" w:eastAsia="Times New Roman" w:hAnsi="Browallia New" w:cs="Browallia New"/>
          <w:sz w:val="28"/>
        </w:rPr>
        <w:t>.1</w:t>
      </w:r>
      <w:r w:rsidR="00D253F8" w:rsidRPr="00517CDE">
        <w:rPr>
          <w:rFonts w:ascii="Browallia New" w:eastAsia="Times New Roman" w:hAnsi="Browallia New" w:cs="Browallia New"/>
          <w:sz w:val="28"/>
        </w:rPr>
        <w:tab/>
      </w:r>
      <w:r w:rsidR="00CB4C2E">
        <w:rPr>
          <w:rFonts w:ascii="Browallia New" w:eastAsia="Times New Roman" w:hAnsi="Browallia New" w:cs="Browallia New"/>
          <w:sz w:val="28"/>
        </w:rPr>
        <w:t xml:space="preserve">At the </w:t>
      </w:r>
      <w:r w:rsidR="002914F7" w:rsidRPr="00517CDE">
        <w:rPr>
          <w:rFonts w:ascii="Browallia New" w:eastAsia="Times New Roman" w:hAnsi="Browallia New" w:cs="Browallia New"/>
          <w:sz w:val="28"/>
        </w:rPr>
        <w:t>Company’s Board of Directors’ meeting No. 6/2017, held on June 28,2017, it was approve the Company to entered into the Equity contribution and shareholders support</w:t>
      </w:r>
      <w:r w:rsidR="00D253F8" w:rsidRPr="00517CDE">
        <w:rPr>
          <w:rFonts w:ascii="Browallia New" w:eastAsia="Times New Roman" w:hAnsi="Browallia New" w:cs="Browallia New"/>
          <w:sz w:val="28"/>
        </w:rPr>
        <w:t xml:space="preserve"> </w:t>
      </w:r>
      <w:r w:rsidR="002914F7" w:rsidRPr="00517CDE">
        <w:rPr>
          <w:rFonts w:ascii="Browallia New" w:eastAsia="Times New Roman" w:hAnsi="Browallia New" w:cs="Browallia New"/>
          <w:sz w:val="28"/>
        </w:rPr>
        <w:t xml:space="preserve">Agreement with PPTC Co.,Ltd.’s </w:t>
      </w:r>
      <w:r w:rsidR="002914F7" w:rsidRPr="00517CDE">
        <w:rPr>
          <w:rFonts w:ascii="Browallia New" w:eastAsia="Times New Roman" w:hAnsi="Browallia New" w:cs="Browallia New" w:hint="cs"/>
          <w:sz w:val="28"/>
          <w:cs/>
        </w:rPr>
        <w:t>(</w:t>
      </w:r>
      <w:r w:rsidR="002914F7" w:rsidRPr="00517CDE">
        <w:rPr>
          <w:rFonts w:ascii="Browallia New" w:eastAsia="Times New Roman" w:hAnsi="Browallia New" w:cs="Browallia New"/>
          <w:sz w:val="28"/>
        </w:rPr>
        <w:t>“PPTC” or indirect associate company</w:t>
      </w:r>
      <w:r w:rsidR="002914F7" w:rsidRPr="00517CDE">
        <w:rPr>
          <w:rFonts w:ascii="Browallia New" w:eastAsia="Times New Roman" w:hAnsi="Browallia New" w:cs="Browallia New" w:hint="cs"/>
          <w:sz w:val="28"/>
          <w:cs/>
        </w:rPr>
        <w:t xml:space="preserve">) </w:t>
      </w:r>
      <w:r w:rsidR="002914F7" w:rsidRPr="00517CDE">
        <w:rPr>
          <w:rFonts w:ascii="Browallia New" w:eastAsia="Times New Roman" w:hAnsi="Browallia New" w:cs="Browallia New"/>
          <w:sz w:val="28"/>
        </w:rPr>
        <w:t>two bank creditors as “The New Major Sponsor” and the subsidiary, EP, as “The New Shareholders” as an addition to the Loan Facility Agreement of “PPTC” for the part of indire</w:t>
      </w:r>
      <w:r w:rsidR="00CB4C2E">
        <w:rPr>
          <w:rFonts w:ascii="Browallia New" w:eastAsia="Times New Roman" w:hAnsi="Browallia New" w:cs="Browallia New"/>
          <w:sz w:val="28"/>
        </w:rPr>
        <w:t>ct shareholding at 25% of its au</w:t>
      </w:r>
      <w:r w:rsidR="002914F7" w:rsidRPr="00517CDE">
        <w:rPr>
          <w:rFonts w:ascii="Browallia New" w:eastAsia="Times New Roman" w:hAnsi="Browallia New" w:cs="Browallia New"/>
          <w:sz w:val="28"/>
        </w:rPr>
        <w:t xml:space="preserve">thorized share capital through Prida Pramote Co.,Ltd, whereby the shall </w:t>
      </w:r>
      <w:r w:rsidR="00CB4C2E">
        <w:rPr>
          <w:rFonts w:ascii="Browallia New" w:eastAsia="Times New Roman" w:hAnsi="Browallia New" w:cs="Browallia New"/>
          <w:sz w:val="28"/>
        </w:rPr>
        <w:t xml:space="preserve">be </w:t>
      </w:r>
      <w:r w:rsidR="002914F7" w:rsidRPr="00517CDE">
        <w:rPr>
          <w:rFonts w:ascii="Browallia New" w:eastAsia="Times New Roman" w:hAnsi="Browallia New" w:cs="Browallia New"/>
          <w:sz w:val="28"/>
        </w:rPr>
        <w:t>an additional agreement under the third amended facility agreement.</w:t>
      </w:r>
      <w:r w:rsidR="00D253F8" w:rsidRPr="00517CDE">
        <w:rPr>
          <w:rFonts w:ascii="Browallia New" w:eastAsia="Times New Roman" w:hAnsi="Browallia New" w:cs="Browallia New"/>
          <w:sz w:val="28"/>
        </w:rPr>
        <w:t xml:space="preserve"> </w:t>
      </w:r>
      <w:r w:rsidR="00D253F8" w:rsidRPr="00517CDE">
        <w:rPr>
          <w:rFonts w:ascii="Browallia New" w:eastAsia="Times New Roman" w:hAnsi="Browallia New" w:cs="Browallia New"/>
          <w:sz w:val="28"/>
        </w:rPr>
        <w:tab/>
      </w:r>
    </w:p>
    <w:p w:rsidR="00D253F8" w:rsidRPr="00226617" w:rsidRDefault="00D253F8" w:rsidP="006B79DC">
      <w:pPr>
        <w:spacing w:before="120" w:after="120"/>
        <w:ind w:left="709" w:hanging="709"/>
        <w:rPr>
          <w:rFonts w:ascii="Browallia New" w:eastAsia="Times New Roman" w:hAnsi="Browallia New" w:cs="Browallia New"/>
          <w:b/>
          <w:bCs/>
          <w:i/>
          <w:iCs/>
          <w:color w:val="000000" w:themeColor="text1"/>
          <w:sz w:val="28"/>
          <w:cs/>
        </w:rPr>
      </w:pPr>
      <w:r w:rsidRPr="00517CDE">
        <w:rPr>
          <w:rFonts w:ascii="Browallia New" w:eastAsia="Times New Roman" w:hAnsi="Browallia New" w:cs="Browallia New"/>
          <w:color w:val="000000" w:themeColor="text1"/>
          <w:sz w:val="28"/>
        </w:rPr>
        <w:tab/>
      </w:r>
      <w:r w:rsidR="00226617" w:rsidRPr="00226617">
        <w:rPr>
          <w:rFonts w:ascii="Browallia New" w:eastAsia="Times New Roman" w:hAnsi="Browallia New" w:cs="Browallia New"/>
          <w:b/>
          <w:bCs/>
          <w:i/>
          <w:iCs/>
          <w:color w:val="000000" w:themeColor="text1"/>
          <w:sz w:val="28"/>
        </w:rPr>
        <w:t>The Investment in Electricity Generating Projects</w:t>
      </w:r>
    </w:p>
    <w:p w:rsidR="006B79DC" w:rsidRPr="00517CDE" w:rsidRDefault="008331D2" w:rsidP="006B79DC">
      <w:pPr>
        <w:spacing w:before="120" w:after="120"/>
        <w:ind w:left="709" w:hanging="709"/>
        <w:rPr>
          <w:rFonts w:ascii="Browallia New" w:eastAsia="Times New Roman" w:hAnsi="Browallia New" w:cs="Browallia New"/>
          <w:color w:val="000000" w:themeColor="text1"/>
          <w:sz w:val="28"/>
          <w:cs/>
        </w:rPr>
      </w:pPr>
      <w:r w:rsidRPr="00517CDE">
        <w:rPr>
          <w:rFonts w:ascii="Browallia New" w:eastAsia="Times New Roman" w:hAnsi="Browallia New" w:cs="Browallia New"/>
          <w:color w:val="000000" w:themeColor="text1"/>
          <w:sz w:val="28"/>
        </w:rPr>
        <w:t>2</w:t>
      </w:r>
      <w:r w:rsidR="00F94D25">
        <w:rPr>
          <w:rFonts w:ascii="Browallia New" w:eastAsia="Times New Roman" w:hAnsi="Browallia New" w:cs="Browallia New"/>
          <w:color w:val="000000" w:themeColor="text1"/>
          <w:sz w:val="28"/>
        </w:rPr>
        <w:t>7</w:t>
      </w:r>
      <w:r w:rsidR="006B79DC" w:rsidRPr="00517CDE">
        <w:rPr>
          <w:rFonts w:ascii="Browallia New" w:eastAsia="Times New Roman" w:hAnsi="Browallia New" w:cs="Browallia New"/>
          <w:color w:val="000000" w:themeColor="text1"/>
          <w:sz w:val="28"/>
          <w:cs/>
        </w:rPr>
        <w:t>.</w:t>
      </w:r>
      <w:r w:rsidR="00D253F8" w:rsidRPr="00517CDE">
        <w:rPr>
          <w:rFonts w:ascii="Browallia New" w:eastAsia="Times New Roman" w:hAnsi="Browallia New" w:cs="Browallia New"/>
          <w:color w:val="000000" w:themeColor="text1"/>
          <w:sz w:val="28"/>
        </w:rPr>
        <w:t>2</w:t>
      </w:r>
      <w:r w:rsidR="006B79DC" w:rsidRPr="00517CDE">
        <w:rPr>
          <w:rFonts w:ascii="Browallia New" w:eastAsia="Times New Roman" w:hAnsi="Browallia New" w:cs="Browallia New"/>
          <w:color w:val="000000" w:themeColor="text1"/>
          <w:sz w:val="28"/>
        </w:rPr>
        <w:t xml:space="preserve">  </w:t>
      </w:r>
      <w:r w:rsidR="006B79DC" w:rsidRPr="00517CDE">
        <w:rPr>
          <w:rFonts w:ascii="Browallia New" w:eastAsia="Times New Roman" w:hAnsi="Browallia New" w:cs="Browallia New"/>
          <w:color w:val="000000" w:themeColor="text1"/>
          <w:sz w:val="28"/>
        </w:rPr>
        <w:tab/>
      </w:r>
      <w:r w:rsidR="008614E4" w:rsidRPr="00517CDE">
        <w:rPr>
          <w:rFonts w:ascii="Browallia New" w:eastAsia="Times New Roman" w:hAnsi="Browallia New" w:cs="Browallia New"/>
          <w:color w:val="000000" w:themeColor="text1"/>
          <w:sz w:val="28"/>
        </w:rPr>
        <w:t xml:space="preserve">Kurihara Project, capacity </w:t>
      </w:r>
      <w:r w:rsidR="008614E4" w:rsidRPr="00517CDE">
        <w:rPr>
          <w:rFonts w:ascii="Browallia New" w:eastAsia="Times New Roman" w:hAnsi="Browallia New" w:cs="Browallia New"/>
          <w:color w:val="000000" w:themeColor="text1"/>
          <w:sz w:val="28"/>
          <w:cs/>
        </w:rPr>
        <w:t xml:space="preserve">23 </w:t>
      </w:r>
      <w:r w:rsidR="008614E4" w:rsidRPr="00517CDE">
        <w:rPr>
          <w:rFonts w:ascii="Browallia New" w:eastAsia="Times New Roman" w:hAnsi="Browallia New" w:cs="Browallia New"/>
          <w:color w:val="000000" w:themeColor="text1"/>
          <w:sz w:val="28"/>
        </w:rPr>
        <w:t>megawatt</w:t>
      </w:r>
    </w:p>
    <w:p w:rsidR="008614E4" w:rsidRPr="008422EB" w:rsidRDefault="008614E4" w:rsidP="008422EB">
      <w:pPr>
        <w:spacing w:after="120"/>
        <w:ind w:left="709" w:firstLine="0"/>
        <w:jc w:val="thaiDistribute"/>
        <w:rPr>
          <w:rFonts w:ascii="Browallia New" w:eastAsia="Malgun Gothic" w:hAnsi="Browallia New" w:cs="Browallia New"/>
          <w:spacing w:val="-2"/>
          <w:sz w:val="28"/>
          <w:cs/>
        </w:rPr>
      </w:pPr>
      <w:r w:rsidRPr="00517CDE">
        <w:rPr>
          <w:rFonts w:ascii="Browallia New" w:eastAsia="Malgun Gothic" w:hAnsi="Browallia New" w:cs="Browallia New"/>
          <w:spacing w:val="-2"/>
          <w:sz w:val="28"/>
        </w:rPr>
        <w:t xml:space="preserve">In </w:t>
      </w:r>
      <w:r w:rsidR="00517CDE">
        <w:rPr>
          <w:rFonts w:ascii="Browallia New" w:eastAsia="Malgun Gothic" w:hAnsi="Browallia New" w:cs="Browallia New"/>
          <w:spacing w:val="-2"/>
          <w:sz w:val="28"/>
        </w:rPr>
        <w:t>2014</w:t>
      </w:r>
      <w:r w:rsidRPr="00517CDE">
        <w:rPr>
          <w:rFonts w:ascii="Browallia New" w:eastAsia="Malgun Gothic" w:hAnsi="Browallia New" w:cs="Browallia New"/>
          <w:spacing w:val="-2"/>
          <w:sz w:val="28"/>
        </w:rPr>
        <w:t xml:space="preserve">, indirect subsidiary </w:t>
      </w:r>
      <w:r w:rsidRPr="00517CDE">
        <w:rPr>
          <w:rFonts w:ascii="Browallia New" w:eastAsia="Malgun Gothic" w:hAnsi="Browallia New" w:cs="Browallia New"/>
          <w:spacing w:val="-2"/>
          <w:sz w:val="28"/>
          <w:cs/>
        </w:rPr>
        <w:t>[</w:t>
      </w:r>
      <w:r w:rsidRPr="00517CDE">
        <w:rPr>
          <w:rFonts w:ascii="Browallia New" w:eastAsia="Malgun Gothic" w:hAnsi="Browallia New" w:cs="Browallia New"/>
          <w:spacing w:val="-2"/>
          <w:sz w:val="28"/>
        </w:rPr>
        <w:t>Epco Energy Co</w:t>
      </w:r>
      <w:r w:rsidRPr="00517CDE">
        <w:rPr>
          <w:rFonts w:ascii="Browallia New" w:eastAsia="Malgun Gothic" w:hAnsi="Browallia New" w:cs="Browallia New"/>
          <w:spacing w:val="-2"/>
          <w:sz w:val="28"/>
          <w:cs/>
        </w:rPr>
        <w:t>.</w:t>
      </w:r>
      <w:r w:rsidRPr="00517CDE">
        <w:rPr>
          <w:rFonts w:ascii="Browallia New" w:eastAsia="Malgun Gothic" w:hAnsi="Browallia New" w:cs="Browallia New"/>
          <w:spacing w:val="-2"/>
          <w:sz w:val="28"/>
        </w:rPr>
        <w:t>, Ltd</w:t>
      </w:r>
      <w:r w:rsidRPr="00517CDE">
        <w:rPr>
          <w:rFonts w:ascii="Browallia New" w:eastAsia="Malgun Gothic" w:hAnsi="Browallia New" w:cs="Browallia New"/>
          <w:spacing w:val="-2"/>
          <w:sz w:val="28"/>
          <w:cs/>
        </w:rPr>
        <w:t>.</w:t>
      </w:r>
      <w:r w:rsidRPr="00517CDE">
        <w:rPr>
          <w:rFonts w:ascii="Browallia New" w:eastAsia="Malgun Gothic" w:hAnsi="Browallia New" w:cs="Browallia New"/>
          <w:spacing w:val="-2"/>
          <w:sz w:val="28"/>
        </w:rPr>
        <w:t xml:space="preserve">, </w:t>
      </w:r>
      <w:r w:rsidRPr="00517CDE">
        <w:rPr>
          <w:rFonts w:ascii="Browallia New" w:eastAsia="Malgun Gothic" w:hAnsi="Browallia New" w:cs="Browallia New"/>
          <w:spacing w:val="-2"/>
          <w:sz w:val="28"/>
          <w:cs/>
        </w:rPr>
        <w:t>(“</w:t>
      </w:r>
      <w:r w:rsidRPr="00517CDE">
        <w:rPr>
          <w:rFonts w:ascii="Browallia New" w:eastAsia="Malgun Gothic" w:hAnsi="Browallia New" w:cs="Browallia New"/>
          <w:spacing w:val="-2"/>
          <w:sz w:val="28"/>
        </w:rPr>
        <w:t>EPCO</w:t>
      </w:r>
      <w:r w:rsidRPr="00517CDE">
        <w:rPr>
          <w:rFonts w:ascii="Browallia New" w:eastAsia="Malgun Gothic" w:hAnsi="Browallia New" w:cs="Browallia New"/>
          <w:spacing w:val="-2"/>
          <w:sz w:val="28"/>
          <w:cs/>
        </w:rPr>
        <w:t>-</w:t>
      </w:r>
      <w:r w:rsidRPr="00517CDE">
        <w:rPr>
          <w:rFonts w:ascii="Browallia New" w:eastAsia="Malgun Gothic" w:hAnsi="Browallia New" w:cs="Browallia New"/>
          <w:spacing w:val="-2"/>
          <w:sz w:val="28"/>
        </w:rPr>
        <w:t>E</w:t>
      </w:r>
      <w:r w:rsidRPr="00517CDE">
        <w:rPr>
          <w:rFonts w:ascii="Browallia New" w:eastAsia="Malgun Gothic" w:hAnsi="Browallia New" w:cs="Browallia New"/>
          <w:spacing w:val="-2"/>
          <w:sz w:val="28"/>
          <w:cs/>
        </w:rPr>
        <w:t xml:space="preserve">”)] </w:t>
      </w:r>
      <w:r w:rsidRPr="00517CDE">
        <w:rPr>
          <w:rFonts w:ascii="Browallia New" w:eastAsia="Malgun Gothic" w:hAnsi="Browallia New" w:cs="Browallia New"/>
          <w:spacing w:val="-2"/>
          <w:sz w:val="28"/>
        </w:rPr>
        <w:t xml:space="preserve">has entered into a Solar Farm Development Agreement with an indirect subsidiary in Japan </w:t>
      </w:r>
      <w:r w:rsidRPr="00517CDE">
        <w:rPr>
          <w:rFonts w:ascii="Browallia New" w:eastAsia="Malgun Gothic" w:hAnsi="Browallia New" w:cs="Browallia New"/>
          <w:spacing w:val="-2"/>
          <w:sz w:val="28"/>
          <w:cs/>
        </w:rPr>
        <w:t>[</w:t>
      </w:r>
      <w:r w:rsidRPr="00517CDE">
        <w:rPr>
          <w:rFonts w:ascii="Browallia New" w:eastAsia="Malgun Gothic" w:hAnsi="Browallia New" w:cs="Browallia New"/>
          <w:spacing w:val="-2"/>
          <w:sz w:val="28"/>
        </w:rPr>
        <w:t xml:space="preserve">Kurihara Godo Kaisha </w:t>
      </w:r>
      <w:r w:rsidRPr="00517CDE">
        <w:rPr>
          <w:rFonts w:ascii="Browallia New" w:eastAsia="Malgun Gothic" w:hAnsi="Browallia New" w:cs="Browallia New"/>
          <w:spacing w:val="-2"/>
          <w:sz w:val="28"/>
          <w:cs/>
        </w:rPr>
        <w:t>(</w:t>
      </w:r>
      <w:r w:rsidRPr="00517CDE">
        <w:rPr>
          <w:rFonts w:ascii="Browallia New" w:eastAsia="Malgun Gothic" w:hAnsi="Browallia New" w:cs="Browallia New"/>
          <w:spacing w:val="-2"/>
          <w:sz w:val="28"/>
        </w:rPr>
        <w:t>Jpn Co</w:t>
      </w:r>
      <w:r w:rsidRPr="00517CDE">
        <w:rPr>
          <w:rFonts w:ascii="Browallia New" w:eastAsia="Malgun Gothic" w:hAnsi="Browallia New" w:cs="Browallia New"/>
          <w:spacing w:val="-2"/>
          <w:sz w:val="28"/>
          <w:cs/>
        </w:rPr>
        <w:t>.) (“</w:t>
      </w:r>
      <w:r w:rsidRPr="00517CDE">
        <w:rPr>
          <w:rFonts w:ascii="Browallia New" w:eastAsia="Malgun Gothic" w:hAnsi="Browallia New" w:cs="Browallia New"/>
          <w:spacing w:val="-2"/>
          <w:sz w:val="28"/>
        </w:rPr>
        <w:t>GK</w:t>
      </w:r>
      <w:r w:rsidRPr="00517CDE">
        <w:rPr>
          <w:rFonts w:ascii="Browallia New" w:eastAsia="Malgun Gothic" w:hAnsi="Browallia New" w:cs="Browallia New"/>
          <w:spacing w:val="-2"/>
          <w:sz w:val="28"/>
          <w:cs/>
        </w:rPr>
        <w:t xml:space="preserve">1”)] </w:t>
      </w:r>
      <w:r w:rsidRPr="00517CDE">
        <w:rPr>
          <w:rFonts w:ascii="Browallia New" w:eastAsia="Malgun Gothic" w:hAnsi="Browallia New" w:cs="Browallia New"/>
          <w:spacing w:val="-2"/>
          <w:sz w:val="28"/>
        </w:rPr>
        <w:t xml:space="preserve">to develop a </w:t>
      </w:r>
      <w:r w:rsidRPr="00517CDE">
        <w:rPr>
          <w:rFonts w:ascii="Browallia New" w:eastAsia="Malgun Gothic" w:hAnsi="Browallia New" w:cs="Browallia New"/>
          <w:spacing w:val="-2"/>
          <w:sz w:val="28"/>
          <w:cs/>
        </w:rPr>
        <w:t xml:space="preserve">23 </w:t>
      </w:r>
      <w:r w:rsidRPr="00517CDE">
        <w:rPr>
          <w:rFonts w:ascii="Browallia New" w:eastAsia="Malgun Gothic" w:hAnsi="Browallia New" w:cs="Browallia New"/>
          <w:spacing w:val="-2"/>
          <w:sz w:val="28"/>
        </w:rPr>
        <w:t>Megawatt Solar Farm Projects in Japan</w:t>
      </w:r>
      <w:r w:rsidRPr="00517CDE">
        <w:rPr>
          <w:rFonts w:ascii="Browallia New" w:eastAsia="Malgun Gothic" w:hAnsi="Browallia New" w:cs="Browallia New"/>
          <w:spacing w:val="-2"/>
          <w:sz w:val="28"/>
          <w:cs/>
        </w:rPr>
        <w:t>.</w:t>
      </w:r>
    </w:p>
    <w:p w:rsidR="008614E4" w:rsidRPr="00524270" w:rsidRDefault="008614E4" w:rsidP="008614E4">
      <w:pPr>
        <w:spacing w:after="120"/>
        <w:ind w:left="709" w:firstLine="0"/>
        <w:rPr>
          <w:rFonts w:ascii="Browallia New" w:eastAsia="Malgun Gothic" w:hAnsi="Browallia New" w:cs="Browallia New"/>
          <w:spacing w:val="-2"/>
          <w:sz w:val="28"/>
        </w:rPr>
      </w:pPr>
      <w:r w:rsidRPr="00524270">
        <w:rPr>
          <w:rFonts w:ascii="Browallia New" w:eastAsia="Malgun Gothic" w:hAnsi="Browallia New" w:cs="Browallia New"/>
          <w:spacing w:val="-2"/>
          <w:sz w:val="28"/>
        </w:rPr>
        <w:t xml:space="preserve">The abovementioned development of solar farms in Japan are operated by </w:t>
      </w:r>
      <w:r w:rsidRPr="00524270">
        <w:rPr>
          <w:rFonts w:ascii="Browallia New" w:eastAsia="Malgun Gothic" w:hAnsi="Browallia New" w:cs="Browallia New"/>
          <w:spacing w:val="-2"/>
          <w:sz w:val="28"/>
          <w:cs/>
        </w:rPr>
        <w:t>2</w:t>
      </w:r>
      <w:r w:rsidRPr="00524270">
        <w:rPr>
          <w:rFonts w:ascii="Browallia New" w:eastAsia="Malgun Gothic" w:hAnsi="Browallia New" w:cs="Browallia New"/>
          <w:spacing w:val="-2"/>
          <w:sz w:val="28"/>
        </w:rPr>
        <w:t xml:space="preserve"> indirect subsidiaries in Japan </w:t>
      </w:r>
      <w:r w:rsidRPr="00524270">
        <w:rPr>
          <w:rFonts w:ascii="Browallia New" w:eastAsia="Malgun Gothic" w:hAnsi="Browallia New" w:cs="Browallia New"/>
          <w:spacing w:val="-2"/>
          <w:sz w:val="28"/>
          <w:cs/>
        </w:rPr>
        <w:t>[(</w:t>
      </w:r>
      <w:r w:rsidRPr="00524270">
        <w:rPr>
          <w:rFonts w:ascii="Browallia New" w:eastAsia="Malgun Gothic" w:hAnsi="Browallia New" w:cs="Browallia New"/>
          <w:spacing w:val="-2"/>
          <w:sz w:val="28"/>
        </w:rPr>
        <w:t xml:space="preserve">Kurihara Godo Kaisha </w:t>
      </w:r>
      <w:r w:rsidRPr="00524270">
        <w:rPr>
          <w:rFonts w:ascii="Browallia New" w:eastAsia="Malgun Gothic" w:hAnsi="Browallia New" w:cs="Browallia New"/>
          <w:spacing w:val="-2"/>
          <w:sz w:val="28"/>
          <w:cs/>
        </w:rPr>
        <w:t>(</w:t>
      </w:r>
      <w:r w:rsidRPr="00524270">
        <w:rPr>
          <w:rFonts w:ascii="Browallia New" w:eastAsia="Malgun Gothic" w:hAnsi="Browallia New" w:cs="Browallia New"/>
          <w:spacing w:val="-2"/>
          <w:sz w:val="28"/>
        </w:rPr>
        <w:t>Jpn Co</w:t>
      </w:r>
      <w:r w:rsidRPr="00524270">
        <w:rPr>
          <w:rFonts w:ascii="Browallia New" w:eastAsia="Malgun Gothic" w:hAnsi="Browallia New" w:cs="Browallia New"/>
          <w:spacing w:val="-2"/>
          <w:sz w:val="28"/>
          <w:cs/>
        </w:rPr>
        <w:t>.) (“</w:t>
      </w:r>
      <w:r w:rsidRPr="00524270">
        <w:rPr>
          <w:rFonts w:ascii="Browallia New" w:eastAsia="Malgun Gothic" w:hAnsi="Browallia New" w:cs="Browallia New"/>
          <w:spacing w:val="-2"/>
          <w:sz w:val="28"/>
        </w:rPr>
        <w:t>GK</w:t>
      </w:r>
      <w:r w:rsidRPr="00524270">
        <w:rPr>
          <w:rFonts w:ascii="Browallia New" w:eastAsia="Malgun Gothic" w:hAnsi="Browallia New" w:cs="Browallia New"/>
          <w:spacing w:val="-2"/>
          <w:sz w:val="28"/>
          <w:cs/>
        </w:rPr>
        <w:t xml:space="preserve">1”) </w:t>
      </w:r>
      <w:r w:rsidRPr="00524270">
        <w:rPr>
          <w:rFonts w:ascii="Browallia New" w:eastAsia="Malgun Gothic" w:hAnsi="Browallia New" w:cs="Browallia New"/>
          <w:spacing w:val="-2"/>
          <w:sz w:val="28"/>
        </w:rPr>
        <w:t xml:space="preserve">and AE Power Kaisha </w:t>
      </w:r>
      <w:r w:rsidRPr="00524270">
        <w:rPr>
          <w:rFonts w:ascii="Browallia New" w:eastAsia="Malgun Gothic" w:hAnsi="Browallia New" w:cs="Browallia New"/>
          <w:spacing w:val="-2"/>
          <w:sz w:val="28"/>
          <w:cs/>
        </w:rPr>
        <w:t>(</w:t>
      </w:r>
      <w:r w:rsidRPr="00524270">
        <w:rPr>
          <w:rFonts w:ascii="Browallia New" w:eastAsia="Malgun Gothic" w:hAnsi="Browallia New" w:cs="Browallia New"/>
          <w:spacing w:val="-2"/>
          <w:sz w:val="28"/>
        </w:rPr>
        <w:t>Jpn Co</w:t>
      </w:r>
      <w:r w:rsidRPr="00524270">
        <w:rPr>
          <w:rFonts w:ascii="Browallia New" w:eastAsia="Malgun Gothic" w:hAnsi="Browallia New" w:cs="Browallia New"/>
          <w:spacing w:val="-2"/>
          <w:sz w:val="28"/>
          <w:cs/>
        </w:rPr>
        <w:t>.) (“</w:t>
      </w:r>
      <w:r w:rsidRPr="00524270">
        <w:rPr>
          <w:rFonts w:ascii="Browallia New" w:eastAsia="Malgun Gothic" w:hAnsi="Browallia New" w:cs="Browallia New"/>
          <w:spacing w:val="-2"/>
          <w:sz w:val="28"/>
        </w:rPr>
        <w:t>GK</w:t>
      </w:r>
      <w:r w:rsidRPr="00524270">
        <w:rPr>
          <w:rFonts w:ascii="Browallia New" w:eastAsia="Malgun Gothic" w:hAnsi="Browallia New" w:cs="Browallia New"/>
          <w:spacing w:val="-2"/>
          <w:sz w:val="28"/>
          <w:cs/>
        </w:rPr>
        <w:t xml:space="preserve">2”)] </w:t>
      </w:r>
      <w:r w:rsidRPr="00524270">
        <w:rPr>
          <w:rFonts w:ascii="Browallia New" w:eastAsia="Malgun Gothic" w:hAnsi="Browallia New" w:cs="Browallia New"/>
          <w:spacing w:val="-2"/>
          <w:sz w:val="28"/>
        </w:rPr>
        <w:t xml:space="preserve">under joint </w:t>
      </w:r>
      <w:r w:rsidR="00AB1641">
        <w:rPr>
          <w:rFonts w:ascii="Browallia New" w:eastAsia="Malgun Gothic" w:hAnsi="Browallia New" w:cs="Browallia New"/>
          <w:spacing w:val="-2"/>
          <w:sz w:val="28"/>
        </w:rPr>
        <w:t xml:space="preserve">investment agreements with </w:t>
      </w:r>
      <w:r w:rsidR="008422EB" w:rsidRPr="00524270">
        <w:rPr>
          <w:rFonts w:ascii="Browallia New" w:eastAsia="Malgun Gothic" w:hAnsi="Browallia New" w:cs="Browallia New"/>
          <w:spacing w:val="-2"/>
          <w:sz w:val="28"/>
        </w:rPr>
        <w:t>EPCO</w:t>
      </w:r>
      <w:r w:rsidR="008422EB" w:rsidRPr="00524270">
        <w:rPr>
          <w:rFonts w:ascii="Browallia New" w:eastAsia="Malgun Gothic" w:hAnsi="Browallia New" w:cs="Browallia New"/>
          <w:spacing w:val="-2"/>
          <w:sz w:val="28"/>
          <w:cs/>
        </w:rPr>
        <w:t>-</w:t>
      </w:r>
      <w:r w:rsidR="008422EB" w:rsidRPr="00524270">
        <w:rPr>
          <w:rFonts w:ascii="Browallia New" w:eastAsia="Malgun Gothic" w:hAnsi="Browallia New" w:cs="Browallia New"/>
          <w:spacing w:val="-2"/>
          <w:sz w:val="28"/>
        </w:rPr>
        <w:t>E</w:t>
      </w:r>
      <w:r w:rsidR="00AB1641">
        <w:rPr>
          <w:rFonts w:ascii="Browallia New" w:eastAsia="Malgun Gothic" w:hAnsi="Browallia New" w:cs="Browallia New"/>
          <w:spacing w:val="-2"/>
          <w:sz w:val="28"/>
        </w:rPr>
        <w:t xml:space="preserve"> which</w:t>
      </w:r>
      <w:r w:rsidRPr="00524270">
        <w:rPr>
          <w:rFonts w:ascii="Browallia New" w:eastAsia="Malgun Gothic" w:hAnsi="Browallia New" w:cs="Browallia New"/>
          <w:spacing w:val="-2"/>
          <w:sz w:val="28"/>
        </w:rPr>
        <w:t xml:space="preserve"> the production capacity of </w:t>
      </w:r>
      <w:r w:rsidRPr="00524270">
        <w:rPr>
          <w:rFonts w:ascii="Browallia New" w:eastAsia="Malgun Gothic" w:hAnsi="Browallia New" w:cs="Browallia New"/>
          <w:spacing w:val="-2"/>
          <w:sz w:val="28"/>
          <w:cs/>
        </w:rPr>
        <w:t>13</w:t>
      </w:r>
      <w:r w:rsidRPr="00524270">
        <w:rPr>
          <w:rFonts w:ascii="Browallia New" w:eastAsia="Malgun Gothic" w:hAnsi="Browallia New" w:cs="Browallia New"/>
          <w:spacing w:val="-2"/>
          <w:sz w:val="28"/>
        </w:rPr>
        <w:t xml:space="preserve"> Megawatt and </w:t>
      </w:r>
      <w:r w:rsidRPr="00524270">
        <w:rPr>
          <w:rFonts w:ascii="Browallia New" w:eastAsia="Malgun Gothic" w:hAnsi="Browallia New" w:cs="Browallia New"/>
          <w:spacing w:val="-2"/>
          <w:sz w:val="28"/>
          <w:cs/>
        </w:rPr>
        <w:t>10</w:t>
      </w:r>
      <w:r w:rsidRPr="00524270">
        <w:rPr>
          <w:rFonts w:ascii="Browallia New" w:eastAsia="Malgun Gothic" w:hAnsi="Browallia New" w:cs="Browallia New"/>
          <w:spacing w:val="-2"/>
          <w:sz w:val="28"/>
        </w:rPr>
        <w:t xml:space="preserve"> Megawat</w:t>
      </w:r>
      <w:r w:rsidR="00412B93">
        <w:rPr>
          <w:rFonts w:ascii="Browallia New" w:eastAsia="Malgun Gothic" w:hAnsi="Browallia New" w:cs="Browallia New"/>
          <w:spacing w:val="-2"/>
          <w:sz w:val="28"/>
        </w:rPr>
        <w:t>t respectively</w:t>
      </w:r>
      <w:r w:rsidR="00412B93">
        <w:rPr>
          <w:rFonts w:ascii="Browallia New" w:eastAsia="Malgun Gothic" w:hAnsi="Browallia New" w:cs="Browallia New"/>
          <w:spacing w:val="-2"/>
          <w:sz w:val="28"/>
          <w:cs/>
        </w:rPr>
        <w:t xml:space="preserve">. </w:t>
      </w:r>
      <w:r w:rsidRPr="00524270">
        <w:rPr>
          <w:rFonts w:ascii="Browallia New" w:eastAsia="Malgun Gothic" w:hAnsi="Browallia New" w:cs="Browallia New"/>
          <w:spacing w:val="-2"/>
          <w:sz w:val="28"/>
        </w:rPr>
        <w:t>Under the terms, EPCO</w:t>
      </w:r>
      <w:r w:rsidRPr="00524270">
        <w:rPr>
          <w:rFonts w:ascii="Browallia New" w:eastAsia="Malgun Gothic" w:hAnsi="Browallia New" w:cs="Browallia New"/>
          <w:spacing w:val="-2"/>
          <w:sz w:val="28"/>
          <w:cs/>
        </w:rPr>
        <w:t>-</w:t>
      </w:r>
      <w:r w:rsidRPr="00524270">
        <w:rPr>
          <w:rFonts w:ascii="Browallia New" w:eastAsia="Malgun Gothic" w:hAnsi="Browallia New" w:cs="Browallia New"/>
          <w:spacing w:val="-2"/>
          <w:sz w:val="28"/>
        </w:rPr>
        <w:t>E agrees to pay contributions to construction of two Solar Power generation projects</w:t>
      </w:r>
      <w:r w:rsidRPr="00524270">
        <w:rPr>
          <w:rFonts w:ascii="Browallia New" w:eastAsia="Malgun Gothic" w:hAnsi="Browallia New" w:cs="Browallia New"/>
          <w:spacing w:val="-2"/>
          <w:sz w:val="28"/>
          <w:cs/>
        </w:rPr>
        <w:t xml:space="preserve">. </w:t>
      </w:r>
      <w:r w:rsidR="001839BF">
        <w:rPr>
          <w:rFonts w:ascii="Browallia New" w:eastAsia="Malgun Gothic" w:hAnsi="Browallia New" w:cs="Browallia New"/>
          <w:spacing w:val="-2"/>
          <w:sz w:val="28"/>
          <w:cs/>
        </w:rPr>
        <w:t xml:space="preserve">        </w:t>
      </w:r>
      <w:r w:rsidRPr="00524270">
        <w:rPr>
          <w:rFonts w:ascii="Browallia New" w:eastAsia="Malgun Gothic" w:hAnsi="Browallia New" w:cs="Browallia New"/>
          <w:spacing w:val="-2"/>
          <w:sz w:val="28"/>
        </w:rPr>
        <w:t>In returns, EPCO</w:t>
      </w:r>
      <w:r w:rsidRPr="00524270">
        <w:rPr>
          <w:rFonts w:ascii="Browallia New" w:eastAsia="Malgun Gothic" w:hAnsi="Browallia New" w:cs="Browallia New"/>
          <w:spacing w:val="-2"/>
          <w:sz w:val="28"/>
          <w:cs/>
        </w:rPr>
        <w:t>-</w:t>
      </w:r>
      <w:r w:rsidRPr="00524270">
        <w:rPr>
          <w:rFonts w:ascii="Browallia New" w:eastAsia="Malgun Gothic" w:hAnsi="Browallia New" w:cs="Browallia New"/>
          <w:spacing w:val="-2"/>
          <w:sz w:val="28"/>
        </w:rPr>
        <w:t xml:space="preserve">E shall receive </w:t>
      </w:r>
      <w:r w:rsidRPr="00524270">
        <w:rPr>
          <w:rFonts w:ascii="Browallia New" w:eastAsia="Malgun Gothic" w:hAnsi="Browallia New" w:cs="Browallia New"/>
          <w:spacing w:val="-2"/>
          <w:sz w:val="28"/>
          <w:cs/>
        </w:rPr>
        <w:t>97%</w:t>
      </w:r>
      <w:r w:rsidRPr="00524270">
        <w:rPr>
          <w:rFonts w:ascii="Browallia New" w:eastAsia="Malgun Gothic" w:hAnsi="Browallia New" w:cs="Browallia New"/>
          <w:spacing w:val="-2"/>
          <w:sz w:val="28"/>
        </w:rPr>
        <w:t xml:space="preserve"> of all profits and losses over the lives of the project</w:t>
      </w:r>
      <w:r w:rsidRPr="00524270">
        <w:rPr>
          <w:rFonts w:ascii="Browallia New" w:eastAsia="Malgun Gothic" w:hAnsi="Browallia New" w:cs="Browallia New"/>
          <w:spacing w:val="-2"/>
          <w:sz w:val="28"/>
          <w:cs/>
        </w:rPr>
        <w:t>.</w:t>
      </w:r>
    </w:p>
    <w:p w:rsidR="006B79DC" w:rsidRPr="00CC4B1B" w:rsidRDefault="008614E4" w:rsidP="00CC4B1B">
      <w:pPr>
        <w:spacing w:before="120" w:after="120"/>
        <w:ind w:left="709" w:firstLine="0"/>
        <w:rPr>
          <w:rFonts w:ascii="Browallia New" w:eastAsia="Times New Roman" w:hAnsi="Browallia New" w:cs="Browallia New"/>
          <w:color w:val="FF0000"/>
          <w:sz w:val="28"/>
        </w:rPr>
      </w:pPr>
      <w:r w:rsidRPr="00557E76">
        <w:rPr>
          <w:rFonts w:ascii="Browallia New" w:eastAsia="Malgun Gothic" w:hAnsi="Browallia New" w:cs="Browallia New"/>
          <w:sz w:val="28"/>
        </w:rPr>
        <w:t>GK</w:t>
      </w:r>
      <w:r w:rsidRPr="00557E76">
        <w:rPr>
          <w:rFonts w:ascii="Browallia New" w:eastAsia="Malgun Gothic" w:hAnsi="Browallia New" w:cs="Browallia New"/>
          <w:sz w:val="28"/>
          <w:cs/>
        </w:rPr>
        <w:t xml:space="preserve">1 </w:t>
      </w:r>
      <w:r w:rsidRPr="00557E76">
        <w:rPr>
          <w:rFonts w:ascii="Browallia New" w:eastAsia="Malgun Gothic" w:hAnsi="Browallia New" w:cs="Browallia New"/>
          <w:sz w:val="28"/>
        </w:rPr>
        <w:t>and GK</w:t>
      </w:r>
      <w:r w:rsidRPr="00557E76">
        <w:rPr>
          <w:rFonts w:ascii="Browallia New" w:eastAsia="Malgun Gothic" w:hAnsi="Browallia New" w:cs="Browallia New"/>
          <w:sz w:val="28"/>
          <w:cs/>
        </w:rPr>
        <w:t xml:space="preserve">2 </w:t>
      </w:r>
      <w:r w:rsidRPr="00557E76">
        <w:rPr>
          <w:rFonts w:ascii="Browallia New" w:eastAsia="Malgun Gothic" w:hAnsi="Browallia New" w:cs="Browallia New"/>
          <w:sz w:val="28"/>
        </w:rPr>
        <w:t xml:space="preserve">have accepted the quotation for the construction of grid connection from the Electricity Authority of Japan </w:t>
      </w:r>
      <w:r w:rsidRPr="00557E76">
        <w:rPr>
          <w:rFonts w:ascii="Browallia New" w:eastAsia="Malgun Gothic" w:hAnsi="Browallia New" w:cs="Browallia New"/>
          <w:sz w:val="28"/>
          <w:cs/>
        </w:rPr>
        <w:t>(</w:t>
      </w:r>
      <w:r w:rsidRPr="00557E76">
        <w:rPr>
          <w:rFonts w:ascii="Browallia New" w:eastAsia="Malgun Gothic" w:hAnsi="Browallia New" w:cs="Browallia New"/>
          <w:sz w:val="28"/>
        </w:rPr>
        <w:t>Tohoku Electricity</w:t>
      </w:r>
      <w:r w:rsidR="00A245B6">
        <w:rPr>
          <w:rFonts w:ascii="Browallia New" w:eastAsia="Malgun Gothic" w:hAnsi="Browallia New" w:cs="Browallia New"/>
          <w:sz w:val="28"/>
        </w:rPr>
        <w:t xml:space="preserve"> Power Company</w:t>
      </w:r>
      <w:r w:rsidR="00A245B6">
        <w:rPr>
          <w:rFonts w:ascii="Browallia New" w:eastAsia="Malgun Gothic" w:hAnsi="Browallia New" w:cs="Browallia New"/>
          <w:sz w:val="28"/>
          <w:cs/>
        </w:rPr>
        <w:t xml:space="preserve">) </w:t>
      </w:r>
      <w:r w:rsidR="00A245B6">
        <w:rPr>
          <w:rFonts w:ascii="Browallia New" w:eastAsia="Malgun Gothic" w:hAnsi="Browallia New" w:cs="Browallia New"/>
          <w:sz w:val="28"/>
        </w:rPr>
        <w:t>amounting to Yen</w:t>
      </w:r>
      <w:r w:rsidRPr="00557E76">
        <w:rPr>
          <w:rFonts w:ascii="Browallia New" w:eastAsia="Malgun Gothic" w:hAnsi="Browallia New" w:cs="Browallia New"/>
          <w:sz w:val="28"/>
          <w:cs/>
        </w:rPr>
        <w:t xml:space="preserve"> 197 </w:t>
      </w:r>
      <w:r w:rsidRPr="00557E76">
        <w:rPr>
          <w:rFonts w:ascii="Browallia New" w:eastAsia="Malgun Gothic" w:hAnsi="Browallia New" w:cs="Browallia New"/>
          <w:sz w:val="28"/>
        </w:rPr>
        <w:t>million</w:t>
      </w:r>
      <w:r w:rsidRPr="00557E76">
        <w:rPr>
          <w:rFonts w:ascii="Browallia New" w:eastAsia="Malgun Gothic" w:hAnsi="Browallia New" w:cs="Browallia New"/>
          <w:sz w:val="28"/>
          <w:cs/>
        </w:rPr>
        <w:t>. (</w:t>
      </w:r>
      <w:r w:rsidRPr="00557E76">
        <w:rPr>
          <w:rFonts w:ascii="Browallia New" w:eastAsia="Malgun Gothic" w:hAnsi="Browallia New" w:cs="Browallia New"/>
          <w:sz w:val="28"/>
        </w:rPr>
        <w:t>At present, GK</w:t>
      </w:r>
      <w:r w:rsidRPr="00557E76">
        <w:rPr>
          <w:rFonts w:ascii="Browallia New" w:eastAsia="Malgun Gothic" w:hAnsi="Browallia New" w:cs="Browallia New"/>
          <w:sz w:val="28"/>
          <w:cs/>
        </w:rPr>
        <w:t xml:space="preserve">1 </w:t>
      </w:r>
      <w:r w:rsidRPr="00557E76">
        <w:rPr>
          <w:rFonts w:ascii="Browallia New" w:eastAsia="Malgun Gothic" w:hAnsi="Browallia New" w:cs="Browallia New"/>
          <w:sz w:val="28"/>
        </w:rPr>
        <w:t>and GK</w:t>
      </w:r>
      <w:r w:rsidRPr="00557E76">
        <w:rPr>
          <w:rFonts w:ascii="Browallia New" w:eastAsia="Malgun Gothic" w:hAnsi="Browallia New" w:cs="Browallia New"/>
          <w:sz w:val="28"/>
          <w:cs/>
        </w:rPr>
        <w:t xml:space="preserve">2 </w:t>
      </w:r>
      <w:r w:rsidRPr="00557E76">
        <w:rPr>
          <w:rFonts w:ascii="Browallia New" w:eastAsia="Malgun Gothic" w:hAnsi="Browallia New" w:cs="Browallia New"/>
          <w:sz w:val="28"/>
        </w:rPr>
        <w:t xml:space="preserve">has partly </w:t>
      </w:r>
      <w:r w:rsidR="00A245B6">
        <w:rPr>
          <w:rFonts w:ascii="Browallia New" w:eastAsia="Malgun Gothic" w:hAnsi="Browallia New" w:cs="Browallia New"/>
          <w:sz w:val="28"/>
        </w:rPr>
        <w:t>paid for the construction of Yen</w:t>
      </w:r>
      <w:r w:rsidRPr="00557E76">
        <w:rPr>
          <w:rFonts w:ascii="Browallia New" w:eastAsia="Malgun Gothic" w:hAnsi="Browallia New" w:cs="Browallia New"/>
          <w:sz w:val="28"/>
          <w:cs/>
        </w:rPr>
        <w:t xml:space="preserve"> 1</w:t>
      </w:r>
      <w:r w:rsidR="00E90BAE">
        <w:rPr>
          <w:rFonts w:ascii="Browallia New" w:eastAsia="Malgun Gothic" w:hAnsi="Browallia New" w:cs="Browallia New"/>
          <w:sz w:val="28"/>
        </w:rPr>
        <w:t>82</w:t>
      </w:r>
      <w:r w:rsidR="00E90BAE">
        <w:rPr>
          <w:rFonts w:ascii="Browallia New" w:eastAsia="Malgun Gothic" w:hAnsi="Browallia New" w:cs="Browallia New"/>
          <w:sz w:val="28"/>
          <w:cs/>
        </w:rPr>
        <w:t>.</w:t>
      </w:r>
      <w:r w:rsidR="00E90BAE">
        <w:rPr>
          <w:rFonts w:ascii="Browallia New" w:eastAsia="Malgun Gothic" w:hAnsi="Browallia New" w:cs="Browallia New"/>
          <w:sz w:val="28"/>
        </w:rPr>
        <w:t>4</w:t>
      </w:r>
      <w:r w:rsidRPr="00557E76">
        <w:rPr>
          <w:rFonts w:ascii="Browallia New" w:eastAsia="Malgun Gothic" w:hAnsi="Browallia New" w:cs="Browallia New"/>
          <w:sz w:val="28"/>
          <w:cs/>
        </w:rPr>
        <w:t xml:space="preserve">1 </w:t>
      </w:r>
      <w:r w:rsidRPr="00557E76">
        <w:rPr>
          <w:rFonts w:ascii="Browallia New" w:eastAsia="Malgun Gothic" w:hAnsi="Browallia New" w:cs="Browallia New"/>
          <w:sz w:val="28"/>
        </w:rPr>
        <w:t xml:space="preserve">million </w:t>
      </w:r>
      <w:r w:rsidRPr="00557E76">
        <w:rPr>
          <w:rFonts w:ascii="Browallia New" w:eastAsia="Malgun Gothic" w:hAnsi="Browallia New" w:cs="Browallia New"/>
          <w:sz w:val="28"/>
          <w:cs/>
        </w:rPr>
        <w:t>(</w:t>
      </w:r>
      <w:r w:rsidRPr="00557E76">
        <w:rPr>
          <w:rFonts w:ascii="Browallia New" w:eastAsia="Malgun Gothic" w:hAnsi="Browallia New" w:cs="Browallia New"/>
          <w:sz w:val="28"/>
        </w:rPr>
        <w:t xml:space="preserve">Baht </w:t>
      </w:r>
      <w:r w:rsidR="00E90BAE">
        <w:rPr>
          <w:rFonts w:ascii="Browallia New" w:eastAsia="Malgun Gothic" w:hAnsi="Browallia New" w:cs="Browallia New"/>
          <w:sz w:val="28"/>
        </w:rPr>
        <w:t>55</w:t>
      </w:r>
      <w:r w:rsidR="00E90BAE">
        <w:rPr>
          <w:rFonts w:ascii="Browallia New" w:eastAsia="Malgun Gothic" w:hAnsi="Browallia New" w:cs="Browallia New"/>
          <w:sz w:val="28"/>
          <w:cs/>
        </w:rPr>
        <w:t>.</w:t>
      </w:r>
      <w:r w:rsidR="00E90BAE">
        <w:rPr>
          <w:rFonts w:ascii="Browallia New" w:eastAsia="Malgun Gothic" w:hAnsi="Browallia New" w:cs="Browallia New"/>
          <w:sz w:val="28"/>
        </w:rPr>
        <w:t>46</w:t>
      </w:r>
      <w:r w:rsidRPr="00557E76">
        <w:rPr>
          <w:rFonts w:ascii="Browallia New" w:eastAsia="Malgun Gothic" w:hAnsi="Browallia New" w:cs="Browallia New"/>
          <w:sz w:val="28"/>
          <w:cs/>
        </w:rPr>
        <w:t xml:space="preserve"> </w:t>
      </w:r>
      <w:r w:rsidRPr="00557E76">
        <w:rPr>
          <w:rFonts w:ascii="Browallia New" w:eastAsia="Malgun Gothic" w:hAnsi="Browallia New" w:cs="Browallia New"/>
          <w:sz w:val="28"/>
        </w:rPr>
        <w:t>million</w:t>
      </w:r>
      <w:r w:rsidRPr="00557E76">
        <w:rPr>
          <w:rFonts w:ascii="Browallia New" w:eastAsia="Malgun Gothic" w:hAnsi="Browallia New" w:cs="Browallia New"/>
          <w:sz w:val="28"/>
          <w:cs/>
        </w:rPr>
        <w:t xml:space="preserve">) </w:t>
      </w:r>
      <w:r w:rsidRPr="00557E76">
        <w:rPr>
          <w:rFonts w:ascii="Browallia New" w:eastAsia="Malgun Gothic" w:hAnsi="Browallia New" w:cs="Browallia New"/>
          <w:sz w:val="28"/>
        </w:rPr>
        <w:t xml:space="preserve">as described in Condenced Note </w:t>
      </w:r>
      <w:r w:rsidR="00F94D25">
        <w:rPr>
          <w:rFonts w:ascii="Browallia New" w:eastAsia="Malgun Gothic" w:hAnsi="Browallia New" w:cs="Browallia New"/>
          <w:sz w:val="28"/>
        </w:rPr>
        <w:t>12</w:t>
      </w:r>
      <w:r w:rsidRPr="00557E76">
        <w:rPr>
          <w:rFonts w:ascii="Browallia New" w:eastAsia="Malgun Gothic" w:hAnsi="Browallia New" w:cs="Browallia New"/>
          <w:sz w:val="28"/>
          <w:cs/>
        </w:rPr>
        <w:t xml:space="preserve"> </w:t>
      </w:r>
      <w:r w:rsidRPr="00557E76">
        <w:rPr>
          <w:rFonts w:ascii="Browallia New" w:eastAsia="Malgun Gothic" w:hAnsi="Browallia New" w:cs="Browallia New"/>
          <w:sz w:val="28"/>
        </w:rPr>
        <w:t xml:space="preserve">to the </w:t>
      </w:r>
      <w:r>
        <w:rPr>
          <w:rFonts w:ascii="Browallia New" w:eastAsia="Malgun Gothic" w:hAnsi="Browallia New" w:cs="Browallia New"/>
          <w:sz w:val="28"/>
        </w:rPr>
        <w:t xml:space="preserve">interim </w:t>
      </w:r>
      <w:r w:rsidRPr="00557E76">
        <w:rPr>
          <w:rFonts w:ascii="Browallia New" w:eastAsia="Malgun Gothic" w:hAnsi="Browallia New" w:cs="Browallia New"/>
          <w:sz w:val="28"/>
        </w:rPr>
        <w:t>financial information</w:t>
      </w:r>
      <w:r w:rsidRPr="00557E76">
        <w:rPr>
          <w:rFonts w:ascii="Browallia New" w:eastAsia="Malgun Gothic" w:hAnsi="Browallia New" w:cs="Browallia New"/>
          <w:sz w:val="28"/>
          <w:cs/>
        </w:rPr>
        <w:t xml:space="preserve">) </w:t>
      </w:r>
      <w:r w:rsidRPr="00557E76">
        <w:rPr>
          <w:rFonts w:ascii="Browallia New" w:eastAsia="Malgun Gothic" w:hAnsi="Browallia New" w:cs="Browallia New"/>
          <w:sz w:val="28"/>
        </w:rPr>
        <w:t xml:space="preserve">and the construction period shall be </w:t>
      </w:r>
      <w:r w:rsidRPr="00557E76">
        <w:rPr>
          <w:rFonts w:ascii="Browallia New" w:eastAsia="Malgun Gothic" w:hAnsi="Browallia New" w:cs="Browallia New"/>
          <w:sz w:val="28"/>
          <w:cs/>
        </w:rPr>
        <w:t xml:space="preserve">25 </w:t>
      </w:r>
      <w:r w:rsidRPr="00557E76">
        <w:rPr>
          <w:rFonts w:ascii="Browallia New" w:eastAsia="Malgun Gothic" w:hAnsi="Browallia New" w:cs="Browallia New"/>
          <w:sz w:val="28"/>
        </w:rPr>
        <w:t>months</w:t>
      </w:r>
      <w:r w:rsidRPr="00557E76">
        <w:rPr>
          <w:rFonts w:ascii="Browallia New" w:eastAsia="Malgun Gothic" w:hAnsi="Browallia New" w:cs="Browallia New"/>
          <w:sz w:val="28"/>
          <w:cs/>
        </w:rPr>
        <w:t xml:space="preserve">. </w:t>
      </w:r>
      <w:r w:rsidRPr="00557E76">
        <w:rPr>
          <w:rFonts w:ascii="Browallia New" w:eastAsia="Malgun Gothic" w:hAnsi="Browallia New" w:cs="Browallia New"/>
          <w:sz w:val="28"/>
        </w:rPr>
        <w:t>At present, the developers are in the process of change in type of land usage and expansion of connecting area for extending the capacity to meet the target</w:t>
      </w:r>
      <w:r w:rsidRPr="00557E76">
        <w:rPr>
          <w:rFonts w:ascii="Browallia New" w:eastAsia="Malgun Gothic" w:hAnsi="Browallia New" w:cs="Browallia New"/>
          <w:sz w:val="28"/>
          <w:cs/>
        </w:rPr>
        <w:t>.</w:t>
      </w:r>
    </w:p>
    <w:p w:rsidR="006B79DC" w:rsidRPr="004C764F" w:rsidRDefault="006B79DC" w:rsidP="006B79DC">
      <w:pPr>
        <w:tabs>
          <w:tab w:val="left" w:pos="709"/>
        </w:tabs>
        <w:spacing w:after="120"/>
        <w:ind w:firstLine="0"/>
        <w:rPr>
          <w:rFonts w:ascii="Browallia New" w:eastAsia="Times New Roman" w:hAnsi="Browallia New" w:cs="Browallia New"/>
          <w:color w:val="000000" w:themeColor="text1"/>
          <w:sz w:val="28"/>
        </w:rPr>
      </w:pPr>
      <w:r w:rsidRPr="004C764F">
        <w:rPr>
          <w:rFonts w:ascii="Browallia New" w:eastAsia="Times New Roman" w:hAnsi="Browallia New" w:cs="Browallia New"/>
          <w:color w:val="000000" w:themeColor="text1"/>
          <w:sz w:val="28"/>
        </w:rPr>
        <w:t>2</w:t>
      </w:r>
      <w:r w:rsidR="00F94D25">
        <w:rPr>
          <w:rFonts w:ascii="Browallia New" w:eastAsia="Times New Roman" w:hAnsi="Browallia New" w:cs="Browallia New"/>
          <w:color w:val="000000" w:themeColor="text1"/>
          <w:sz w:val="28"/>
        </w:rPr>
        <w:t>7</w:t>
      </w:r>
      <w:r w:rsidRPr="004C764F">
        <w:rPr>
          <w:rFonts w:ascii="Browallia New" w:eastAsia="Times New Roman" w:hAnsi="Browallia New" w:cs="Browallia New"/>
          <w:color w:val="000000" w:themeColor="text1"/>
          <w:sz w:val="28"/>
          <w:cs/>
        </w:rPr>
        <w:t>.</w:t>
      </w:r>
      <w:r w:rsidR="00D253F8" w:rsidRPr="004C764F">
        <w:rPr>
          <w:rFonts w:ascii="Browallia New" w:eastAsia="Times New Roman" w:hAnsi="Browallia New" w:cs="Browallia New"/>
          <w:color w:val="000000" w:themeColor="text1"/>
          <w:sz w:val="28"/>
        </w:rPr>
        <w:t>3</w:t>
      </w:r>
      <w:r w:rsidRPr="004C764F">
        <w:rPr>
          <w:rFonts w:ascii="Browallia New" w:eastAsia="Times New Roman" w:hAnsi="Browallia New" w:cs="Browallia New"/>
          <w:color w:val="000000" w:themeColor="text1"/>
          <w:sz w:val="28"/>
        </w:rPr>
        <w:t xml:space="preserve">  </w:t>
      </w:r>
      <w:r w:rsidRPr="004C764F">
        <w:rPr>
          <w:rFonts w:ascii="Browallia New" w:eastAsia="Times New Roman" w:hAnsi="Browallia New" w:cs="Browallia New"/>
          <w:color w:val="000000" w:themeColor="text1"/>
          <w:sz w:val="28"/>
        </w:rPr>
        <w:tab/>
      </w:r>
      <w:r w:rsidRPr="004C764F">
        <w:rPr>
          <w:rFonts w:ascii="Browallia New" w:eastAsia="Times New Roman" w:hAnsi="Browallia New" w:cs="Browallia New"/>
          <w:color w:val="000000" w:themeColor="text1"/>
          <w:sz w:val="28"/>
          <w:lang w:val="en-GB"/>
        </w:rPr>
        <w:t>Shichikashuku</w:t>
      </w:r>
      <w:r w:rsidRPr="004C764F">
        <w:rPr>
          <w:rFonts w:ascii="Browallia New" w:eastAsia="Times New Roman" w:hAnsi="Browallia New" w:cs="Browallia New"/>
          <w:color w:val="000000" w:themeColor="text1"/>
          <w:sz w:val="28"/>
          <w:cs/>
        </w:rPr>
        <w:t xml:space="preserve"> </w:t>
      </w:r>
      <w:r w:rsidR="00CC4B1B" w:rsidRPr="004C764F">
        <w:rPr>
          <w:rFonts w:ascii="Browallia New" w:eastAsia="Times New Roman" w:hAnsi="Browallia New" w:cs="Browallia New"/>
          <w:color w:val="000000" w:themeColor="text1"/>
          <w:sz w:val="28"/>
        </w:rPr>
        <w:t xml:space="preserve">Project, capacity </w:t>
      </w:r>
      <w:r w:rsidR="00CC4B1B" w:rsidRPr="004C764F">
        <w:rPr>
          <w:rFonts w:ascii="Browallia New" w:eastAsia="Times New Roman" w:hAnsi="Browallia New" w:cs="Browallia New"/>
          <w:color w:val="000000" w:themeColor="text1"/>
          <w:sz w:val="28"/>
          <w:cs/>
        </w:rPr>
        <w:t>3.</w:t>
      </w:r>
      <w:r w:rsidR="00CC4B1B" w:rsidRPr="004C764F">
        <w:rPr>
          <w:rFonts w:ascii="Browallia New" w:eastAsia="Times New Roman" w:hAnsi="Browallia New" w:cs="Browallia New"/>
          <w:color w:val="000000" w:themeColor="text1"/>
          <w:sz w:val="28"/>
        </w:rPr>
        <w:t>465</w:t>
      </w:r>
      <w:r w:rsidR="00CC4B1B" w:rsidRPr="004C764F">
        <w:rPr>
          <w:rFonts w:ascii="Browallia New" w:eastAsia="Times New Roman" w:hAnsi="Browallia New" w:cs="Browallia New"/>
          <w:color w:val="000000" w:themeColor="text1"/>
          <w:sz w:val="28"/>
          <w:cs/>
        </w:rPr>
        <w:t xml:space="preserve"> </w:t>
      </w:r>
      <w:r w:rsidR="00CC4B1B" w:rsidRPr="004C764F">
        <w:rPr>
          <w:rFonts w:ascii="Browallia New" w:eastAsia="Times New Roman" w:hAnsi="Browallia New" w:cs="Browallia New"/>
          <w:color w:val="000000" w:themeColor="text1"/>
          <w:sz w:val="28"/>
        </w:rPr>
        <w:t>megawatt</w:t>
      </w:r>
    </w:p>
    <w:p w:rsidR="00E370AA" w:rsidRDefault="00221B38" w:rsidP="00E370AA">
      <w:pPr>
        <w:spacing w:before="120"/>
        <w:ind w:left="709" w:firstLine="0"/>
        <w:jc w:val="thaiDistribute"/>
        <w:rPr>
          <w:rFonts w:ascii="Browallia New" w:hAnsi="Browallia New" w:cs="Browallia New"/>
          <w:sz w:val="28"/>
        </w:rPr>
      </w:pPr>
      <w:r w:rsidRPr="00221B38">
        <w:rPr>
          <w:rFonts w:ascii="Browallia New" w:hAnsi="Browallia New" w:cs="Browallia New"/>
          <w:sz w:val="28"/>
        </w:rPr>
        <w:t>The Board o</w:t>
      </w:r>
      <w:r>
        <w:rPr>
          <w:rFonts w:ascii="Browallia New" w:hAnsi="Browallia New" w:cs="Browallia New"/>
          <w:sz w:val="28"/>
        </w:rPr>
        <w:t>f Directors</w:t>
      </w:r>
      <w:r>
        <w:rPr>
          <w:rFonts w:ascii="Browallia New" w:hAnsi="Browallia New" w:cs="Browallia New"/>
          <w:sz w:val="28"/>
          <w:cs/>
        </w:rPr>
        <w:t xml:space="preserve">’ </w:t>
      </w:r>
      <w:r>
        <w:rPr>
          <w:rFonts w:ascii="Browallia New" w:hAnsi="Browallia New" w:cs="Browallia New"/>
          <w:sz w:val="28"/>
        </w:rPr>
        <w:t>Meeting of the EP No</w:t>
      </w:r>
      <w:r>
        <w:rPr>
          <w:rFonts w:ascii="Browallia New" w:hAnsi="Browallia New" w:cs="Browallia New"/>
          <w:sz w:val="28"/>
          <w:cs/>
        </w:rPr>
        <w:t>.</w:t>
      </w:r>
      <w:r>
        <w:rPr>
          <w:rFonts w:ascii="Browallia New" w:hAnsi="Browallia New" w:cs="Browallia New"/>
          <w:sz w:val="28"/>
        </w:rPr>
        <w:t>7</w:t>
      </w:r>
      <w:r w:rsidR="00EA2858">
        <w:rPr>
          <w:rFonts w:ascii="Browallia New" w:hAnsi="Browallia New" w:cs="Browallia New"/>
          <w:sz w:val="28"/>
          <w:cs/>
        </w:rPr>
        <w:t>/</w:t>
      </w:r>
      <w:r w:rsidR="00EA2858">
        <w:rPr>
          <w:rFonts w:ascii="Browallia New" w:hAnsi="Browallia New" w:cs="Browallia New"/>
          <w:sz w:val="28"/>
        </w:rPr>
        <w:t>2016, held on November 14, 2016</w:t>
      </w:r>
      <w:r>
        <w:rPr>
          <w:rFonts w:ascii="Browallia New" w:hAnsi="Browallia New" w:cs="Browallia New"/>
          <w:sz w:val="28"/>
        </w:rPr>
        <w:t xml:space="preserve">, has approved </w:t>
      </w:r>
      <w:r w:rsidRPr="00221B38">
        <w:rPr>
          <w:rFonts w:ascii="Browallia New" w:hAnsi="Browallia New" w:cs="Browallia New"/>
          <w:sz w:val="28"/>
        </w:rPr>
        <w:t>in principle for EPCOE, a</w:t>
      </w:r>
      <w:r w:rsidR="00CE18BA">
        <w:rPr>
          <w:rFonts w:ascii="Browallia New" w:hAnsi="Browallia New" w:cs="Browallia New"/>
          <w:sz w:val="28"/>
        </w:rPr>
        <w:t>n</w:t>
      </w:r>
      <w:r w:rsidRPr="00221B38">
        <w:rPr>
          <w:rFonts w:ascii="Browallia New" w:hAnsi="Browallia New" w:cs="Browallia New"/>
          <w:sz w:val="28"/>
        </w:rPr>
        <w:t xml:space="preserve"> indi</w:t>
      </w:r>
      <w:r>
        <w:rPr>
          <w:rFonts w:ascii="Browallia New" w:hAnsi="Browallia New" w:cs="Browallia New"/>
          <w:sz w:val="28"/>
        </w:rPr>
        <w:t>rect subsidiary of the Company,</w:t>
      </w:r>
      <w:r w:rsidRPr="00221B38">
        <w:rPr>
          <w:rFonts w:ascii="Browallia New" w:hAnsi="Browallia New" w:cs="Browallia New"/>
          <w:sz w:val="28"/>
        </w:rPr>
        <w:t xml:space="preserve"> which holds 100 </w:t>
      </w:r>
      <w:r w:rsidRPr="00221B38">
        <w:rPr>
          <w:rFonts w:ascii="Browallia New" w:hAnsi="Browallia New" w:cs="Browallia New"/>
          <w:sz w:val="28"/>
          <w:cs/>
        </w:rPr>
        <w:t xml:space="preserve">% </w:t>
      </w:r>
      <w:r w:rsidRPr="00221B38">
        <w:rPr>
          <w:rFonts w:ascii="Browallia New" w:hAnsi="Browallia New" w:cs="Browallia New"/>
          <w:sz w:val="28"/>
        </w:rPr>
        <w:t>of the share capital by EP, to enter the transaction to acquire the assets of the company</w:t>
      </w:r>
      <w:r w:rsidRPr="00221B38">
        <w:rPr>
          <w:rFonts w:ascii="Browallia New" w:hAnsi="Browallia New" w:cs="Browallia New"/>
          <w:sz w:val="28"/>
          <w:cs/>
        </w:rPr>
        <w:t xml:space="preserve">. </w:t>
      </w:r>
      <w:r w:rsidRPr="00221B38">
        <w:rPr>
          <w:rFonts w:ascii="Browallia New" w:hAnsi="Browallia New" w:cs="Browallia New"/>
          <w:sz w:val="28"/>
        </w:rPr>
        <w:t xml:space="preserve">The investment is acquisition of 2 solar power plants in Japan, Shichikashuku 1 </w:t>
      </w:r>
      <w:r w:rsidRPr="00221B38">
        <w:rPr>
          <w:rFonts w:ascii="Browallia New" w:hAnsi="Browallia New" w:cs="Browallia New"/>
          <w:sz w:val="28"/>
          <w:cs/>
        </w:rPr>
        <w:t xml:space="preserve">- </w:t>
      </w:r>
      <w:r w:rsidRPr="00221B38">
        <w:rPr>
          <w:rFonts w:ascii="Browallia New" w:hAnsi="Browallia New" w:cs="Browallia New"/>
          <w:sz w:val="28"/>
        </w:rPr>
        <w:t>2, with total capacity of 3</w:t>
      </w:r>
      <w:r w:rsidRPr="00221B38">
        <w:rPr>
          <w:rFonts w:ascii="Browallia New" w:hAnsi="Browallia New" w:cs="Browallia New"/>
          <w:sz w:val="28"/>
          <w:cs/>
        </w:rPr>
        <w:t>.</w:t>
      </w:r>
      <w:r w:rsidRPr="00221B38">
        <w:rPr>
          <w:rFonts w:ascii="Browallia New" w:hAnsi="Browallia New" w:cs="Browallia New"/>
          <w:sz w:val="28"/>
        </w:rPr>
        <w:t>465 Megawatt</w:t>
      </w:r>
      <w:r>
        <w:rPr>
          <w:rFonts w:ascii="Browallia New" w:hAnsi="Browallia New" w:cs="Browallia New"/>
          <w:sz w:val="28"/>
        </w:rPr>
        <w:t xml:space="preserve">s </w:t>
      </w:r>
      <w:r>
        <w:rPr>
          <w:rFonts w:ascii="Browallia New" w:hAnsi="Browallia New" w:cs="Browallia New"/>
          <w:sz w:val="28"/>
          <w:cs/>
        </w:rPr>
        <w:t>(</w:t>
      </w:r>
      <w:r>
        <w:rPr>
          <w:rFonts w:ascii="Browallia New" w:hAnsi="Browallia New" w:cs="Browallia New"/>
          <w:sz w:val="28"/>
        </w:rPr>
        <w:t>4</w:t>
      </w:r>
      <w:r>
        <w:rPr>
          <w:rFonts w:ascii="Browallia New" w:hAnsi="Browallia New" w:cs="Browallia New"/>
          <w:sz w:val="28"/>
          <w:cs/>
        </w:rPr>
        <w:t>.</w:t>
      </w:r>
      <w:r>
        <w:rPr>
          <w:rFonts w:ascii="Browallia New" w:hAnsi="Browallia New" w:cs="Browallia New"/>
          <w:sz w:val="28"/>
        </w:rPr>
        <w:t>4075 Megawatts installed</w:t>
      </w:r>
      <w:r>
        <w:rPr>
          <w:rFonts w:ascii="Browallia New" w:hAnsi="Browallia New" w:cs="Browallia New"/>
          <w:sz w:val="28"/>
          <w:cs/>
        </w:rPr>
        <w:t xml:space="preserve">). </w:t>
      </w:r>
      <w:r w:rsidRPr="00221B38">
        <w:rPr>
          <w:rFonts w:ascii="Browallia New" w:hAnsi="Browallia New" w:cs="Browallia New"/>
          <w:sz w:val="28"/>
        </w:rPr>
        <w:t>The total inv</w:t>
      </w:r>
      <w:r>
        <w:rPr>
          <w:rFonts w:ascii="Browallia New" w:hAnsi="Browallia New" w:cs="Browallia New"/>
          <w:sz w:val="28"/>
        </w:rPr>
        <w:t>estment is JPY 1,414</w:t>
      </w:r>
      <w:r>
        <w:rPr>
          <w:rFonts w:ascii="Browallia New" w:hAnsi="Browallia New" w:cs="Browallia New"/>
          <w:sz w:val="28"/>
          <w:cs/>
        </w:rPr>
        <w:t>.</w:t>
      </w:r>
      <w:r>
        <w:rPr>
          <w:rFonts w:ascii="Browallia New" w:hAnsi="Browallia New" w:cs="Browallia New"/>
          <w:sz w:val="28"/>
        </w:rPr>
        <w:t>40 million</w:t>
      </w:r>
      <w:r w:rsidRPr="00221B38">
        <w:rPr>
          <w:rFonts w:ascii="Browallia New" w:hAnsi="Browallia New" w:cs="Browallia New"/>
          <w:sz w:val="28"/>
          <w:cs/>
        </w:rPr>
        <w:t xml:space="preserve"> </w:t>
      </w:r>
      <w:r w:rsidR="003C1264">
        <w:rPr>
          <w:rFonts w:ascii="Browallia New" w:hAnsi="Browallia New" w:cs="Browallia New"/>
          <w:sz w:val="28"/>
        </w:rPr>
        <w:t>and</w:t>
      </w:r>
      <w:r w:rsidR="00E75275" w:rsidRPr="000F5E30">
        <w:rPr>
          <w:rFonts w:ascii="Browallia New" w:hAnsi="Browallia New" w:cs="Browallia New"/>
          <w:sz w:val="28"/>
        </w:rPr>
        <w:t xml:space="preserve"> </w:t>
      </w:r>
      <w:r w:rsidR="008C7E8A">
        <w:rPr>
          <w:rFonts w:ascii="Browallia New" w:hAnsi="Browallia New" w:cs="Browallia New"/>
          <w:sz w:val="28"/>
        </w:rPr>
        <w:t xml:space="preserve">AEKK has </w:t>
      </w:r>
      <w:r w:rsidR="008C7E8A" w:rsidRPr="008C7E8A">
        <w:rPr>
          <w:rFonts w:ascii="Browallia New" w:hAnsi="Browallia New" w:cs="Browallia New"/>
          <w:sz w:val="28"/>
        </w:rPr>
        <w:t>paid</w:t>
      </w:r>
      <w:r w:rsidR="008C7E8A">
        <w:rPr>
          <w:rFonts w:ascii="Browallia New" w:hAnsi="Browallia New" w:cs="Browallia New"/>
          <w:sz w:val="28"/>
        </w:rPr>
        <w:t xml:space="preserve"> for the investment </w:t>
      </w:r>
      <w:r w:rsidR="00E75275" w:rsidRPr="00E75275">
        <w:rPr>
          <w:rFonts w:ascii="Browallia New" w:hAnsi="Browallia New" w:cs="Browallia New"/>
          <w:sz w:val="28"/>
        </w:rPr>
        <w:t xml:space="preserve">amount of Yen </w:t>
      </w:r>
      <w:r w:rsidR="00567693">
        <w:rPr>
          <w:rFonts w:ascii="Browallia New" w:hAnsi="Browallia New" w:cs="Browallia New"/>
          <w:sz w:val="28"/>
        </w:rPr>
        <w:t>622</w:t>
      </w:r>
      <w:r w:rsidR="00567693">
        <w:rPr>
          <w:rFonts w:ascii="Browallia New" w:hAnsi="Browallia New" w:cs="Browallia New"/>
          <w:sz w:val="28"/>
          <w:cs/>
        </w:rPr>
        <w:t>.</w:t>
      </w:r>
      <w:r w:rsidR="00567693">
        <w:rPr>
          <w:rFonts w:ascii="Browallia New" w:hAnsi="Browallia New" w:cs="Browallia New"/>
          <w:sz w:val="28"/>
        </w:rPr>
        <w:t>93</w:t>
      </w:r>
      <w:r w:rsidR="00E75275" w:rsidRPr="00E75275">
        <w:rPr>
          <w:rFonts w:ascii="Browallia New" w:hAnsi="Browallia New" w:cs="Browallia New"/>
          <w:sz w:val="28"/>
          <w:cs/>
        </w:rPr>
        <w:t xml:space="preserve"> </w:t>
      </w:r>
      <w:r w:rsidR="00E75275" w:rsidRPr="00E75275">
        <w:rPr>
          <w:rFonts w:ascii="Browallia New" w:hAnsi="Browallia New" w:cs="Browallia New"/>
          <w:sz w:val="28"/>
        </w:rPr>
        <w:t>million</w:t>
      </w:r>
      <w:r w:rsidR="003C1264">
        <w:rPr>
          <w:rFonts w:ascii="Browallia New" w:hAnsi="Browallia New" w:cs="Browallia New"/>
          <w:sz w:val="28"/>
        </w:rPr>
        <w:t xml:space="preserve"> </w:t>
      </w:r>
      <w:r w:rsidR="003C1264" w:rsidRPr="003C1264">
        <w:rPr>
          <w:rFonts w:ascii="Browallia New" w:hAnsi="Browallia New" w:cs="Browallia New"/>
          <w:sz w:val="28"/>
        </w:rPr>
        <w:t xml:space="preserve">in the first quarter of </w:t>
      </w:r>
      <w:r w:rsidR="00B932FC">
        <w:rPr>
          <w:rFonts w:ascii="Browallia New" w:hAnsi="Browallia New" w:cs="Browallia New"/>
          <w:sz w:val="28"/>
        </w:rPr>
        <w:t>2017</w:t>
      </w:r>
      <w:r w:rsidR="00CD161E">
        <w:rPr>
          <w:rFonts w:ascii="Browallia New" w:hAnsi="Browallia New" w:cs="Browallia New"/>
          <w:sz w:val="28"/>
        </w:rPr>
        <w:t>.</w:t>
      </w:r>
    </w:p>
    <w:p w:rsidR="00BA1252" w:rsidRDefault="00F94D25" w:rsidP="00BA1252">
      <w:pPr>
        <w:tabs>
          <w:tab w:val="left" w:pos="709"/>
        </w:tabs>
        <w:ind w:firstLine="0"/>
        <w:rPr>
          <w:rFonts w:ascii="Browallia New" w:eastAsia="Times New Roman" w:hAnsi="Browallia New" w:cs="Browallia New"/>
          <w:b/>
          <w:bCs/>
          <w:sz w:val="28"/>
        </w:rPr>
      </w:pPr>
      <w:r>
        <w:rPr>
          <w:rFonts w:ascii="Browallia New" w:eastAsia="Times New Roman" w:hAnsi="Browallia New" w:cs="Browallia New"/>
          <w:b/>
          <w:bCs/>
          <w:sz w:val="28"/>
        </w:rPr>
        <w:lastRenderedPageBreak/>
        <w:t>27</w:t>
      </w:r>
      <w:r w:rsidR="00BA1252">
        <w:rPr>
          <w:rFonts w:ascii="Browallia New" w:eastAsia="Times New Roman" w:hAnsi="Browallia New" w:cs="Browallia New"/>
          <w:b/>
          <w:bCs/>
          <w:sz w:val="28"/>
          <w:cs/>
        </w:rPr>
        <w:t>.</w:t>
      </w:r>
      <w:r w:rsidR="00BA1252">
        <w:rPr>
          <w:rFonts w:ascii="Browallia New" w:eastAsia="Times New Roman" w:hAnsi="Browallia New" w:cs="Browallia New"/>
          <w:b/>
          <w:bCs/>
          <w:sz w:val="28"/>
        </w:rPr>
        <w:tab/>
        <w:t>OTHER INFORMATION (Con’t)</w:t>
      </w:r>
    </w:p>
    <w:p w:rsidR="00BA1252" w:rsidRPr="00BA1252" w:rsidRDefault="00F94D25" w:rsidP="00BA1252">
      <w:pPr>
        <w:tabs>
          <w:tab w:val="left" w:pos="709"/>
        </w:tabs>
        <w:spacing w:before="120" w:after="120"/>
        <w:ind w:firstLine="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27</w:t>
      </w:r>
      <w:r w:rsidR="00BA1252" w:rsidRPr="004C764F">
        <w:rPr>
          <w:rFonts w:ascii="Browallia New" w:eastAsia="Times New Roman" w:hAnsi="Browallia New" w:cs="Browallia New"/>
          <w:color w:val="000000" w:themeColor="text1"/>
          <w:sz w:val="28"/>
          <w:cs/>
        </w:rPr>
        <w:t>.</w:t>
      </w:r>
      <w:r w:rsidR="00BA1252" w:rsidRPr="004C764F">
        <w:rPr>
          <w:rFonts w:ascii="Browallia New" w:eastAsia="Times New Roman" w:hAnsi="Browallia New" w:cs="Browallia New"/>
          <w:color w:val="000000" w:themeColor="text1"/>
          <w:sz w:val="28"/>
        </w:rPr>
        <w:t xml:space="preserve">3  </w:t>
      </w:r>
      <w:r w:rsidR="00BA1252" w:rsidRPr="004C764F">
        <w:rPr>
          <w:rFonts w:ascii="Browallia New" w:eastAsia="Times New Roman" w:hAnsi="Browallia New" w:cs="Browallia New"/>
          <w:color w:val="000000" w:themeColor="text1"/>
          <w:sz w:val="28"/>
        </w:rPr>
        <w:tab/>
      </w:r>
      <w:r w:rsidR="00BA1252" w:rsidRPr="004C764F">
        <w:rPr>
          <w:rFonts w:ascii="Browallia New" w:eastAsia="Times New Roman" w:hAnsi="Browallia New" w:cs="Browallia New"/>
          <w:color w:val="000000" w:themeColor="text1"/>
          <w:sz w:val="28"/>
          <w:lang w:val="en-GB"/>
        </w:rPr>
        <w:t>Shichikashuku</w:t>
      </w:r>
      <w:r w:rsidR="00BA1252" w:rsidRPr="004C764F">
        <w:rPr>
          <w:rFonts w:ascii="Browallia New" w:eastAsia="Times New Roman" w:hAnsi="Browallia New" w:cs="Browallia New"/>
          <w:color w:val="000000" w:themeColor="text1"/>
          <w:sz w:val="28"/>
          <w:cs/>
        </w:rPr>
        <w:t xml:space="preserve"> </w:t>
      </w:r>
      <w:r w:rsidR="00BA1252" w:rsidRPr="004C764F">
        <w:rPr>
          <w:rFonts w:ascii="Browallia New" w:eastAsia="Times New Roman" w:hAnsi="Browallia New" w:cs="Browallia New"/>
          <w:color w:val="000000" w:themeColor="text1"/>
          <w:sz w:val="28"/>
        </w:rPr>
        <w:t xml:space="preserve">Project, capacity </w:t>
      </w:r>
      <w:r w:rsidR="00BA1252" w:rsidRPr="004C764F">
        <w:rPr>
          <w:rFonts w:ascii="Browallia New" w:eastAsia="Times New Roman" w:hAnsi="Browallia New" w:cs="Browallia New"/>
          <w:color w:val="000000" w:themeColor="text1"/>
          <w:sz w:val="28"/>
          <w:cs/>
        </w:rPr>
        <w:t>3.</w:t>
      </w:r>
      <w:r w:rsidR="00BA1252" w:rsidRPr="004C764F">
        <w:rPr>
          <w:rFonts w:ascii="Browallia New" w:eastAsia="Times New Roman" w:hAnsi="Browallia New" w:cs="Browallia New"/>
          <w:color w:val="000000" w:themeColor="text1"/>
          <w:sz w:val="28"/>
        </w:rPr>
        <w:t>465</w:t>
      </w:r>
      <w:r w:rsidR="00BA1252" w:rsidRPr="004C764F">
        <w:rPr>
          <w:rFonts w:ascii="Browallia New" w:eastAsia="Times New Roman" w:hAnsi="Browallia New" w:cs="Browallia New"/>
          <w:color w:val="000000" w:themeColor="text1"/>
          <w:sz w:val="28"/>
          <w:cs/>
        </w:rPr>
        <w:t xml:space="preserve"> </w:t>
      </w:r>
      <w:r w:rsidR="00BA1252" w:rsidRPr="004C764F">
        <w:rPr>
          <w:rFonts w:ascii="Browallia New" w:eastAsia="Times New Roman" w:hAnsi="Browallia New" w:cs="Browallia New"/>
          <w:color w:val="000000" w:themeColor="text1"/>
          <w:sz w:val="28"/>
        </w:rPr>
        <w:t>megawatt</w:t>
      </w:r>
      <w:r w:rsidR="00BA1252">
        <w:rPr>
          <w:rFonts w:ascii="Browallia New" w:eastAsia="Times New Roman" w:hAnsi="Browallia New" w:cs="Browallia New"/>
          <w:color w:val="000000" w:themeColor="text1"/>
          <w:sz w:val="28"/>
        </w:rPr>
        <w:t xml:space="preserve"> (Con’t)</w:t>
      </w:r>
    </w:p>
    <w:p w:rsidR="008C7E8A" w:rsidRPr="0067295A" w:rsidRDefault="00221B38" w:rsidP="00BA1252">
      <w:pPr>
        <w:tabs>
          <w:tab w:val="left" w:pos="709"/>
        </w:tabs>
        <w:spacing w:after="120"/>
        <w:ind w:left="720" w:firstLine="0"/>
        <w:rPr>
          <w:rFonts w:ascii="Browallia New" w:hAnsi="Browallia New" w:cs="Browallia New"/>
          <w:color w:val="0070C0"/>
          <w:spacing w:val="-4"/>
          <w:sz w:val="28"/>
        </w:rPr>
      </w:pPr>
      <w:r w:rsidRPr="0067295A">
        <w:rPr>
          <w:rFonts w:ascii="Browallia New" w:hAnsi="Browallia New" w:cs="Browallia New"/>
          <w:spacing w:val="-4"/>
          <w:sz w:val="28"/>
        </w:rPr>
        <w:t>On January 19, 2017, a</w:t>
      </w:r>
      <w:r w:rsidR="0067295A" w:rsidRPr="0067295A">
        <w:rPr>
          <w:rFonts w:ascii="Browallia New" w:hAnsi="Browallia New" w:cs="Browallia New"/>
          <w:spacing w:val="-4"/>
          <w:sz w:val="28"/>
        </w:rPr>
        <w:t>n</w:t>
      </w:r>
      <w:r w:rsidRPr="0067295A">
        <w:rPr>
          <w:rFonts w:ascii="Browallia New" w:hAnsi="Browallia New" w:cs="Browallia New"/>
          <w:spacing w:val="-4"/>
          <w:sz w:val="28"/>
        </w:rPr>
        <w:t xml:space="preserve"> indirect subsidiary in Japan </w:t>
      </w:r>
      <w:r w:rsidRPr="0067295A">
        <w:rPr>
          <w:rFonts w:ascii="Browallia New" w:hAnsi="Browallia New" w:cs="Browallia New"/>
          <w:spacing w:val="-4"/>
          <w:sz w:val="28"/>
          <w:cs/>
        </w:rPr>
        <w:t>[</w:t>
      </w:r>
      <w:r w:rsidRPr="0067295A">
        <w:rPr>
          <w:rFonts w:ascii="Browallia New" w:hAnsi="Browallia New" w:cs="Browallia New"/>
          <w:spacing w:val="-4"/>
          <w:sz w:val="28"/>
        </w:rPr>
        <w:t xml:space="preserve">Alternative Energies Kabushiki Kaisha </w:t>
      </w:r>
      <w:r w:rsidRPr="0067295A">
        <w:rPr>
          <w:rFonts w:ascii="Browallia New" w:hAnsi="Browallia New" w:cs="Browallia New"/>
          <w:spacing w:val="-4"/>
          <w:sz w:val="28"/>
          <w:cs/>
        </w:rPr>
        <w:t>(</w:t>
      </w:r>
      <w:r w:rsidRPr="0067295A">
        <w:rPr>
          <w:rFonts w:ascii="Browallia New" w:hAnsi="Browallia New" w:cs="Browallia New"/>
          <w:spacing w:val="-4"/>
          <w:sz w:val="28"/>
        </w:rPr>
        <w:t>Jpn Co</w:t>
      </w:r>
      <w:r w:rsidRPr="0067295A">
        <w:rPr>
          <w:rFonts w:ascii="Browallia New" w:hAnsi="Browallia New" w:cs="Browallia New"/>
          <w:spacing w:val="-4"/>
          <w:sz w:val="28"/>
          <w:cs/>
        </w:rPr>
        <w:t>.) (“</w:t>
      </w:r>
      <w:r w:rsidRPr="0067295A">
        <w:rPr>
          <w:rFonts w:ascii="Browallia New" w:hAnsi="Browallia New" w:cs="Browallia New"/>
          <w:spacing w:val="-4"/>
          <w:sz w:val="28"/>
        </w:rPr>
        <w:t>AEKK</w:t>
      </w:r>
      <w:r w:rsidRPr="0067295A">
        <w:rPr>
          <w:rFonts w:ascii="Browallia New" w:hAnsi="Browallia New" w:cs="Browallia New"/>
          <w:spacing w:val="-4"/>
          <w:sz w:val="28"/>
          <w:cs/>
        </w:rPr>
        <w:t xml:space="preserve">”) </w:t>
      </w:r>
      <w:r w:rsidRPr="0067295A">
        <w:rPr>
          <w:rFonts w:ascii="Browallia New" w:hAnsi="Browallia New" w:cs="Browallia New"/>
          <w:spacing w:val="-4"/>
          <w:sz w:val="28"/>
        </w:rPr>
        <w:t xml:space="preserve">has entered into Membership Interest Purchase Agreement with the seller target membership interest of a company in Japan to develop Shichikashuku 1 </w:t>
      </w:r>
      <w:r w:rsidRPr="0067295A">
        <w:rPr>
          <w:rFonts w:ascii="Browallia New" w:hAnsi="Browallia New" w:cs="Browallia New"/>
          <w:spacing w:val="-4"/>
          <w:sz w:val="28"/>
          <w:cs/>
        </w:rPr>
        <w:t>-</w:t>
      </w:r>
      <w:r w:rsidRPr="0067295A">
        <w:rPr>
          <w:rFonts w:ascii="Browallia New" w:hAnsi="Browallia New" w:cs="Browallia New"/>
          <w:spacing w:val="-4"/>
          <w:sz w:val="28"/>
        </w:rPr>
        <w:t xml:space="preserve"> 2 of 2 solar</w:t>
      </w:r>
      <w:r w:rsidR="00EA2858" w:rsidRPr="0067295A">
        <w:rPr>
          <w:rFonts w:ascii="Browallia New" w:hAnsi="Browallia New" w:cs="Browallia New"/>
          <w:spacing w:val="-4"/>
          <w:sz w:val="28"/>
        </w:rPr>
        <w:t xml:space="preserve"> power plants with capacity of </w:t>
      </w:r>
      <w:r w:rsidR="001839BF" w:rsidRPr="0067295A">
        <w:rPr>
          <w:rFonts w:ascii="Browallia New" w:hAnsi="Browallia New" w:cs="Browallia New"/>
          <w:spacing w:val="-4"/>
          <w:sz w:val="28"/>
          <w:cs/>
        </w:rPr>
        <w:t xml:space="preserve"> </w:t>
      </w:r>
      <w:r w:rsidR="00EA2858" w:rsidRPr="0067295A">
        <w:rPr>
          <w:rFonts w:ascii="Browallia New" w:hAnsi="Browallia New" w:cs="Browallia New"/>
          <w:spacing w:val="-4"/>
          <w:sz w:val="28"/>
        </w:rPr>
        <w:t>2</w:t>
      </w:r>
      <w:r w:rsidR="00EA2858" w:rsidRPr="0067295A">
        <w:rPr>
          <w:rFonts w:ascii="Browallia New" w:hAnsi="Browallia New" w:cs="Browallia New"/>
          <w:spacing w:val="-4"/>
          <w:sz w:val="28"/>
          <w:cs/>
        </w:rPr>
        <w:t>.</w:t>
      </w:r>
      <w:r w:rsidR="00EA2858" w:rsidRPr="0067295A">
        <w:rPr>
          <w:rFonts w:ascii="Browallia New" w:hAnsi="Browallia New" w:cs="Browallia New"/>
          <w:spacing w:val="-4"/>
          <w:sz w:val="28"/>
        </w:rPr>
        <w:t>52</w:t>
      </w:r>
      <w:r w:rsidRPr="0067295A">
        <w:rPr>
          <w:rFonts w:ascii="Browallia New" w:hAnsi="Browallia New" w:cs="Browallia New"/>
          <w:spacing w:val="-4"/>
          <w:sz w:val="28"/>
        </w:rPr>
        <w:t xml:space="preserve"> Megawatts and 1</w:t>
      </w:r>
      <w:r w:rsidRPr="0067295A">
        <w:rPr>
          <w:rFonts w:ascii="Browallia New" w:hAnsi="Browallia New" w:cs="Browallia New"/>
          <w:spacing w:val="-4"/>
          <w:sz w:val="28"/>
          <w:cs/>
        </w:rPr>
        <w:t>.</w:t>
      </w:r>
      <w:r w:rsidRPr="0067295A">
        <w:rPr>
          <w:rFonts w:ascii="Browallia New" w:hAnsi="Browallia New" w:cs="Browallia New"/>
          <w:spacing w:val="-4"/>
          <w:sz w:val="28"/>
        </w:rPr>
        <w:t>89 Megawatts respectively</w:t>
      </w:r>
      <w:r w:rsidRPr="0067295A">
        <w:rPr>
          <w:rFonts w:ascii="Browallia New" w:hAnsi="Browallia New" w:cs="Browallia New"/>
          <w:spacing w:val="-4"/>
          <w:sz w:val="28"/>
          <w:cs/>
        </w:rPr>
        <w:t xml:space="preserve">. </w:t>
      </w:r>
      <w:r w:rsidRPr="0067295A">
        <w:rPr>
          <w:rFonts w:ascii="Browallia New" w:hAnsi="Browallia New" w:cs="Browallia New"/>
          <w:spacing w:val="-4"/>
          <w:sz w:val="28"/>
        </w:rPr>
        <w:t>The agreement included land, and licenses construction</w:t>
      </w:r>
      <w:r w:rsidRPr="0067295A">
        <w:rPr>
          <w:rFonts w:ascii="Browallia New" w:hAnsi="Browallia New" w:cs="Browallia New"/>
          <w:spacing w:val="-4"/>
          <w:sz w:val="28"/>
          <w:cs/>
        </w:rPr>
        <w:t>.</w:t>
      </w:r>
    </w:p>
    <w:p w:rsidR="006B79DC" w:rsidRPr="004C764F" w:rsidRDefault="008331D2" w:rsidP="00E73AAF">
      <w:pPr>
        <w:tabs>
          <w:tab w:val="left" w:pos="709"/>
        </w:tabs>
        <w:spacing w:before="120" w:after="120"/>
        <w:ind w:left="705" w:hanging="705"/>
        <w:jc w:val="left"/>
        <w:rPr>
          <w:rFonts w:ascii="Browallia New" w:hAnsi="Browallia New" w:cs="Browallia New"/>
          <w:color w:val="000000" w:themeColor="text1"/>
          <w:sz w:val="28"/>
        </w:rPr>
      </w:pPr>
      <w:r w:rsidRPr="004C764F">
        <w:rPr>
          <w:rFonts w:ascii="Browallia New" w:hAnsi="Browallia New" w:cs="Browallia New"/>
          <w:color w:val="000000" w:themeColor="text1"/>
          <w:sz w:val="28"/>
        </w:rPr>
        <w:t>2</w:t>
      </w:r>
      <w:r w:rsidR="00F94D25">
        <w:rPr>
          <w:rFonts w:ascii="Browallia New" w:hAnsi="Browallia New" w:cs="Browallia New"/>
          <w:color w:val="000000" w:themeColor="text1"/>
          <w:sz w:val="28"/>
        </w:rPr>
        <w:t>7</w:t>
      </w:r>
      <w:r w:rsidR="00A71538" w:rsidRPr="004C764F">
        <w:rPr>
          <w:rFonts w:ascii="Browallia New" w:hAnsi="Browallia New" w:cs="Browallia New"/>
          <w:color w:val="000000" w:themeColor="text1"/>
          <w:sz w:val="28"/>
          <w:cs/>
        </w:rPr>
        <w:t>.</w:t>
      </w:r>
      <w:r w:rsidR="0017716F" w:rsidRPr="004C764F">
        <w:rPr>
          <w:rFonts w:ascii="Browallia New" w:hAnsi="Browallia New" w:cs="Browallia New"/>
          <w:color w:val="000000" w:themeColor="text1"/>
          <w:sz w:val="28"/>
        </w:rPr>
        <w:t>4</w:t>
      </w:r>
      <w:r w:rsidR="006B79DC" w:rsidRPr="004C764F">
        <w:rPr>
          <w:rFonts w:ascii="Browallia New" w:hAnsi="Browallia New" w:cs="Browallia New" w:hint="cs"/>
          <w:color w:val="000000" w:themeColor="text1"/>
          <w:sz w:val="28"/>
          <w:cs/>
        </w:rPr>
        <w:tab/>
      </w:r>
      <w:r w:rsidR="00A71538" w:rsidRPr="004C764F">
        <w:rPr>
          <w:rFonts w:ascii="Browallia New" w:hAnsi="Browallia New" w:cs="Browallia New"/>
          <w:color w:val="000000" w:themeColor="text1"/>
          <w:sz w:val="28"/>
        </w:rPr>
        <w:t xml:space="preserve">Small Power Producer </w:t>
      </w:r>
      <w:r w:rsidR="00A71538" w:rsidRPr="004C764F">
        <w:rPr>
          <w:rFonts w:ascii="Browallia New" w:hAnsi="Browallia New" w:cs="Browallia New"/>
          <w:color w:val="000000" w:themeColor="text1"/>
          <w:sz w:val="28"/>
          <w:cs/>
        </w:rPr>
        <w:t>(</w:t>
      </w:r>
      <w:r w:rsidR="00A71538" w:rsidRPr="004C764F">
        <w:rPr>
          <w:rFonts w:ascii="Browallia New" w:hAnsi="Browallia New" w:cs="Browallia New"/>
          <w:color w:val="000000" w:themeColor="text1"/>
          <w:sz w:val="28"/>
        </w:rPr>
        <w:t>SPP</w:t>
      </w:r>
      <w:r w:rsidR="00A71538" w:rsidRPr="004C764F">
        <w:rPr>
          <w:rFonts w:ascii="Browallia New" w:hAnsi="Browallia New" w:cs="Browallia New"/>
          <w:color w:val="000000" w:themeColor="text1"/>
          <w:sz w:val="28"/>
          <w:cs/>
        </w:rPr>
        <w:t xml:space="preserve">) </w:t>
      </w:r>
      <w:r w:rsidR="00A71538" w:rsidRPr="004C764F">
        <w:rPr>
          <w:rFonts w:ascii="Browallia New" w:hAnsi="Browallia New" w:cs="Browallia New"/>
          <w:color w:val="000000" w:themeColor="text1"/>
          <w:sz w:val="28"/>
        </w:rPr>
        <w:t>Co</w:t>
      </w:r>
      <w:r w:rsidR="00A71538" w:rsidRPr="004C764F">
        <w:rPr>
          <w:rFonts w:ascii="Browallia New" w:hAnsi="Browallia New" w:cs="Browallia New"/>
          <w:color w:val="000000" w:themeColor="text1"/>
          <w:sz w:val="28"/>
          <w:cs/>
        </w:rPr>
        <w:t>-</w:t>
      </w:r>
      <w:r w:rsidR="00A71538" w:rsidRPr="004C764F">
        <w:rPr>
          <w:rFonts w:ascii="Browallia New" w:hAnsi="Browallia New" w:cs="Browallia New"/>
          <w:color w:val="000000" w:themeColor="text1"/>
          <w:sz w:val="28"/>
        </w:rPr>
        <w:t>Generation Combined Power Plant Project</w:t>
      </w:r>
    </w:p>
    <w:p w:rsidR="006B79DC" w:rsidRPr="00733208" w:rsidRDefault="006B79DC" w:rsidP="006B79DC">
      <w:pPr>
        <w:tabs>
          <w:tab w:val="left" w:pos="709"/>
        </w:tabs>
        <w:spacing w:after="120"/>
        <w:ind w:left="709" w:firstLine="0"/>
        <w:rPr>
          <w:rFonts w:ascii="Browallia New" w:hAnsi="Browallia New" w:cs="Browallia New"/>
          <w:i/>
          <w:iCs/>
          <w:color w:val="0070C0"/>
          <w:sz w:val="28"/>
        </w:rPr>
      </w:pPr>
      <w:r w:rsidRPr="00733208">
        <w:rPr>
          <w:rFonts w:ascii="Browallia New" w:hAnsi="Browallia New" w:cs="Browallia New"/>
          <w:b/>
          <w:bCs/>
          <w:i/>
          <w:iCs/>
          <w:color w:val="0070C0"/>
          <w:sz w:val="28"/>
          <w:cs/>
        </w:rPr>
        <w:tab/>
      </w:r>
      <w:r w:rsidR="003F7DDD" w:rsidRPr="003F7DDD">
        <w:rPr>
          <w:rFonts w:ascii="Browallia New" w:hAnsi="Browallia New" w:cs="Browallia New"/>
          <w:b/>
          <w:bCs/>
          <w:i/>
          <w:iCs/>
          <w:color w:val="000000" w:themeColor="text1"/>
          <w:sz w:val="28"/>
        </w:rPr>
        <w:t xml:space="preserve">Direct subsidiary </w:t>
      </w:r>
      <w:r w:rsidR="003F7DDD" w:rsidRPr="003F7DDD">
        <w:rPr>
          <w:rFonts w:ascii="Browallia New" w:hAnsi="Browallia New" w:cs="Browallia New"/>
          <w:b/>
          <w:bCs/>
          <w:i/>
          <w:iCs/>
          <w:color w:val="000000" w:themeColor="text1"/>
          <w:sz w:val="28"/>
          <w:cs/>
        </w:rPr>
        <w:t xml:space="preserve">: </w:t>
      </w:r>
      <w:r w:rsidR="003F7DDD" w:rsidRPr="003F7DDD">
        <w:rPr>
          <w:rFonts w:ascii="Browallia New" w:hAnsi="Browallia New" w:cs="Browallia New"/>
          <w:i/>
          <w:iCs/>
          <w:color w:val="000000" w:themeColor="text1"/>
          <w:sz w:val="28"/>
        </w:rPr>
        <w:t>Eastern Power Group Plc</w:t>
      </w:r>
      <w:r w:rsidR="003F7DDD" w:rsidRPr="003F7DDD">
        <w:rPr>
          <w:rFonts w:ascii="Browallia New" w:hAnsi="Browallia New" w:cs="Browallia New"/>
          <w:i/>
          <w:iCs/>
          <w:color w:val="000000" w:themeColor="text1"/>
          <w:sz w:val="28"/>
          <w:cs/>
        </w:rPr>
        <w:t>.“</w:t>
      </w:r>
      <w:r w:rsidR="003F7DDD" w:rsidRPr="003F7DDD">
        <w:rPr>
          <w:rFonts w:ascii="Browallia New" w:hAnsi="Browallia New" w:cs="Browallia New"/>
          <w:i/>
          <w:iCs/>
          <w:color w:val="000000" w:themeColor="text1"/>
          <w:sz w:val="28"/>
        </w:rPr>
        <w:t>EP</w:t>
      </w:r>
      <w:r w:rsidR="003F7DDD" w:rsidRPr="003F7DDD">
        <w:rPr>
          <w:rFonts w:ascii="Browallia New" w:hAnsi="Browallia New" w:cs="Browallia New"/>
          <w:i/>
          <w:iCs/>
          <w:color w:val="000000" w:themeColor="text1"/>
          <w:sz w:val="28"/>
          <w:cs/>
        </w:rPr>
        <w:t>”</w:t>
      </w:r>
    </w:p>
    <w:p w:rsidR="00524270" w:rsidRPr="00524270" w:rsidRDefault="00524270" w:rsidP="00524270">
      <w:pPr>
        <w:tabs>
          <w:tab w:val="left" w:pos="709"/>
        </w:tabs>
        <w:ind w:left="705" w:hanging="705"/>
        <w:rPr>
          <w:rFonts w:ascii="Browallia New" w:hAnsi="Browallia New" w:cs="Browallia New"/>
          <w:color w:val="000000" w:themeColor="text1"/>
          <w:sz w:val="28"/>
        </w:rPr>
      </w:pPr>
      <w:r>
        <w:rPr>
          <w:rFonts w:ascii="Browallia New" w:hAnsi="Browallia New" w:cs="Browallia New"/>
          <w:color w:val="000000" w:themeColor="text1"/>
          <w:sz w:val="28"/>
        </w:rPr>
        <w:tab/>
      </w:r>
      <w:r w:rsidRPr="00524270">
        <w:rPr>
          <w:rFonts w:ascii="Browallia New" w:hAnsi="Browallia New" w:cs="Browallia New"/>
          <w:color w:val="000000" w:themeColor="text1"/>
          <w:sz w:val="28"/>
        </w:rPr>
        <w:t>At the Board of Directors</w:t>
      </w:r>
      <w:r w:rsidRPr="00524270">
        <w:rPr>
          <w:rFonts w:ascii="Browallia New" w:hAnsi="Browallia New" w:cs="Browallia New"/>
          <w:color w:val="000000" w:themeColor="text1"/>
          <w:sz w:val="28"/>
          <w:cs/>
        </w:rPr>
        <w:t xml:space="preserve">’ </w:t>
      </w:r>
      <w:r w:rsidRPr="00524270">
        <w:rPr>
          <w:rFonts w:ascii="Browallia New" w:hAnsi="Browallia New" w:cs="Browallia New"/>
          <w:color w:val="000000" w:themeColor="text1"/>
          <w:sz w:val="28"/>
        </w:rPr>
        <w:t>meeting No</w:t>
      </w:r>
      <w:r w:rsidR="00727326">
        <w:rPr>
          <w:rFonts w:ascii="Browallia New" w:hAnsi="Browallia New" w:cs="Browallia New"/>
          <w:color w:val="000000" w:themeColor="text1"/>
          <w:sz w:val="28"/>
          <w:cs/>
        </w:rPr>
        <w:t xml:space="preserve">. </w:t>
      </w:r>
      <w:r w:rsidR="00727326">
        <w:rPr>
          <w:rFonts w:ascii="Browallia New" w:hAnsi="Browallia New" w:cs="Browallia New"/>
          <w:color w:val="000000" w:themeColor="text1"/>
          <w:sz w:val="28"/>
        </w:rPr>
        <w:t>1/2017</w:t>
      </w:r>
      <w:r w:rsidRPr="00524270">
        <w:rPr>
          <w:rFonts w:ascii="Browallia New" w:hAnsi="Browallia New" w:cs="Browallia New"/>
          <w:color w:val="000000" w:themeColor="text1"/>
          <w:sz w:val="28"/>
        </w:rPr>
        <w:t xml:space="preserve"> held on February </w:t>
      </w:r>
      <w:r w:rsidR="00727326">
        <w:rPr>
          <w:rFonts w:ascii="Browallia New" w:hAnsi="Browallia New" w:cs="Browallia New"/>
          <w:color w:val="000000" w:themeColor="text1"/>
          <w:sz w:val="28"/>
        </w:rPr>
        <w:t>8</w:t>
      </w:r>
      <w:r w:rsidRPr="00524270">
        <w:rPr>
          <w:rFonts w:ascii="Browallia New" w:hAnsi="Browallia New" w:cs="Browallia New"/>
          <w:color w:val="000000" w:themeColor="text1"/>
          <w:sz w:val="28"/>
        </w:rPr>
        <w:t xml:space="preserve">, </w:t>
      </w:r>
      <w:r w:rsidR="00727326">
        <w:rPr>
          <w:rFonts w:ascii="Browallia New" w:hAnsi="Browallia New" w:cs="Browallia New"/>
          <w:color w:val="000000" w:themeColor="text1"/>
          <w:sz w:val="28"/>
        </w:rPr>
        <w:t>2017</w:t>
      </w:r>
      <w:r w:rsidRPr="00524270">
        <w:rPr>
          <w:rFonts w:ascii="Browallia New" w:hAnsi="Browallia New" w:cs="Browallia New"/>
          <w:color w:val="000000" w:themeColor="text1"/>
          <w:sz w:val="28"/>
        </w:rPr>
        <w:t>, and at the Extraordinary Shareholders</w:t>
      </w:r>
      <w:r w:rsidRPr="00524270">
        <w:rPr>
          <w:rFonts w:ascii="Browallia New" w:hAnsi="Browallia New" w:cs="Browallia New"/>
          <w:color w:val="000000" w:themeColor="text1"/>
          <w:sz w:val="28"/>
          <w:cs/>
        </w:rPr>
        <w:t xml:space="preserve">’ </w:t>
      </w:r>
      <w:r w:rsidRPr="00524270">
        <w:rPr>
          <w:rFonts w:ascii="Browallia New" w:hAnsi="Browallia New" w:cs="Browallia New"/>
          <w:color w:val="000000" w:themeColor="text1"/>
          <w:sz w:val="28"/>
        </w:rPr>
        <w:t>meeting No</w:t>
      </w:r>
      <w:r w:rsidRPr="00524270">
        <w:rPr>
          <w:rFonts w:ascii="Browallia New" w:hAnsi="Browallia New" w:cs="Browallia New"/>
          <w:color w:val="000000" w:themeColor="text1"/>
          <w:sz w:val="28"/>
          <w:cs/>
        </w:rPr>
        <w:t xml:space="preserve">. </w:t>
      </w:r>
      <w:r w:rsidR="00727326">
        <w:rPr>
          <w:rFonts w:ascii="Browallia New" w:hAnsi="Browallia New" w:cs="Browallia New"/>
          <w:color w:val="000000" w:themeColor="text1"/>
          <w:sz w:val="28"/>
        </w:rPr>
        <w:t>1/2017</w:t>
      </w:r>
      <w:r w:rsidR="00727326" w:rsidRPr="00524270">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rPr>
        <w:t xml:space="preserve">held on February </w:t>
      </w:r>
      <w:r w:rsidR="00727326">
        <w:rPr>
          <w:rFonts w:ascii="Browallia New" w:hAnsi="Browallia New" w:cs="Browallia New"/>
          <w:color w:val="000000" w:themeColor="text1"/>
          <w:sz w:val="28"/>
        </w:rPr>
        <w:t>24</w:t>
      </w:r>
      <w:r w:rsidRPr="00524270">
        <w:rPr>
          <w:rFonts w:ascii="Browallia New" w:hAnsi="Browallia New" w:cs="Browallia New"/>
          <w:color w:val="000000" w:themeColor="text1"/>
          <w:sz w:val="28"/>
        </w:rPr>
        <w:t xml:space="preserve">, </w:t>
      </w:r>
      <w:r w:rsidR="00727326">
        <w:rPr>
          <w:rFonts w:ascii="Browallia New" w:hAnsi="Browallia New" w:cs="Browallia New"/>
          <w:color w:val="000000" w:themeColor="text1"/>
          <w:sz w:val="28"/>
        </w:rPr>
        <w:t>2017</w:t>
      </w:r>
      <w:r w:rsidRPr="00524270">
        <w:rPr>
          <w:rFonts w:ascii="Browallia New" w:hAnsi="Browallia New" w:cs="Browallia New"/>
          <w:color w:val="000000" w:themeColor="text1"/>
          <w:sz w:val="28"/>
        </w:rPr>
        <w:t xml:space="preserve">, of EP, it was approved EP to purchase </w:t>
      </w:r>
      <w:r w:rsidR="00727326">
        <w:rPr>
          <w:rFonts w:ascii="Browallia New" w:hAnsi="Browallia New" w:cs="Browallia New"/>
          <w:color w:val="000000" w:themeColor="text1"/>
          <w:sz w:val="28"/>
        </w:rPr>
        <w:t>78,447,600</w:t>
      </w:r>
      <w:r w:rsidRPr="00524270">
        <w:rPr>
          <w:rFonts w:ascii="Browallia New" w:hAnsi="Browallia New" w:cs="Browallia New"/>
          <w:color w:val="000000" w:themeColor="text1"/>
          <w:sz w:val="28"/>
        </w:rPr>
        <w:t xml:space="preserve"> shares of STC Energy Co</w:t>
      </w:r>
      <w:r w:rsidRPr="00524270">
        <w:rPr>
          <w:rFonts w:ascii="Browallia New" w:hAnsi="Browallia New" w:cs="Browallia New"/>
          <w:color w:val="000000" w:themeColor="text1"/>
          <w:sz w:val="28"/>
          <w:cs/>
        </w:rPr>
        <w:t>.</w:t>
      </w:r>
      <w:r w:rsidR="008422EB">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rPr>
        <w:t>Ltd</w:t>
      </w:r>
      <w:r w:rsidRPr="00524270">
        <w:rPr>
          <w:rFonts w:ascii="Browallia New" w:hAnsi="Browallia New" w:cs="Browallia New"/>
          <w:color w:val="000000" w:themeColor="text1"/>
          <w:sz w:val="28"/>
          <w:cs/>
        </w:rPr>
        <w:t xml:space="preserve">. </w:t>
      </w:r>
      <w:r w:rsidRPr="00524270">
        <w:rPr>
          <w:rFonts w:ascii="Browallia New" w:hAnsi="Browallia New" w:cs="Browallia New"/>
          <w:color w:val="000000" w:themeColor="text1"/>
          <w:sz w:val="28"/>
        </w:rPr>
        <w:t xml:space="preserve">representing </w:t>
      </w:r>
      <w:r w:rsidR="00727326">
        <w:rPr>
          <w:rFonts w:ascii="Browallia New" w:hAnsi="Browallia New" w:cs="Browallia New"/>
          <w:color w:val="000000" w:themeColor="text1"/>
          <w:sz w:val="28"/>
        </w:rPr>
        <w:t>100</w:t>
      </w:r>
      <w:r w:rsidRPr="00524270">
        <w:rPr>
          <w:rFonts w:ascii="Browallia New" w:hAnsi="Browallia New" w:cs="Browallia New"/>
          <w:color w:val="000000" w:themeColor="text1"/>
          <w:sz w:val="28"/>
          <w:cs/>
        </w:rPr>
        <w:t>%</w:t>
      </w:r>
      <w:r w:rsidRPr="00524270">
        <w:rPr>
          <w:rFonts w:ascii="Browallia New" w:hAnsi="Browallia New" w:cs="Browallia New"/>
          <w:color w:val="000000" w:themeColor="text1"/>
          <w:sz w:val="28"/>
        </w:rPr>
        <w:t xml:space="preserve"> of its authorized share capital and to purchase </w:t>
      </w:r>
      <w:r w:rsidR="0017716F">
        <w:rPr>
          <w:rFonts w:ascii="Browallia New" w:hAnsi="Browallia New" w:cs="Browallia New"/>
          <w:color w:val="000000" w:themeColor="text1"/>
          <w:sz w:val="28"/>
        </w:rPr>
        <w:t xml:space="preserve">20,602,400 </w:t>
      </w:r>
      <w:r w:rsidRPr="00524270">
        <w:rPr>
          <w:rFonts w:ascii="Browallia New" w:hAnsi="Browallia New" w:cs="Browallia New"/>
          <w:color w:val="000000" w:themeColor="text1"/>
          <w:sz w:val="28"/>
        </w:rPr>
        <w:t>shares of APEX Energy Solution Co</w:t>
      </w:r>
      <w:r w:rsidRPr="00524270">
        <w:rPr>
          <w:rFonts w:ascii="Browallia New" w:hAnsi="Browallia New" w:cs="Browallia New"/>
          <w:color w:val="000000" w:themeColor="text1"/>
          <w:sz w:val="28"/>
          <w:cs/>
        </w:rPr>
        <w:t>.</w:t>
      </w:r>
      <w:r w:rsidRPr="00524270">
        <w:rPr>
          <w:rFonts w:ascii="Browallia New" w:hAnsi="Browallia New" w:cs="Browallia New"/>
          <w:color w:val="000000" w:themeColor="text1"/>
          <w:sz w:val="28"/>
        </w:rPr>
        <w:t>, Ltd</w:t>
      </w:r>
      <w:r w:rsidRPr="00524270">
        <w:rPr>
          <w:rFonts w:ascii="Browallia New" w:hAnsi="Browallia New" w:cs="Browallia New"/>
          <w:color w:val="000000" w:themeColor="text1"/>
          <w:sz w:val="28"/>
          <w:cs/>
        </w:rPr>
        <w:t xml:space="preserve">. </w:t>
      </w:r>
      <w:r w:rsidRPr="00524270">
        <w:rPr>
          <w:rFonts w:ascii="Browallia New" w:hAnsi="Browallia New" w:cs="Browallia New"/>
          <w:color w:val="000000" w:themeColor="text1"/>
          <w:sz w:val="28"/>
        </w:rPr>
        <w:t xml:space="preserve">representing </w:t>
      </w:r>
      <w:r w:rsidR="00727326">
        <w:rPr>
          <w:rFonts w:ascii="Browallia New" w:hAnsi="Browallia New" w:cs="Browallia New"/>
          <w:color w:val="000000" w:themeColor="text1"/>
          <w:sz w:val="28"/>
        </w:rPr>
        <w:t>81.25</w:t>
      </w:r>
      <w:r w:rsidRPr="00524270">
        <w:rPr>
          <w:rFonts w:ascii="Browallia New" w:hAnsi="Browallia New" w:cs="Browallia New"/>
          <w:color w:val="000000" w:themeColor="text1"/>
          <w:sz w:val="28"/>
          <w:cs/>
        </w:rPr>
        <w:t>%</w:t>
      </w:r>
      <w:r w:rsidRPr="00524270">
        <w:rPr>
          <w:rFonts w:ascii="Browallia New" w:hAnsi="Browallia New" w:cs="Browallia New"/>
          <w:color w:val="000000" w:themeColor="text1"/>
          <w:sz w:val="28"/>
        </w:rPr>
        <w:t xml:space="preserve"> of its authorized share capital with the purpose of indirect holding </w:t>
      </w:r>
      <w:r w:rsidR="00727326">
        <w:rPr>
          <w:rFonts w:ascii="Browallia New" w:hAnsi="Browallia New" w:cs="Browallia New"/>
          <w:color w:val="000000" w:themeColor="text1"/>
          <w:sz w:val="28"/>
        </w:rPr>
        <w:t>50</w:t>
      </w:r>
      <w:r w:rsidRPr="00524270">
        <w:rPr>
          <w:rFonts w:ascii="Browallia New" w:hAnsi="Browallia New" w:cs="Browallia New"/>
          <w:color w:val="000000" w:themeColor="text1"/>
          <w:sz w:val="28"/>
          <w:cs/>
        </w:rPr>
        <w:t>%</w:t>
      </w:r>
      <w:r w:rsidRPr="00524270">
        <w:rPr>
          <w:rFonts w:ascii="Browallia New" w:hAnsi="Browallia New" w:cs="Browallia New"/>
          <w:color w:val="000000" w:themeColor="text1"/>
          <w:sz w:val="28"/>
        </w:rPr>
        <w:t xml:space="preserve"> of TAC Energy Co</w:t>
      </w:r>
      <w:r w:rsidRPr="00524270">
        <w:rPr>
          <w:rFonts w:ascii="Browallia New" w:hAnsi="Browallia New" w:cs="Browallia New"/>
          <w:color w:val="000000" w:themeColor="text1"/>
          <w:sz w:val="28"/>
          <w:cs/>
        </w:rPr>
        <w:t>.</w:t>
      </w:r>
      <w:r w:rsidRPr="00524270">
        <w:rPr>
          <w:rFonts w:ascii="Browallia New" w:hAnsi="Browallia New" w:cs="Browallia New"/>
          <w:color w:val="000000" w:themeColor="text1"/>
          <w:sz w:val="28"/>
        </w:rPr>
        <w:t>, Ltd</w:t>
      </w:r>
      <w:r w:rsidRPr="00524270">
        <w:rPr>
          <w:rFonts w:ascii="Browallia New" w:hAnsi="Browallia New" w:cs="Browallia New"/>
          <w:color w:val="000000" w:themeColor="text1"/>
          <w:sz w:val="28"/>
          <w:cs/>
        </w:rPr>
        <w:t>. (</w:t>
      </w:r>
      <w:r w:rsidRPr="00524270">
        <w:rPr>
          <w:rFonts w:ascii="Browallia New" w:hAnsi="Browallia New" w:cs="Browallia New"/>
          <w:color w:val="000000" w:themeColor="text1"/>
          <w:sz w:val="28"/>
        </w:rPr>
        <w:t>TAC</w:t>
      </w:r>
      <w:r w:rsidRPr="00524270">
        <w:rPr>
          <w:rFonts w:ascii="Browallia New" w:hAnsi="Browallia New" w:cs="Browallia New"/>
          <w:color w:val="000000" w:themeColor="text1"/>
          <w:sz w:val="28"/>
          <w:cs/>
        </w:rPr>
        <w:t xml:space="preserve">) </w:t>
      </w:r>
      <w:r w:rsidRPr="00524270">
        <w:rPr>
          <w:rFonts w:ascii="Browallia New" w:hAnsi="Browallia New" w:cs="Browallia New"/>
          <w:color w:val="000000" w:themeColor="text1"/>
          <w:sz w:val="28"/>
        </w:rPr>
        <w:t>share capital</w:t>
      </w:r>
      <w:r w:rsidR="00AE3257">
        <w:rPr>
          <w:rFonts w:ascii="Browallia New" w:hAnsi="Browallia New" w:cs="Browallia New"/>
          <w:color w:val="000000" w:themeColor="text1"/>
          <w:sz w:val="28"/>
        </w:rPr>
        <w:t>, 25</w:t>
      </w:r>
      <w:r w:rsidR="00AE3257">
        <w:rPr>
          <w:rFonts w:ascii="Browallia New" w:hAnsi="Browallia New" w:cs="Browallia New"/>
          <w:color w:val="000000" w:themeColor="text1"/>
          <w:sz w:val="28"/>
          <w:cs/>
        </w:rPr>
        <w:t xml:space="preserve">% </w:t>
      </w:r>
      <w:r w:rsidR="00AE3257">
        <w:rPr>
          <w:rFonts w:ascii="Browallia New" w:hAnsi="Browallia New" w:cs="Browallia New"/>
          <w:color w:val="000000" w:themeColor="text1"/>
          <w:sz w:val="28"/>
        </w:rPr>
        <w:t>of PPTC Co</w:t>
      </w:r>
      <w:r w:rsidR="00AE3257">
        <w:rPr>
          <w:rFonts w:ascii="Browallia New" w:hAnsi="Browallia New" w:cs="Browallia New"/>
          <w:color w:val="000000" w:themeColor="text1"/>
          <w:sz w:val="28"/>
          <w:cs/>
        </w:rPr>
        <w:t>.</w:t>
      </w:r>
      <w:r w:rsidR="00AE3257">
        <w:rPr>
          <w:rFonts w:ascii="Browallia New" w:hAnsi="Browallia New" w:cs="Browallia New"/>
          <w:color w:val="000000" w:themeColor="text1"/>
          <w:sz w:val="28"/>
        </w:rPr>
        <w:t>, Ltd</w:t>
      </w:r>
      <w:r w:rsidR="00AE3257">
        <w:rPr>
          <w:rFonts w:ascii="Browallia New" w:hAnsi="Browallia New" w:cs="Browallia New"/>
          <w:color w:val="000000" w:themeColor="text1"/>
          <w:sz w:val="28"/>
          <w:cs/>
        </w:rPr>
        <w:t>. (</w:t>
      </w:r>
      <w:r w:rsidR="00AE3257">
        <w:rPr>
          <w:rFonts w:ascii="Browallia New" w:hAnsi="Browallia New" w:cs="Browallia New"/>
          <w:color w:val="000000" w:themeColor="text1"/>
          <w:sz w:val="28"/>
        </w:rPr>
        <w:t>PPTC</w:t>
      </w:r>
      <w:r w:rsidR="00AE3257">
        <w:rPr>
          <w:rFonts w:ascii="Browallia New" w:hAnsi="Browallia New" w:cs="Browallia New"/>
          <w:color w:val="000000" w:themeColor="text1"/>
          <w:sz w:val="28"/>
          <w:cs/>
        </w:rPr>
        <w:t xml:space="preserve">) </w:t>
      </w:r>
      <w:r w:rsidR="00AE3257">
        <w:rPr>
          <w:rFonts w:ascii="Browallia New" w:hAnsi="Browallia New" w:cs="Browallia New"/>
          <w:color w:val="000000" w:themeColor="text1"/>
          <w:sz w:val="28"/>
        </w:rPr>
        <w:t>share capital</w:t>
      </w:r>
      <w:r w:rsidRPr="00524270">
        <w:rPr>
          <w:rFonts w:ascii="Browallia New" w:hAnsi="Browallia New" w:cs="Browallia New"/>
          <w:color w:val="000000" w:themeColor="text1"/>
          <w:sz w:val="28"/>
        </w:rPr>
        <w:t xml:space="preserve"> and </w:t>
      </w:r>
      <w:r w:rsidR="00727326">
        <w:rPr>
          <w:rFonts w:ascii="Browallia New" w:hAnsi="Browallia New" w:cs="Browallia New"/>
          <w:color w:val="000000" w:themeColor="text1"/>
          <w:sz w:val="28"/>
        </w:rPr>
        <w:t>20</w:t>
      </w:r>
      <w:r w:rsidRPr="00524270">
        <w:rPr>
          <w:rFonts w:ascii="Browallia New" w:hAnsi="Browallia New" w:cs="Browallia New"/>
          <w:color w:val="000000" w:themeColor="text1"/>
          <w:sz w:val="28"/>
          <w:cs/>
        </w:rPr>
        <w:t>%</w:t>
      </w:r>
      <w:r w:rsidRPr="00524270">
        <w:rPr>
          <w:rFonts w:ascii="Browallia New" w:hAnsi="Browallia New" w:cs="Browallia New"/>
          <w:color w:val="000000" w:themeColor="text1"/>
          <w:sz w:val="28"/>
        </w:rPr>
        <w:t xml:space="preserve"> of SSUT Co</w:t>
      </w:r>
      <w:r w:rsidRPr="00524270">
        <w:rPr>
          <w:rFonts w:ascii="Browallia New" w:hAnsi="Browallia New" w:cs="Browallia New"/>
          <w:color w:val="000000" w:themeColor="text1"/>
          <w:sz w:val="28"/>
          <w:cs/>
        </w:rPr>
        <w:t>.</w:t>
      </w:r>
      <w:r w:rsidRPr="00524270">
        <w:rPr>
          <w:rFonts w:ascii="Browallia New" w:hAnsi="Browallia New" w:cs="Browallia New"/>
          <w:color w:val="000000" w:themeColor="text1"/>
          <w:sz w:val="28"/>
        </w:rPr>
        <w:t>, Ltd</w:t>
      </w:r>
      <w:r w:rsidRPr="00524270">
        <w:rPr>
          <w:rFonts w:ascii="Browallia New" w:hAnsi="Browallia New" w:cs="Browallia New"/>
          <w:color w:val="000000" w:themeColor="text1"/>
          <w:sz w:val="28"/>
          <w:cs/>
        </w:rPr>
        <w:t>. (</w:t>
      </w:r>
      <w:r w:rsidRPr="00524270">
        <w:rPr>
          <w:rFonts w:ascii="Browallia New" w:hAnsi="Browallia New" w:cs="Browallia New"/>
          <w:color w:val="000000" w:themeColor="text1"/>
          <w:sz w:val="28"/>
        </w:rPr>
        <w:t>SSUT</w:t>
      </w:r>
      <w:r w:rsidRPr="00524270">
        <w:rPr>
          <w:rFonts w:ascii="Browallia New" w:hAnsi="Browallia New" w:cs="Browallia New"/>
          <w:color w:val="000000" w:themeColor="text1"/>
          <w:sz w:val="28"/>
          <w:cs/>
        </w:rPr>
        <w:t xml:space="preserve">) </w:t>
      </w:r>
      <w:r w:rsidRPr="00524270">
        <w:rPr>
          <w:rFonts w:ascii="Browallia New" w:hAnsi="Browallia New" w:cs="Browallia New"/>
          <w:color w:val="000000" w:themeColor="text1"/>
          <w:sz w:val="28"/>
        </w:rPr>
        <w:t>share capital</w:t>
      </w:r>
      <w:r w:rsidRPr="00524270">
        <w:rPr>
          <w:rFonts w:ascii="Browallia New" w:hAnsi="Browallia New" w:cs="Browallia New"/>
          <w:color w:val="000000" w:themeColor="text1"/>
          <w:sz w:val="28"/>
          <w:cs/>
        </w:rPr>
        <w:t>.</w:t>
      </w:r>
    </w:p>
    <w:p w:rsidR="00524270" w:rsidRPr="0067295A" w:rsidRDefault="00C87F4F" w:rsidP="0067295A">
      <w:pPr>
        <w:tabs>
          <w:tab w:val="left" w:pos="567"/>
        </w:tabs>
        <w:spacing w:before="120"/>
        <w:ind w:left="705" w:firstLine="0"/>
        <w:rPr>
          <w:rFonts w:ascii="Browallia New" w:hAnsi="Browallia New" w:cs="Browallia New"/>
          <w:color w:val="0070C0"/>
          <w:spacing w:val="-4"/>
          <w:sz w:val="28"/>
        </w:rPr>
      </w:pPr>
      <w:r w:rsidRPr="00BA1252">
        <w:rPr>
          <w:rFonts w:ascii="Browallia New" w:hAnsi="Browallia New" w:cs="Browallia New"/>
          <w:color w:val="000000" w:themeColor="text1"/>
          <w:spacing w:val="-4"/>
          <w:sz w:val="28"/>
        </w:rPr>
        <w:t>As at June 30,</w:t>
      </w:r>
      <w:r w:rsidR="0017716F" w:rsidRPr="00BA1252">
        <w:rPr>
          <w:rFonts w:ascii="Browallia New" w:hAnsi="Browallia New" w:cs="Browallia New"/>
          <w:color w:val="000000" w:themeColor="text1"/>
          <w:spacing w:val="-4"/>
          <w:sz w:val="28"/>
        </w:rPr>
        <w:t xml:space="preserve"> </w:t>
      </w:r>
      <w:r w:rsidRPr="00BA1252">
        <w:rPr>
          <w:rFonts w:ascii="Browallia New" w:hAnsi="Browallia New" w:cs="Browallia New"/>
          <w:color w:val="000000" w:themeColor="text1"/>
          <w:spacing w:val="-4"/>
          <w:sz w:val="28"/>
        </w:rPr>
        <w:t>2017, EP has fully paid for the shares of these 2 companies on April 3,</w:t>
      </w:r>
      <w:r w:rsidR="001163F3" w:rsidRPr="00BA1252">
        <w:rPr>
          <w:rFonts w:ascii="Browallia New" w:hAnsi="Browallia New" w:cs="Browallia New"/>
          <w:color w:val="000000" w:themeColor="text1"/>
          <w:spacing w:val="-4"/>
          <w:sz w:val="28"/>
        </w:rPr>
        <w:t xml:space="preserve"> 2017 and April </w:t>
      </w:r>
      <w:r w:rsidRPr="00BA1252">
        <w:rPr>
          <w:rFonts w:ascii="Browallia New" w:hAnsi="Browallia New" w:cs="Browallia New"/>
          <w:color w:val="000000" w:themeColor="text1"/>
          <w:spacing w:val="-4"/>
          <w:sz w:val="28"/>
        </w:rPr>
        <w:t>26,</w:t>
      </w:r>
      <w:r w:rsidR="0017716F" w:rsidRPr="00BA1252">
        <w:rPr>
          <w:rFonts w:ascii="Browallia New" w:hAnsi="Browallia New" w:cs="Browallia New"/>
          <w:color w:val="000000" w:themeColor="text1"/>
          <w:spacing w:val="-4"/>
          <w:sz w:val="28"/>
        </w:rPr>
        <w:t xml:space="preserve"> </w:t>
      </w:r>
      <w:r w:rsidRPr="00BA1252">
        <w:rPr>
          <w:rFonts w:ascii="Browallia New" w:hAnsi="Browallia New" w:cs="Browallia New"/>
          <w:color w:val="000000" w:themeColor="text1"/>
          <w:spacing w:val="-4"/>
          <w:sz w:val="28"/>
        </w:rPr>
        <w:t>2017</w:t>
      </w:r>
      <w:r w:rsidR="002914F7">
        <w:rPr>
          <w:rFonts w:ascii="Browallia New" w:hAnsi="Browallia New" w:cs="Browallia New"/>
          <w:color w:val="0070C0"/>
          <w:spacing w:val="-4"/>
          <w:sz w:val="28"/>
        </w:rPr>
        <w:t>.</w:t>
      </w:r>
      <w:r w:rsidR="0067295A">
        <w:rPr>
          <w:rFonts w:ascii="Browallia New" w:hAnsi="Browallia New" w:cs="Browallia New"/>
          <w:color w:val="0070C0"/>
          <w:spacing w:val="-4"/>
          <w:sz w:val="28"/>
        </w:rPr>
        <w:t xml:space="preserve"> </w:t>
      </w:r>
      <w:r w:rsidR="002914F7">
        <w:rPr>
          <w:rFonts w:ascii="Browallia New" w:hAnsi="Browallia New" w:cs="Browallia New"/>
          <w:color w:val="000000" w:themeColor="text1"/>
          <w:spacing w:val="-4"/>
          <w:sz w:val="28"/>
        </w:rPr>
        <w:t>EP was in the process of acquir</w:t>
      </w:r>
      <w:r w:rsidR="0017716F">
        <w:rPr>
          <w:rFonts w:ascii="Browallia New" w:hAnsi="Browallia New" w:cs="Browallia New"/>
          <w:color w:val="000000" w:themeColor="text1"/>
          <w:spacing w:val="-4"/>
          <w:sz w:val="28"/>
        </w:rPr>
        <w:t xml:space="preserve">ing additional shares of PPTC from </w:t>
      </w:r>
      <w:r w:rsidR="0017716F" w:rsidRPr="00A21110">
        <w:rPr>
          <w:rFonts w:ascii="Browallia New" w:hAnsi="Browallia New" w:cs="Browallia New"/>
          <w:color w:val="000000" w:themeColor="text1"/>
          <w:sz w:val="28"/>
        </w:rPr>
        <w:t>Prida Pramote Co.,Ltd</w:t>
      </w:r>
      <w:r w:rsidR="0017716F">
        <w:rPr>
          <w:rFonts w:ascii="Browallia New" w:hAnsi="Browallia New" w:cs="Browallia New" w:hint="cs"/>
          <w:color w:val="000000" w:themeColor="text1"/>
          <w:sz w:val="28"/>
          <w:cs/>
        </w:rPr>
        <w:t xml:space="preserve"> </w:t>
      </w:r>
      <w:r w:rsidR="0067295A">
        <w:rPr>
          <w:rFonts w:ascii="Browallia New" w:hAnsi="Browallia New" w:cs="Browallia New"/>
          <w:color w:val="000000" w:themeColor="text1"/>
          <w:sz w:val="28"/>
        </w:rPr>
        <w:t xml:space="preserve">and Excel Link Co., Ltd. </w:t>
      </w:r>
      <w:r w:rsidR="0017716F">
        <w:rPr>
          <w:rFonts w:ascii="Browallia New" w:hAnsi="Browallia New" w:cs="Browallia New"/>
          <w:color w:val="000000" w:themeColor="text1"/>
          <w:sz w:val="28"/>
        </w:rPr>
        <w:t xml:space="preserve">at 24.5% of its authorized share capital which EP has paid </w:t>
      </w:r>
      <w:r w:rsidR="002914F7">
        <w:rPr>
          <w:rFonts w:ascii="Browallia New" w:hAnsi="Browallia New" w:cs="Browallia New"/>
          <w:color w:val="000000" w:themeColor="text1"/>
          <w:sz w:val="28"/>
        </w:rPr>
        <w:t xml:space="preserve">a </w:t>
      </w:r>
      <w:r w:rsidR="0017716F">
        <w:rPr>
          <w:rFonts w:ascii="Browallia New" w:hAnsi="Browallia New" w:cs="Browallia New"/>
          <w:color w:val="000000" w:themeColor="text1"/>
          <w:sz w:val="28"/>
        </w:rPr>
        <w:t>deposit for th</w:t>
      </w:r>
      <w:r w:rsidR="002914F7">
        <w:rPr>
          <w:rFonts w:ascii="Browallia New" w:hAnsi="Browallia New" w:cs="Browallia New"/>
          <w:color w:val="000000" w:themeColor="text1"/>
          <w:sz w:val="28"/>
        </w:rPr>
        <w:t>e shares amounting to Baht 150 m</w:t>
      </w:r>
      <w:r w:rsidR="0017716F">
        <w:rPr>
          <w:rFonts w:ascii="Browallia New" w:hAnsi="Browallia New" w:cs="Browallia New"/>
          <w:color w:val="000000" w:themeColor="text1"/>
          <w:sz w:val="28"/>
        </w:rPr>
        <w:t>illion.</w:t>
      </w:r>
    </w:p>
    <w:p w:rsidR="0017716F" w:rsidRDefault="0017716F" w:rsidP="002914F7">
      <w:pPr>
        <w:tabs>
          <w:tab w:val="left" w:pos="567"/>
        </w:tabs>
        <w:ind w:left="705" w:firstLine="0"/>
        <w:jc w:val="thaiDistribute"/>
        <w:rPr>
          <w:rFonts w:ascii="Browallia New" w:hAnsi="Browallia New" w:cs="Browallia New"/>
          <w:color w:val="0070C0"/>
          <w:sz w:val="28"/>
        </w:rPr>
      </w:pPr>
    </w:p>
    <w:p w:rsidR="00F94D25" w:rsidRPr="006E3C53" w:rsidRDefault="00F94D25" w:rsidP="00F94D25">
      <w:pPr>
        <w:spacing w:after="120"/>
        <w:ind w:firstLine="0"/>
        <w:rPr>
          <w:rFonts w:ascii="Browallia New" w:hAnsi="Browallia New" w:cs="Browallia New"/>
          <w:b/>
          <w:bCs/>
          <w:sz w:val="28"/>
        </w:rPr>
      </w:pPr>
      <w:r>
        <w:rPr>
          <w:rFonts w:ascii="Browallia New" w:hAnsi="Browallia New" w:cs="Browallia New"/>
          <w:b/>
          <w:bCs/>
          <w:sz w:val="28"/>
        </w:rPr>
        <w:t>28</w:t>
      </w:r>
      <w:r w:rsidRPr="006E3C53">
        <w:rPr>
          <w:rFonts w:ascii="Browallia New" w:hAnsi="Browallia New" w:cs="Browallia New"/>
          <w:b/>
          <w:bCs/>
          <w:sz w:val="28"/>
        </w:rPr>
        <w:t>.</w:t>
      </w:r>
      <w:r w:rsidRPr="006E3C53">
        <w:rPr>
          <w:rFonts w:ascii="Browallia New" w:hAnsi="Browallia New" w:cs="Browallia New"/>
          <w:b/>
          <w:bCs/>
          <w:sz w:val="28"/>
        </w:rPr>
        <w:tab/>
        <w:t>REISSUED FANANCIAL STATEMENTS</w:t>
      </w:r>
    </w:p>
    <w:p w:rsidR="00F94D25" w:rsidRDefault="00F94D25" w:rsidP="00F94D25">
      <w:pPr>
        <w:tabs>
          <w:tab w:val="left" w:pos="720"/>
        </w:tabs>
        <w:ind w:left="720" w:hanging="720"/>
        <w:rPr>
          <w:rFonts w:ascii="Browallia New" w:eastAsia="Malgun Gothic" w:hAnsi="Browallia New" w:cs="Browallia New"/>
          <w:sz w:val="28"/>
        </w:rPr>
      </w:pPr>
      <w:r>
        <w:rPr>
          <w:rFonts w:ascii="Browallia New" w:eastAsia="Times New Roman" w:hAnsi="Browallia New" w:cs="Browallia New"/>
          <w:sz w:val="28"/>
        </w:rPr>
        <w:t>28.1</w:t>
      </w:r>
      <w:r>
        <w:rPr>
          <w:rFonts w:ascii="Browallia New" w:eastAsia="Times New Roman" w:hAnsi="Browallia New" w:cs="Browallia New"/>
          <w:sz w:val="28"/>
        </w:rPr>
        <w:tab/>
      </w:r>
      <w:r w:rsidRPr="007D5D82">
        <w:rPr>
          <w:rFonts w:ascii="Browallia New" w:eastAsia="Times New Roman" w:hAnsi="Browallia New" w:cs="Browallia New"/>
          <w:sz w:val="28"/>
        </w:rPr>
        <w:t>In 2016</w:t>
      </w:r>
      <w:r>
        <w:rPr>
          <w:rFonts w:ascii="Browallia New" w:eastAsia="Times New Roman" w:hAnsi="Browallia New" w:cs="Browallia New"/>
          <w:sz w:val="28"/>
        </w:rPr>
        <w:t>, Eastern Power Group Plc. “EP”</w:t>
      </w:r>
      <w:r w:rsidRPr="007D5D82">
        <w:rPr>
          <w:rFonts w:ascii="Browallia New" w:eastAsia="Malgun Gothic" w:hAnsi="Browallia New" w:cs="Browallia New"/>
          <w:color w:val="000000"/>
          <w:spacing w:val="-2"/>
          <w:sz w:val="28"/>
        </w:rPr>
        <w:t xml:space="preserve"> has acquired shares of That Siri Co., Ltd. “TSR” from its existing shareholder by entering into shares purchase agreements with 2 existing shareholders as follows</w:t>
      </w:r>
      <w:r w:rsidRPr="007D5D82">
        <w:rPr>
          <w:rFonts w:ascii="Browallia New" w:eastAsia="Malgun Gothic" w:hAnsi="Browallia New" w:cs="Browallia New"/>
          <w:color w:val="000000"/>
          <w:spacing w:val="-2"/>
          <w:sz w:val="28"/>
          <w:cs/>
        </w:rPr>
        <w:t>:-</w:t>
      </w:r>
    </w:p>
    <w:p w:rsidR="00F94D25" w:rsidRPr="00466DDF" w:rsidRDefault="00F94D25" w:rsidP="00F94D25">
      <w:pPr>
        <w:tabs>
          <w:tab w:val="left" w:pos="720"/>
        </w:tabs>
        <w:spacing w:before="120"/>
        <w:ind w:left="720" w:firstLine="0"/>
        <w:rPr>
          <w:rFonts w:ascii="Browallia New" w:eastAsia="Times New Roman" w:hAnsi="Browallia New" w:cs="Browallia New"/>
          <w:color w:val="000000"/>
          <w:spacing w:val="-4"/>
          <w:sz w:val="28"/>
        </w:rPr>
      </w:pPr>
      <w:r w:rsidRPr="002A084B">
        <w:rPr>
          <w:rFonts w:ascii="Browallia New" w:eastAsia="Times New Roman" w:hAnsi="Browallia New" w:cs="Browallia New"/>
          <w:color w:val="000000"/>
          <w:spacing w:val="-4"/>
          <w:sz w:val="28"/>
          <w:u w:val="single"/>
        </w:rPr>
        <w:t>The first agreement</w:t>
      </w:r>
      <w:r w:rsidRPr="00466DDF">
        <w:rPr>
          <w:rFonts w:ascii="Browallia New" w:eastAsia="Times New Roman" w:hAnsi="Browallia New" w:cs="Browallia New"/>
          <w:color w:val="000000"/>
          <w:spacing w:val="-4"/>
          <w:sz w:val="28"/>
          <w:cs/>
        </w:rPr>
        <w:t xml:space="preserve"> </w:t>
      </w:r>
      <w:r w:rsidRPr="00466DDF">
        <w:rPr>
          <w:rFonts w:ascii="Browallia New" w:eastAsia="Times New Roman" w:hAnsi="Browallia New" w:cs="Browallia New"/>
          <w:color w:val="000000"/>
          <w:spacing w:val="-4"/>
          <w:sz w:val="28"/>
        </w:rPr>
        <w:t>date June 29, 2016, to acquire 3,100,000 share from STC Green Co., Ltd. at the price of Baht 164.33 per share value of Baht 509.42 million representing 50% of its authorized share capital which was paid on December 15, 2016.</w:t>
      </w:r>
    </w:p>
    <w:p w:rsidR="00F94D25" w:rsidRPr="00466DDF" w:rsidRDefault="00F94D25" w:rsidP="00F94D25">
      <w:pPr>
        <w:tabs>
          <w:tab w:val="left" w:pos="720"/>
        </w:tabs>
        <w:spacing w:before="120"/>
        <w:ind w:left="720" w:firstLine="0"/>
        <w:rPr>
          <w:rFonts w:ascii="Browallia New" w:eastAsia="Times New Roman" w:hAnsi="Browallia New" w:cs="Browallia New"/>
          <w:color w:val="000000"/>
          <w:spacing w:val="-2"/>
          <w:sz w:val="28"/>
          <w:highlight w:val="cyan"/>
        </w:rPr>
      </w:pPr>
      <w:r w:rsidRPr="002A084B">
        <w:rPr>
          <w:rFonts w:ascii="Browallia New" w:eastAsia="Times New Roman" w:hAnsi="Browallia New" w:cs="Browallia New"/>
          <w:color w:val="000000"/>
          <w:spacing w:val="-2"/>
          <w:sz w:val="28"/>
          <w:u w:val="single"/>
        </w:rPr>
        <w:t>The second agreement</w:t>
      </w:r>
      <w:r w:rsidRPr="00466DDF">
        <w:rPr>
          <w:rFonts w:ascii="Browallia New" w:eastAsia="Times New Roman" w:hAnsi="Browallia New" w:cs="Browallia New"/>
          <w:color w:val="000000"/>
          <w:spacing w:val="-2"/>
          <w:sz w:val="28"/>
        </w:rPr>
        <w:t xml:space="preserve"> date December 15, </w:t>
      </w:r>
      <w:r>
        <w:rPr>
          <w:rFonts w:ascii="Browallia New" w:eastAsia="Times New Roman" w:hAnsi="Browallia New" w:cs="Browallia New"/>
          <w:color w:val="000000"/>
          <w:spacing w:val="-2"/>
          <w:sz w:val="28"/>
        </w:rPr>
        <w:t>2016</w:t>
      </w:r>
      <w:r w:rsidRPr="00466DDF">
        <w:rPr>
          <w:rFonts w:ascii="Browallia New" w:eastAsia="Times New Roman" w:hAnsi="Browallia New" w:cs="Browallia New"/>
          <w:color w:val="000000"/>
          <w:spacing w:val="-2"/>
          <w:sz w:val="28"/>
        </w:rPr>
        <w:t xml:space="preserve">, to acquire </w:t>
      </w:r>
      <w:r w:rsidRPr="00466DDF">
        <w:rPr>
          <w:rFonts w:ascii="Browallia New" w:eastAsia="Times New Roman" w:hAnsi="Browallia New" w:cs="Browallia New"/>
          <w:color w:val="000000"/>
          <w:spacing w:val="-2"/>
          <w:sz w:val="28"/>
          <w:cs/>
        </w:rPr>
        <w:t>3</w:t>
      </w:r>
      <w:r w:rsidRPr="00466DDF">
        <w:rPr>
          <w:rFonts w:ascii="Browallia New" w:eastAsia="Times New Roman" w:hAnsi="Browallia New" w:cs="Browallia New"/>
          <w:color w:val="000000"/>
          <w:spacing w:val="-2"/>
          <w:sz w:val="28"/>
        </w:rPr>
        <w:t>,099,997</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 xml:space="preserve">share from PPGR Co., Ltd. at the price of Baht </w:t>
      </w:r>
      <w:r>
        <w:rPr>
          <w:rFonts w:ascii="Browallia New" w:eastAsia="Times New Roman" w:hAnsi="Browallia New" w:cs="Browallia New"/>
          <w:color w:val="000000"/>
          <w:spacing w:val="-2"/>
          <w:sz w:val="28"/>
        </w:rPr>
        <w:t>164</w:t>
      </w:r>
      <w:r>
        <w:rPr>
          <w:rFonts w:ascii="Browallia New" w:eastAsia="Times New Roman" w:hAnsi="Browallia New" w:cs="Browallia New"/>
          <w:color w:val="000000"/>
          <w:spacing w:val="-2"/>
          <w:sz w:val="28"/>
          <w:cs/>
        </w:rPr>
        <w:t>.</w:t>
      </w:r>
      <w:r>
        <w:rPr>
          <w:rFonts w:ascii="Browallia New" w:eastAsia="Times New Roman" w:hAnsi="Browallia New" w:cs="Browallia New"/>
          <w:color w:val="000000"/>
          <w:spacing w:val="-2"/>
          <w:sz w:val="28"/>
        </w:rPr>
        <w:t>33</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 xml:space="preserve">per share value of Baht </w:t>
      </w:r>
      <w:r>
        <w:rPr>
          <w:rFonts w:ascii="Browallia New" w:eastAsia="Times New Roman" w:hAnsi="Browallia New" w:cs="Browallia New"/>
          <w:color w:val="000000"/>
          <w:spacing w:val="-2"/>
          <w:sz w:val="28"/>
        </w:rPr>
        <w:t>509</w:t>
      </w:r>
      <w:r>
        <w:rPr>
          <w:rFonts w:ascii="Browallia New" w:eastAsia="Times New Roman" w:hAnsi="Browallia New" w:cs="Browallia New"/>
          <w:color w:val="000000"/>
          <w:spacing w:val="-2"/>
          <w:sz w:val="28"/>
          <w:cs/>
        </w:rPr>
        <w:t>.</w:t>
      </w:r>
      <w:r>
        <w:rPr>
          <w:rFonts w:ascii="Browallia New" w:eastAsia="Times New Roman" w:hAnsi="Browallia New" w:cs="Browallia New"/>
          <w:color w:val="000000"/>
          <w:spacing w:val="-2"/>
          <w:sz w:val="28"/>
        </w:rPr>
        <w:t>42</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million representing 49.99</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of its authorized share capital. The subsidiary had paid a deposit of Baht 50 million to the seller on the</w:t>
      </w:r>
      <w:r>
        <w:rPr>
          <w:rFonts w:ascii="Browallia New" w:eastAsia="Times New Roman" w:hAnsi="Browallia New" w:cs="Browallia New"/>
          <w:color w:val="000000"/>
          <w:spacing w:val="-2"/>
          <w:sz w:val="28"/>
        </w:rPr>
        <w:t xml:space="preserve"> </w:t>
      </w:r>
      <w:r w:rsidRPr="00466DDF">
        <w:rPr>
          <w:rFonts w:ascii="Browallia New" w:eastAsia="Times New Roman" w:hAnsi="Browallia New" w:cs="Browallia New"/>
          <w:color w:val="000000"/>
          <w:spacing w:val="-2"/>
          <w:sz w:val="28"/>
        </w:rPr>
        <w:t xml:space="preserve">agreement date and paid for the outstanding share price on January </w:t>
      </w:r>
      <w:r>
        <w:rPr>
          <w:rFonts w:ascii="Browallia New" w:eastAsia="Times New Roman" w:hAnsi="Browallia New" w:cs="Browallia New"/>
          <w:color w:val="000000"/>
          <w:spacing w:val="-2"/>
          <w:sz w:val="28"/>
        </w:rPr>
        <w:t>11</w:t>
      </w:r>
      <w:r w:rsidRPr="00466DDF">
        <w:rPr>
          <w:rFonts w:ascii="Browallia New" w:eastAsia="Times New Roman" w:hAnsi="Browallia New" w:cs="Browallia New"/>
          <w:color w:val="000000"/>
          <w:spacing w:val="-2"/>
          <w:sz w:val="28"/>
        </w:rPr>
        <w:t xml:space="preserve">, </w:t>
      </w:r>
      <w:r>
        <w:rPr>
          <w:rFonts w:ascii="Browallia New" w:eastAsia="Times New Roman" w:hAnsi="Browallia New" w:cs="Browallia New"/>
          <w:color w:val="000000"/>
          <w:spacing w:val="-2"/>
          <w:sz w:val="28"/>
        </w:rPr>
        <w:t>2017</w:t>
      </w:r>
      <w:r w:rsidRPr="00466DDF">
        <w:rPr>
          <w:rFonts w:ascii="Browallia New" w:eastAsia="Times New Roman" w:hAnsi="Browallia New" w:cs="Browallia New"/>
          <w:color w:val="000000"/>
          <w:spacing w:val="-2"/>
          <w:sz w:val="28"/>
          <w:cs/>
        </w:rPr>
        <w:t>.</w:t>
      </w:r>
    </w:p>
    <w:p w:rsidR="00F94D25" w:rsidRDefault="00F94D25" w:rsidP="00F94D25">
      <w:pPr>
        <w:spacing w:before="120" w:after="120"/>
        <w:ind w:left="720" w:firstLine="0"/>
        <w:rPr>
          <w:rFonts w:ascii="Browallia New" w:hAnsi="Browallia New" w:cs="Browallia New"/>
          <w:sz w:val="28"/>
        </w:rPr>
      </w:pPr>
    </w:p>
    <w:p w:rsidR="00F94D25" w:rsidRDefault="00F94D25" w:rsidP="00F94D25">
      <w:pPr>
        <w:spacing w:before="120" w:after="120"/>
        <w:ind w:left="720" w:firstLine="0"/>
        <w:rPr>
          <w:rFonts w:ascii="Browallia New" w:hAnsi="Browallia New" w:cs="Browallia New"/>
          <w:sz w:val="28"/>
        </w:rPr>
      </w:pPr>
    </w:p>
    <w:p w:rsidR="00F94D25" w:rsidRDefault="00F94D25" w:rsidP="00F94D25">
      <w:pPr>
        <w:spacing w:before="120" w:after="120"/>
        <w:ind w:left="720" w:firstLine="0"/>
        <w:rPr>
          <w:rFonts w:ascii="Browallia New" w:hAnsi="Browallia New" w:cs="Browallia New"/>
          <w:sz w:val="28"/>
        </w:rPr>
      </w:pPr>
    </w:p>
    <w:p w:rsidR="001B6171" w:rsidRDefault="001B6171">
      <w:pPr>
        <w:ind w:firstLine="0"/>
        <w:jc w:val="left"/>
        <w:rPr>
          <w:rFonts w:ascii="Browallia New" w:hAnsi="Browallia New" w:cs="Browallia New"/>
          <w:b/>
          <w:bCs/>
          <w:sz w:val="28"/>
        </w:rPr>
      </w:pPr>
      <w:r>
        <w:rPr>
          <w:rFonts w:ascii="Browallia New" w:hAnsi="Browallia New" w:cs="Browallia New"/>
          <w:b/>
          <w:bCs/>
          <w:sz w:val="28"/>
        </w:rPr>
        <w:br w:type="page"/>
      </w:r>
    </w:p>
    <w:p w:rsidR="00F94D25" w:rsidRPr="00F94D25" w:rsidRDefault="00F94D25" w:rsidP="00F94D25">
      <w:pPr>
        <w:spacing w:after="120"/>
        <w:ind w:firstLine="0"/>
        <w:rPr>
          <w:rFonts w:ascii="Browallia New" w:hAnsi="Browallia New" w:cs="Browallia New"/>
          <w:b/>
          <w:bCs/>
          <w:sz w:val="28"/>
        </w:rPr>
      </w:pPr>
      <w:r>
        <w:rPr>
          <w:rFonts w:ascii="Browallia New" w:hAnsi="Browallia New" w:cs="Browallia New"/>
          <w:b/>
          <w:bCs/>
          <w:sz w:val="28"/>
        </w:rPr>
        <w:lastRenderedPageBreak/>
        <w:t>28</w:t>
      </w:r>
      <w:r w:rsidRPr="006E3C53">
        <w:rPr>
          <w:rFonts w:ascii="Browallia New" w:hAnsi="Browallia New" w:cs="Browallia New"/>
          <w:b/>
          <w:bCs/>
          <w:sz w:val="28"/>
        </w:rPr>
        <w:t>.</w:t>
      </w:r>
      <w:r w:rsidRPr="006E3C53">
        <w:rPr>
          <w:rFonts w:ascii="Browallia New" w:hAnsi="Browallia New" w:cs="Browallia New"/>
          <w:b/>
          <w:bCs/>
          <w:sz w:val="28"/>
        </w:rPr>
        <w:tab/>
        <w:t>REISSUED FANANCIAL STATEMENTS</w:t>
      </w:r>
      <w:r>
        <w:rPr>
          <w:rFonts w:ascii="Browallia New" w:eastAsia="Times New Roman" w:hAnsi="Browallia New" w:cs="Browallia New"/>
          <w:b/>
          <w:bCs/>
          <w:sz w:val="28"/>
        </w:rPr>
        <w:t xml:space="preserve"> </w:t>
      </w:r>
      <w:r w:rsidRPr="001D347F">
        <w:rPr>
          <w:rFonts w:ascii="Browallia New" w:hAnsi="Browallia New" w:cs="Browallia New"/>
          <w:b/>
          <w:bCs/>
          <w:color w:val="000000" w:themeColor="text1"/>
          <w:sz w:val="28"/>
        </w:rPr>
        <w:t>(Con’t)</w:t>
      </w:r>
    </w:p>
    <w:p w:rsidR="00F94D25" w:rsidRDefault="00F94D25" w:rsidP="00F94D25">
      <w:pPr>
        <w:spacing w:before="120" w:after="120"/>
        <w:ind w:left="720" w:firstLine="0"/>
        <w:rPr>
          <w:rFonts w:ascii="Browallia New" w:hAnsi="Browallia New" w:cs="Browallia New"/>
          <w:sz w:val="28"/>
        </w:rPr>
      </w:pPr>
      <w:r w:rsidRPr="006E3C53">
        <w:rPr>
          <w:rFonts w:ascii="Browallia New" w:hAnsi="Browallia New" w:cs="Browallia New"/>
          <w:sz w:val="28"/>
        </w:rPr>
        <w:t xml:space="preserve">With reference to the above two agreements, The Company’s and EP’s management considered that EP initially intended to acquired TSR’s shares in order to control and direct the activities of TSR whereas on December </w:t>
      </w:r>
      <w:r>
        <w:rPr>
          <w:rFonts w:ascii="Browallia New" w:hAnsi="Browallia New" w:cs="Browallia New"/>
          <w:sz w:val="28"/>
        </w:rPr>
        <w:t>15</w:t>
      </w:r>
      <w:r>
        <w:rPr>
          <w:rFonts w:ascii="Browallia New" w:hAnsi="Browallia New" w:cs="Browallia New"/>
          <w:sz w:val="28"/>
          <w:cs/>
        </w:rPr>
        <w:t>,</w:t>
      </w:r>
      <w:r>
        <w:rPr>
          <w:rFonts w:ascii="Browallia New" w:hAnsi="Browallia New" w:cs="Browallia New" w:hint="cs"/>
          <w:sz w:val="28"/>
          <w:cs/>
        </w:rPr>
        <w:t xml:space="preserve"> </w:t>
      </w:r>
      <w:r>
        <w:rPr>
          <w:rFonts w:ascii="Browallia New" w:hAnsi="Browallia New" w:cs="Browallia New"/>
          <w:sz w:val="28"/>
        </w:rPr>
        <w:t>2016</w:t>
      </w:r>
      <w:r w:rsidRPr="006E3C53">
        <w:rPr>
          <w:rFonts w:ascii="Browallia New" w:hAnsi="Browallia New" w:cs="Browallia New"/>
          <w:sz w:val="28"/>
        </w:rPr>
        <w:t xml:space="preserve">, EP has paid for its investment in shares in accordance with the first purchase agreement at </w:t>
      </w:r>
      <w:r w:rsidRPr="006E3C53">
        <w:rPr>
          <w:rFonts w:ascii="Browallia New" w:hAnsi="Browallia New" w:cs="Browallia New"/>
          <w:sz w:val="28"/>
          <w:cs/>
        </w:rPr>
        <w:t>50%</w:t>
      </w:r>
      <w:r w:rsidRPr="006E3C53">
        <w:rPr>
          <w:rFonts w:ascii="Browallia New" w:hAnsi="Browallia New" w:cs="Browallia New"/>
          <w:sz w:val="28"/>
        </w:rPr>
        <w:t xml:space="preserve"> of TSR share capital and has paid deposit for the share price in accordance with the second purchase agreement. In addition, representation from EP were </w:t>
      </w:r>
      <w:r>
        <w:rPr>
          <w:rFonts w:ascii="Browallia New" w:hAnsi="Browallia New" w:cs="Browallia New"/>
          <w:sz w:val="28"/>
        </w:rPr>
        <w:t xml:space="preserve">appointed as directors of TSR. </w:t>
      </w:r>
      <w:r w:rsidRPr="006E3C53">
        <w:rPr>
          <w:rFonts w:ascii="Browallia New" w:hAnsi="Browallia New" w:cs="Browallia New"/>
          <w:sz w:val="28"/>
        </w:rPr>
        <w:t xml:space="preserve">EP, therefor, interpreted EP as its subsidiary from December </w:t>
      </w:r>
      <w:r>
        <w:rPr>
          <w:rFonts w:ascii="Browallia New" w:hAnsi="Browallia New" w:cs="Browallia New"/>
          <w:sz w:val="28"/>
        </w:rPr>
        <w:t>15</w:t>
      </w:r>
      <w:r w:rsidRPr="006E3C53">
        <w:rPr>
          <w:rFonts w:ascii="Browallia New" w:hAnsi="Browallia New" w:cs="Browallia New"/>
          <w:sz w:val="28"/>
          <w:cs/>
        </w:rPr>
        <w:t>,</w:t>
      </w:r>
      <w:r>
        <w:rPr>
          <w:rFonts w:ascii="Browallia New" w:hAnsi="Browallia New" w:cs="Browallia New"/>
          <w:sz w:val="28"/>
        </w:rPr>
        <w:t xml:space="preserve"> 2016</w:t>
      </w:r>
      <w:r w:rsidRPr="006E3C53">
        <w:rPr>
          <w:rFonts w:ascii="Browallia New" w:hAnsi="Browallia New" w:cs="Browallia New"/>
          <w:sz w:val="28"/>
          <w:cs/>
        </w:rPr>
        <w:t>.</w:t>
      </w:r>
      <w:r>
        <w:rPr>
          <w:rFonts w:ascii="Browallia New" w:hAnsi="Browallia New" w:cs="Browallia New"/>
          <w:sz w:val="28"/>
        </w:rPr>
        <w:t xml:space="preserve"> </w:t>
      </w:r>
      <w:r w:rsidRPr="006E3C53">
        <w:rPr>
          <w:rFonts w:ascii="Browallia New" w:hAnsi="Browallia New" w:cs="Browallia New"/>
          <w:sz w:val="28"/>
        </w:rPr>
        <w:t>In this regard, EP acquired shares of TSR, a holding company, in order to indirectly obtain SSUT Co.,</w:t>
      </w:r>
      <w:r w:rsidR="00D07E1E">
        <w:rPr>
          <w:rFonts w:ascii="Browallia New" w:hAnsi="Browallia New" w:cs="Browallia New"/>
          <w:sz w:val="28"/>
        </w:rPr>
        <w:t xml:space="preserve"> </w:t>
      </w:r>
      <w:r w:rsidRPr="006E3C53">
        <w:rPr>
          <w:rFonts w:ascii="Browallia New" w:hAnsi="Browallia New" w:cs="Browallia New"/>
          <w:sz w:val="28"/>
        </w:rPr>
        <w:t xml:space="preserve">Ltd. which was an associate company of TSR (TSR held </w:t>
      </w:r>
      <w:r>
        <w:rPr>
          <w:rFonts w:ascii="Browallia New" w:hAnsi="Browallia New" w:cs="Browallia New"/>
          <w:sz w:val="28"/>
        </w:rPr>
        <w:t>20</w:t>
      </w:r>
      <w:r w:rsidRPr="006E3C53">
        <w:rPr>
          <w:rFonts w:ascii="Browallia New" w:hAnsi="Browallia New" w:cs="Browallia New"/>
          <w:sz w:val="28"/>
          <w:cs/>
        </w:rPr>
        <w:t xml:space="preserve">% </w:t>
      </w:r>
      <w:r w:rsidRPr="006E3C53">
        <w:rPr>
          <w:rFonts w:ascii="Browallia New" w:hAnsi="Browallia New" w:cs="Browallia New"/>
          <w:sz w:val="28"/>
        </w:rPr>
        <w:t xml:space="preserve">of SSUT’s share capital). SSUT operated in Cogen power plant which started generating electricity from December </w:t>
      </w:r>
      <w:r>
        <w:rPr>
          <w:rFonts w:ascii="Browallia New" w:hAnsi="Browallia New" w:cs="Browallia New"/>
          <w:sz w:val="28"/>
        </w:rPr>
        <w:t>3</w:t>
      </w:r>
      <w:r w:rsidRPr="006E3C53">
        <w:rPr>
          <w:rFonts w:ascii="Browallia New" w:hAnsi="Browallia New" w:cs="Browallia New"/>
          <w:sz w:val="28"/>
        </w:rPr>
        <w:t>,</w:t>
      </w:r>
      <w:r>
        <w:rPr>
          <w:rFonts w:ascii="Browallia New" w:hAnsi="Browallia New" w:cs="Browallia New"/>
          <w:sz w:val="28"/>
        </w:rPr>
        <w:t xml:space="preserve"> 2016</w:t>
      </w:r>
      <w:r w:rsidRPr="006E3C53">
        <w:rPr>
          <w:rFonts w:ascii="Browallia New" w:hAnsi="Browallia New" w:cs="Browallia New"/>
          <w:sz w:val="28"/>
          <w:cs/>
        </w:rPr>
        <w:t xml:space="preserve">. </w:t>
      </w:r>
      <w:r w:rsidRPr="006E3C53">
        <w:rPr>
          <w:rFonts w:ascii="Browallia New" w:hAnsi="Browallia New" w:cs="Browallia New"/>
          <w:sz w:val="28"/>
        </w:rPr>
        <w:t xml:space="preserve">EP, Thus, recorded investment in TSR as investment in a subsidiary and recognized goodwill from the acquisition of TSR in EP’s financial statements resulting the Company to present investment in TSR as investment in indirect subsidiary and present goodwill in its consolidated financial statements for the year ended December </w:t>
      </w:r>
      <w:r>
        <w:rPr>
          <w:rFonts w:ascii="Browallia New" w:hAnsi="Browallia New" w:cs="Browallia New"/>
          <w:sz w:val="28"/>
        </w:rPr>
        <w:t>31</w:t>
      </w:r>
      <w:r w:rsidRPr="006E3C53">
        <w:rPr>
          <w:rFonts w:ascii="Browallia New" w:hAnsi="Browallia New" w:cs="Browallia New"/>
          <w:sz w:val="28"/>
        </w:rPr>
        <w:t>,</w:t>
      </w:r>
      <w:r>
        <w:rPr>
          <w:rFonts w:ascii="Browallia New" w:hAnsi="Browallia New" w:cs="Browallia New"/>
          <w:sz w:val="28"/>
        </w:rPr>
        <w:t xml:space="preserve"> 2016, </w:t>
      </w:r>
      <w:r w:rsidRPr="006E3C53">
        <w:rPr>
          <w:rFonts w:ascii="Browallia New" w:hAnsi="Browallia New" w:cs="Browallia New"/>
          <w:sz w:val="28"/>
        </w:rPr>
        <w:t xml:space="preserve">which were audited and issued on February </w:t>
      </w:r>
      <w:r>
        <w:rPr>
          <w:rFonts w:ascii="Browallia New" w:hAnsi="Browallia New" w:cs="Browallia New"/>
          <w:sz w:val="28"/>
        </w:rPr>
        <w:t>28</w:t>
      </w:r>
      <w:r w:rsidRPr="006E3C53">
        <w:rPr>
          <w:rFonts w:ascii="Browallia New" w:hAnsi="Browallia New" w:cs="Browallia New"/>
          <w:sz w:val="28"/>
        </w:rPr>
        <w:t>,</w:t>
      </w:r>
      <w:r>
        <w:rPr>
          <w:rFonts w:ascii="Browallia New" w:hAnsi="Browallia New" w:cs="Browallia New"/>
          <w:sz w:val="28"/>
        </w:rPr>
        <w:t xml:space="preserve"> 2017.</w:t>
      </w:r>
    </w:p>
    <w:p w:rsidR="00F94D25" w:rsidRDefault="00F94D25" w:rsidP="00A46474">
      <w:pPr>
        <w:spacing w:before="120" w:after="120" w:line="228" w:lineRule="auto"/>
        <w:ind w:left="720" w:hanging="720"/>
        <w:rPr>
          <w:rFonts w:ascii="Browallia New" w:hAnsi="Browallia New" w:cs="Browallia New"/>
          <w:spacing w:val="-4"/>
          <w:sz w:val="28"/>
        </w:rPr>
      </w:pPr>
      <w:r>
        <w:rPr>
          <w:rFonts w:ascii="Browallia New" w:hAnsi="Browallia New" w:cs="Browallia New"/>
          <w:spacing w:val="-4"/>
          <w:sz w:val="28"/>
        </w:rPr>
        <w:tab/>
        <w:t>However</w:t>
      </w:r>
      <w:r w:rsidR="00A46474">
        <w:rPr>
          <w:rFonts w:ascii="Browallia New" w:hAnsi="Browallia New" w:cs="Browallia New"/>
          <w:spacing w:val="-4"/>
          <w:sz w:val="28"/>
        </w:rPr>
        <w:t>,</w:t>
      </w:r>
      <w:r>
        <w:rPr>
          <w:rFonts w:ascii="Browallia New" w:hAnsi="Browallia New" w:cs="Browallia New"/>
          <w:spacing w:val="-4"/>
          <w:sz w:val="28"/>
        </w:rPr>
        <w:t xml:space="preserve"> the Company’s a</w:t>
      </w:r>
      <w:r w:rsidRPr="006E3C53">
        <w:rPr>
          <w:rFonts w:ascii="Browallia New" w:hAnsi="Browallia New" w:cs="Browallia New"/>
          <w:spacing w:val="-4"/>
          <w:sz w:val="28"/>
        </w:rPr>
        <w:t>nd EP</w:t>
      </w:r>
      <w:r w:rsidR="00A46474">
        <w:rPr>
          <w:rFonts w:ascii="Browallia New" w:hAnsi="Browallia New" w:cs="Browallia New"/>
          <w:spacing w:val="-4"/>
          <w:sz w:val="28"/>
        </w:rPr>
        <w:t>’s management have</w:t>
      </w:r>
      <w:r>
        <w:rPr>
          <w:rFonts w:ascii="Browallia New" w:hAnsi="Browallia New" w:cs="Browallia New"/>
          <w:spacing w:val="-4"/>
          <w:sz w:val="28"/>
        </w:rPr>
        <w:t xml:space="preserve"> reconsidered t</w:t>
      </w:r>
      <w:r w:rsidRPr="006E3C53">
        <w:rPr>
          <w:rFonts w:ascii="Browallia New" w:hAnsi="Browallia New" w:cs="Browallia New"/>
          <w:spacing w:val="-4"/>
          <w:sz w:val="28"/>
        </w:rPr>
        <w:t>he accounting method of in</w:t>
      </w:r>
      <w:r>
        <w:rPr>
          <w:rFonts w:ascii="Browallia New" w:hAnsi="Browallia New" w:cs="Browallia New"/>
          <w:spacing w:val="-4"/>
          <w:sz w:val="28"/>
        </w:rPr>
        <w:t>vestment in TSR and determined t</w:t>
      </w:r>
      <w:r w:rsidRPr="006E3C53">
        <w:rPr>
          <w:rFonts w:ascii="Browallia New" w:hAnsi="Browallia New" w:cs="Browallia New"/>
          <w:spacing w:val="-4"/>
          <w:sz w:val="28"/>
        </w:rPr>
        <w:t xml:space="preserve">hat as at December </w:t>
      </w:r>
      <w:r>
        <w:rPr>
          <w:rFonts w:ascii="Browallia New" w:hAnsi="Browallia New" w:cs="Browallia New"/>
          <w:spacing w:val="-4"/>
          <w:sz w:val="28"/>
        </w:rPr>
        <w:t>15</w:t>
      </w:r>
      <w:r w:rsidRPr="006E3C53">
        <w:rPr>
          <w:rFonts w:ascii="Browallia New" w:hAnsi="Browallia New" w:cs="Browallia New"/>
          <w:spacing w:val="-4"/>
          <w:sz w:val="28"/>
          <w:cs/>
        </w:rPr>
        <w:t>,</w:t>
      </w:r>
      <w:r>
        <w:rPr>
          <w:rFonts w:ascii="Browallia New" w:hAnsi="Browallia New" w:cs="Browallia New"/>
          <w:spacing w:val="-4"/>
          <w:sz w:val="28"/>
        </w:rPr>
        <w:t xml:space="preserve"> 2016, t</w:t>
      </w:r>
      <w:r w:rsidRPr="006E3C53">
        <w:rPr>
          <w:rFonts w:ascii="Browallia New" w:hAnsi="Browallia New" w:cs="Browallia New"/>
          <w:spacing w:val="-4"/>
          <w:sz w:val="28"/>
        </w:rPr>
        <w:t>he purchas</w:t>
      </w:r>
      <w:r>
        <w:rPr>
          <w:rFonts w:ascii="Browallia New" w:hAnsi="Browallia New" w:cs="Browallia New"/>
          <w:spacing w:val="-4"/>
          <w:sz w:val="28"/>
        </w:rPr>
        <w:t>e of shares in accordance with the second</w:t>
      </w:r>
      <w:r w:rsidRPr="006E3C53">
        <w:rPr>
          <w:rFonts w:ascii="Browallia New" w:hAnsi="Browallia New" w:cs="Browallia New"/>
          <w:spacing w:val="-4"/>
          <w:sz w:val="28"/>
        </w:rPr>
        <w:t xml:space="preserve"> agreement was not in complete al</w:t>
      </w:r>
      <w:r>
        <w:rPr>
          <w:rFonts w:ascii="Browallia New" w:hAnsi="Browallia New" w:cs="Browallia New"/>
          <w:spacing w:val="-4"/>
          <w:sz w:val="28"/>
        </w:rPr>
        <w:t>l despite t</w:t>
      </w:r>
      <w:r w:rsidRPr="006E3C53">
        <w:rPr>
          <w:rFonts w:ascii="Browallia New" w:hAnsi="Browallia New" w:cs="Browallia New"/>
          <w:spacing w:val="-4"/>
          <w:sz w:val="28"/>
        </w:rPr>
        <w:t>he agreement</w:t>
      </w:r>
      <w:r>
        <w:rPr>
          <w:rFonts w:ascii="Browallia New" w:hAnsi="Browallia New" w:cs="Browallia New"/>
          <w:spacing w:val="-4"/>
          <w:sz w:val="28"/>
        </w:rPr>
        <w:t xml:space="preserve"> was signed but the payment of t</w:t>
      </w:r>
      <w:r w:rsidRPr="006E3C53">
        <w:rPr>
          <w:rFonts w:ascii="Browallia New" w:hAnsi="Browallia New" w:cs="Browallia New"/>
          <w:spacing w:val="-4"/>
          <w:sz w:val="28"/>
        </w:rPr>
        <w:t xml:space="preserve">he shares purchase was fully paid on January </w:t>
      </w:r>
      <w:r>
        <w:rPr>
          <w:rFonts w:ascii="Browallia New" w:hAnsi="Browallia New" w:cs="Browallia New"/>
          <w:spacing w:val="-4"/>
          <w:sz w:val="28"/>
        </w:rPr>
        <w:t>11</w:t>
      </w:r>
      <w:r w:rsidRPr="006E3C53">
        <w:rPr>
          <w:rFonts w:ascii="Browallia New" w:hAnsi="Browallia New" w:cs="Browallia New"/>
          <w:spacing w:val="-4"/>
          <w:sz w:val="28"/>
          <w:cs/>
        </w:rPr>
        <w:t>,</w:t>
      </w:r>
      <w:r>
        <w:rPr>
          <w:rFonts w:ascii="Browallia New" w:hAnsi="Browallia New" w:cs="Browallia New"/>
          <w:spacing w:val="-4"/>
          <w:sz w:val="28"/>
        </w:rPr>
        <w:t xml:space="preserve"> 2017</w:t>
      </w:r>
      <w:r w:rsidRPr="006E3C53">
        <w:rPr>
          <w:rFonts w:ascii="Browallia New" w:hAnsi="Browallia New" w:cs="Browallia New"/>
          <w:spacing w:val="-4"/>
          <w:sz w:val="28"/>
          <w:cs/>
        </w:rPr>
        <w:t>.</w:t>
      </w:r>
      <w:r>
        <w:rPr>
          <w:rFonts w:ascii="Browallia New" w:hAnsi="Browallia New" w:cs="Browallia New"/>
          <w:spacing w:val="-4"/>
          <w:sz w:val="28"/>
        </w:rPr>
        <w:t xml:space="preserve"> </w:t>
      </w:r>
      <w:r w:rsidRPr="006E3C53">
        <w:rPr>
          <w:rFonts w:ascii="Browallia New" w:hAnsi="Browallia New" w:cs="Browallia New"/>
          <w:spacing w:val="-4"/>
          <w:sz w:val="28"/>
        </w:rPr>
        <w:t>TSR’s directors who represented EP did not</w:t>
      </w:r>
      <w:r>
        <w:rPr>
          <w:rFonts w:ascii="Browallia New" w:hAnsi="Browallia New" w:cs="Browallia New"/>
          <w:spacing w:val="-4"/>
          <w:sz w:val="28"/>
        </w:rPr>
        <w:t xml:space="preserve"> have power to direct</w:t>
      </w:r>
      <w:r w:rsidRPr="006E3C53">
        <w:rPr>
          <w:rFonts w:ascii="Browallia New" w:hAnsi="Browallia New" w:cs="Browallia New"/>
          <w:spacing w:val="-4"/>
          <w:sz w:val="28"/>
        </w:rPr>
        <w:t xml:space="preserve"> significant activities related to TSR on such date.</w:t>
      </w:r>
      <w:r>
        <w:rPr>
          <w:rFonts w:ascii="Browallia New" w:hAnsi="Browallia New" w:cs="Browallia New"/>
          <w:spacing w:val="-4"/>
          <w:sz w:val="28"/>
        </w:rPr>
        <w:t xml:space="preserve"> </w:t>
      </w:r>
      <w:r w:rsidRPr="006E3C53">
        <w:rPr>
          <w:rFonts w:ascii="Browallia New" w:hAnsi="Browallia New" w:cs="Browallia New"/>
          <w:spacing w:val="-4"/>
          <w:sz w:val="28"/>
        </w:rPr>
        <w:t>In addition, TSR was a holding company generating no other business with principal asset of investment in an associated company (SSUT) as described above  and</w:t>
      </w:r>
      <w:r>
        <w:rPr>
          <w:rFonts w:ascii="Browallia New" w:hAnsi="Browallia New" w:cs="Browallia New"/>
          <w:spacing w:val="-4"/>
          <w:sz w:val="28"/>
        </w:rPr>
        <w:t xml:space="preserve"> had</w:t>
      </w:r>
      <w:r w:rsidRPr="006E3C53">
        <w:rPr>
          <w:rFonts w:ascii="Browallia New" w:hAnsi="Browallia New" w:cs="Browallia New"/>
          <w:spacing w:val="-4"/>
          <w:sz w:val="28"/>
        </w:rPr>
        <w:t xml:space="preserve"> no power to control input, process and output of the associated company</w:t>
      </w:r>
      <w:r>
        <w:rPr>
          <w:rFonts w:ascii="Browallia New" w:hAnsi="Browallia New" w:cs="Browallia New"/>
          <w:spacing w:val="-4"/>
          <w:sz w:val="28"/>
        </w:rPr>
        <w:t>’s</w:t>
      </w:r>
      <w:r w:rsidRPr="006E3C53">
        <w:rPr>
          <w:rFonts w:ascii="Browallia New" w:hAnsi="Browallia New" w:cs="Browallia New"/>
          <w:spacing w:val="-4"/>
          <w:sz w:val="28"/>
        </w:rPr>
        <w:t xml:space="preserve"> power plant business.</w:t>
      </w:r>
      <w:r>
        <w:rPr>
          <w:rFonts w:ascii="Browallia New" w:hAnsi="Browallia New" w:cs="Browallia New"/>
          <w:spacing w:val="-4"/>
          <w:sz w:val="28"/>
        </w:rPr>
        <w:t xml:space="preserve"> </w:t>
      </w:r>
      <w:r w:rsidRPr="006E3C53">
        <w:rPr>
          <w:rFonts w:ascii="Browallia New" w:hAnsi="Browallia New" w:cs="Browallia New"/>
          <w:spacing w:val="-4"/>
          <w:sz w:val="28"/>
        </w:rPr>
        <w:t xml:space="preserve">It was concluded that investment in TSR as at December </w:t>
      </w:r>
      <w:r>
        <w:rPr>
          <w:rFonts w:ascii="Browallia New" w:hAnsi="Browallia New" w:cs="Browallia New"/>
          <w:spacing w:val="-4"/>
          <w:sz w:val="28"/>
        </w:rPr>
        <w:t>15</w:t>
      </w:r>
      <w:r w:rsidRPr="006E3C53">
        <w:rPr>
          <w:rFonts w:ascii="Browallia New" w:hAnsi="Browallia New" w:cs="Browallia New"/>
          <w:spacing w:val="-4"/>
          <w:sz w:val="28"/>
          <w:cs/>
        </w:rPr>
        <w:t>,</w:t>
      </w:r>
      <w:r>
        <w:rPr>
          <w:rFonts w:ascii="Browallia New" w:hAnsi="Browallia New" w:cs="Browallia New"/>
          <w:spacing w:val="-4"/>
          <w:sz w:val="28"/>
        </w:rPr>
        <w:t xml:space="preserve"> 2016</w:t>
      </w:r>
      <w:r w:rsidR="00D07E1E">
        <w:rPr>
          <w:rFonts w:ascii="Browallia New" w:hAnsi="Browallia New" w:cs="Browallia New"/>
          <w:spacing w:val="-4"/>
          <w:sz w:val="28"/>
        </w:rPr>
        <w:t>,</w:t>
      </w:r>
      <w:r w:rsidRPr="006E3C53">
        <w:rPr>
          <w:rFonts w:ascii="Browallia New" w:hAnsi="Browallia New" w:cs="Browallia New"/>
          <w:spacing w:val="-4"/>
          <w:sz w:val="28"/>
        </w:rPr>
        <w:t xml:space="preserve"> was investment in joint entity</w:t>
      </w:r>
      <w:r>
        <w:rPr>
          <w:rFonts w:ascii="Browallia New" w:hAnsi="Browallia New" w:cs="Browallia New"/>
          <w:spacing w:val="-4"/>
          <w:sz w:val="28"/>
        </w:rPr>
        <w:t>, not subsidiary and the acquiring</w:t>
      </w:r>
      <w:r w:rsidRPr="006E3C53">
        <w:rPr>
          <w:rFonts w:ascii="Browallia New" w:hAnsi="Browallia New" w:cs="Browallia New"/>
          <w:spacing w:val="-4"/>
          <w:sz w:val="28"/>
        </w:rPr>
        <w:t xml:space="preserve"> of TSR was acquisition of asset</w:t>
      </w:r>
      <w:r>
        <w:rPr>
          <w:rFonts w:ascii="Browallia New" w:hAnsi="Browallia New" w:cs="Browallia New"/>
          <w:spacing w:val="-4"/>
          <w:sz w:val="28"/>
        </w:rPr>
        <w:t>s</w:t>
      </w:r>
      <w:r w:rsidRPr="006E3C53">
        <w:rPr>
          <w:rFonts w:ascii="Browallia New" w:hAnsi="Browallia New" w:cs="Browallia New"/>
          <w:spacing w:val="-4"/>
          <w:sz w:val="28"/>
        </w:rPr>
        <w:t xml:space="preserve"> not constituting a business and not business combination as defined in TFRS </w:t>
      </w:r>
      <w:r>
        <w:rPr>
          <w:rFonts w:ascii="Browallia New" w:hAnsi="Browallia New" w:cs="Browallia New"/>
          <w:spacing w:val="-4"/>
          <w:sz w:val="28"/>
        </w:rPr>
        <w:t>3</w:t>
      </w:r>
      <w:r w:rsidRPr="006E3C53">
        <w:rPr>
          <w:rFonts w:ascii="Browallia New" w:hAnsi="Browallia New" w:cs="Browallia New"/>
          <w:spacing w:val="-4"/>
          <w:sz w:val="28"/>
          <w:cs/>
        </w:rPr>
        <w:t xml:space="preserve"> (</w:t>
      </w:r>
      <w:r w:rsidRPr="006E3C53">
        <w:rPr>
          <w:rFonts w:ascii="Browallia New" w:hAnsi="Browallia New" w:cs="Browallia New"/>
          <w:spacing w:val="-4"/>
          <w:sz w:val="28"/>
        </w:rPr>
        <w:t xml:space="preserve">Revised in </w:t>
      </w:r>
      <w:r>
        <w:rPr>
          <w:rFonts w:ascii="Browallia New" w:hAnsi="Browallia New" w:cs="Browallia New"/>
          <w:spacing w:val="-4"/>
          <w:sz w:val="28"/>
        </w:rPr>
        <w:t>2015</w:t>
      </w:r>
      <w:r w:rsidRPr="006E3C53">
        <w:rPr>
          <w:rFonts w:ascii="Browallia New" w:hAnsi="Browallia New" w:cs="Browallia New"/>
          <w:spacing w:val="-4"/>
          <w:sz w:val="28"/>
          <w:cs/>
        </w:rPr>
        <w:t xml:space="preserve">)  </w:t>
      </w:r>
      <w:r w:rsidRPr="006E3C53">
        <w:rPr>
          <w:rFonts w:ascii="Browallia New" w:hAnsi="Browallia New" w:cs="Browallia New"/>
          <w:spacing w:val="-4"/>
          <w:sz w:val="28"/>
        </w:rPr>
        <w:t xml:space="preserve">and did not  constitute goodwill. As a result, the Company has revised and reissued the consolidated financial statement of the year ended December </w:t>
      </w:r>
      <w:r>
        <w:rPr>
          <w:rFonts w:ascii="Browallia New" w:hAnsi="Browallia New" w:cs="Browallia New"/>
          <w:spacing w:val="-4"/>
          <w:sz w:val="28"/>
        </w:rPr>
        <w:t>31</w:t>
      </w:r>
      <w:r w:rsidRPr="006E3C53">
        <w:rPr>
          <w:rFonts w:ascii="Browallia New" w:hAnsi="Browallia New" w:cs="Browallia New"/>
          <w:spacing w:val="-4"/>
          <w:sz w:val="28"/>
          <w:cs/>
        </w:rPr>
        <w:t>,</w:t>
      </w:r>
      <w:r>
        <w:rPr>
          <w:rFonts w:ascii="Browallia New" w:hAnsi="Browallia New" w:cs="Browallia New"/>
          <w:spacing w:val="-4"/>
          <w:sz w:val="28"/>
        </w:rPr>
        <w:t xml:space="preserve"> 2016</w:t>
      </w:r>
      <w:r w:rsidR="00D07E1E">
        <w:rPr>
          <w:rFonts w:ascii="Browallia New" w:hAnsi="Browallia New" w:cs="Browallia New"/>
          <w:spacing w:val="-4"/>
          <w:sz w:val="28"/>
        </w:rPr>
        <w:t>,</w:t>
      </w:r>
      <w:r w:rsidRPr="006E3C53">
        <w:rPr>
          <w:rFonts w:ascii="Browallia New" w:hAnsi="Browallia New" w:cs="Browallia New"/>
          <w:spacing w:val="-4"/>
          <w:sz w:val="28"/>
        </w:rPr>
        <w:t xml:space="preserve"> to replace the previously issued consolidated financial statements which wer</w:t>
      </w:r>
      <w:r>
        <w:rPr>
          <w:rFonts w:ascii="Browallia New" w:hAnsi="Browallia New" w:cs="Browallia New"/>
          <w:spacing w:val="-4"/>
          <w:sz w:val="28"/>
        </w:rPr>
        <w:t>e audited and issued on November</w:t>
      </w:r>
      <w:r w:rsidRPr="006E3C53">
        <w:rPr>
          <w:rFonts w:ascii="Browallia New" w:hAnsi="Browallia New" w:cs="Browallia New"/>
          <w:spacing w:val="-4"/>
          <w:sz w:val="28"/>
        </w:rPr>
        <w:t xml:space="preserve"> </w:t>
      </w:r>
      <w:r>
        <w:rPr>
          <w:rFonts w:ascii="Browallia New" w:hAnsi="Browallia New" w:cs="Browallia New"/>
          <w:spacing w:val="-4"/>
          <w:sz w:val="28"/>
        </w:rPr>
        <w:t>14</w:t>
      </w:r>
      <w:r w:rsidRPr="006E3C53">
        <w:rPr>
          <w:rFonts w:ascii="Browallia New" w:hAnsi="Browallia New" w:cs="Browallia New"/>
          <w:spacing w:val="-4"/>
          <w:sz w:val="28"/>
          <w:cs/>
        </w:rPr>
        <w:t>,</w:t>
      </w:r>
      <w:r>
        <w:rPr>
          <w:rFonts w:ascii="Browallia New" w:hAnsi="Browallia New" w:cs="Browallia New"/>
          <w:spacing w:val="-4"/>
          <w:sz w:val="28"/>
        </w:rPr>
        <w:t xml:space="preserve"> 2017</w:t>
      </w:r>
      <w:r w:rsidRPr="006E3C53">
        <w:rPr>
          <w:rFonts w:ascii="Browallia New" w:hAnsi="Browallia New" w:cs="Browallia New"/>
          <w:spacing w:val="-4"/>
          <w:sz w:val="28"/>
          <w:cs/>
        </w:rPr>
        <w:t xml:space="preserve">. </w:t>
      </w:r>
    </w:p>
    <w:p w:rsidR="00714DA7" w:rsidRDefault="00A46474" w:rsidP="00A46474">
      <w:pPr>
        <w:ind w:left="720" w:firstLine="0"/>
        <w:rPr>
          <w:rFonts w:ascii="Browallia New" w:hAnsi="Browallia New" w:cs="Browallia New"/>
          <w:sz w:val="28"/>
          <w:highlight w:val="yellow"/>
          <w:cs/>
        </w:rPr>
      </w:pPr>
      <w:r>
        <w:rPr>
          <w:rFonts w:ascii="Browallia New" w:hAnsi="Browallia New" w:cs="Browallia New"/>
          <w:spacing w:val="-4"/>
          <w:sz w:val="28"/>
        </w:rPr>
        <w:t>As a result of the revision and reissuing the consolidated financial statements for the year ended December 31, 2016, described above the management of the Company and EP have revised and reissued the consoliated financial statements for the three</w:t>
      </w:r>
      <w:r w:rsidR="00D07E1E">
        <w:rPr>
          <w:rFonts w:ascii="Browallia New" w:hAnsi="Browallia New" w:cs="Browallia New"/>
          <w:spacing w:val="-4"/>
          <w:sz w:val="28"/>
        </w:rPr>
        <w:t xml:space="preserve"> </w:t>
      </w:r>
      <w:r>
        <w:rPr>
          <w:rFonts w:ascii="Browallia New" w:hAnsi="Browallia New" w:cs="Browallia New"/>
          <w:spacing w:val="-4"/>
          <w:sz w:val="28"/>
        </w:rPr>
        <w:t>-</w:t>
      </w:r>
      <w:r w:rsidR="00D07E1E">
        <w:rPr>
          <w:rFonts w:ascii="Browallia New" w:hAnsi="Browallia New" w:cs="Browallia New"/>
          <w:spacing w:val="-4"/>
          <w:sz w:val="28"/>
        </w:rPr>
        <w:t xml:space="preserve"> </w:t>
      </w:r>
      <w:r>
        <w:rPr>
          <w:rFonts w:ascii="Browallia New" w:hAnsi="Browallia New" w:cs="Browallia New"/>
          <w:spacing w:val="-4"/>
          <w:sz w:val="28"/>
        </w:rPr>
        <w:t>month period ended March 31, 2017, in which EP had previously  accounted for the second acquisition of TSR’s shares on January 11, 2017</w:t>
      </w:r>
      <w:r w:rsidR="00D07E1E">
        <w:rPr>
          <w:rFonts w:ascii="Browallia New" w:hAnsi="Browallia New" w:cs="Browallia New"/>
          <w:spacing w:val="-4"/>
          <w:sz w:val="28"/>
        </w:rPr>
        <w:t>,</w:t>
      </w:r>
      <w:r>
        <w:rPr>
          <w:rFonts w:ascii="Browallia New" w:hAnsi="Browallia New" w:cs="Browallia New"/>
          <w:spacing w:val="-4"/>
          <w:sz w:val="28"/>
        </w:rPr>
        <w:t xml:space="preserve"> on the basis of business combination under common control in the first quarter of 2017 and in the preparation of the consolidated financial statements, the Company recognized the difference between purchase price and the identifiable assets acquired and liabilities assumed amounting to Baht 261.30 million as “Surplus on business combunition under common control” included in “Other components of shareholders’ equity” in the consolidated financial statements for the three</w:t>
      </w:r>
      <w:r w:rsidR="00D07E1E">
        <w:rPr>
          <w:rFonts w:ascii="Browallia New" w:hAnsi="Browallia New" w:cs="Browallia New"/>
          <w:spacing w:val="-4"/>
          <w:sz w:val="28"/>
        </w:rPr>
        <w:t xml:space="preserve"> </w:t>
      </w:r>
      <w:r>
        <w:rPr>
          <w:rFonts w:ascii="Browallia New" w:hAnsi="Browallia New" w:cs="Browallia New"/>
          <w:spacing w:val="-4"/>
          <w:sz w:val="28"/>
        </w:rPr>
        <w:t>-</w:t>
      </w:r>
      <w:r w:rsidR="00D07E1E">
        <w:rPr>
          <w:rFonts w:ascii="Browallia New" w:hAnsi="Browallia New" w:cs="Browallia New"/>
          <w:spacing w:val="-4"/>
          <w:sz w:val="28"/>
        </w:rPr>
        <w:t xml:space="preserve"> </w:t>
      </w:r>
      <w:r>
        <w:rPr>
          <w:rFonts w:ascii="Browallia New" w:hAnsi="Browallia New" w:cs="Browallia New"/>
          <w:spacing w:val="-4"/>
          <w:sz w:val="28"/>
        </w:rPr>
        <w:t>month period ended March 31, 2017</w:t>
      </w:r>
      <w:r w:rsidR="00D07E1E">
        <w:rPr>
          <w:rFonts w:ascii="Browallia New" w:hAnsi="Browallia New" w:cs="Browallia New"/>
          <w:spacing w:val="-4"/>
          <w:sz w:val="28"/>
        </w:rPr>
        <w:t xml:space="preserve">, </w:t>
      </w:r>
      <w:r>
        <w:rPr>
          <w:rFonts w:ascii="Browallia New" w:hAnsi="Browallia New" w:cs="Browallia New"/>
          <w:spacing w:val="-4"/>
          <w:sz w:val="28"/>
        </w:rPr>
        <w:t>which were reviewed and distributed on May 15, 2017, by adjust to investment in associated company which the Company has revised and reissued the consolidated financial statements for the three</w:t>
      </w:r>
      <w:r w:rsidR="00D07E1E">
        <w:rPr>
          <w:rFonts w:ascii="Browallia New" w:hAnsi="Browallia New" w:cs="Browallia New"/>
          <w:spacing w:val="-4"/>
          <w:sz w:val="28"/>
        </w:rPr>
        <w:t xml:space="preserve"> </w:t>
      </w:r>
      <w:r>
        <w:rPr>
          <w:rFonts w:ascii="Browallia New" w:hAnsi="Browallia New" w:cs="Browallia New"/>
          <w:spacing w:val="-4"/>
          <w:sz w:val="28"/>
        </w:rPr>
        <w:t>-</w:t>
      </w:r>
      <w:r w:rsidR="00D07E1E">
        <w:rPr>
          <w:rFonts w:ascii="Browallia New" w:hAnsi="Browallia New" w:cs="Browallia New"/>
          <w:spacing w:val="-4"/>
          <w:sz w:val="28"/>
        </w:rPr>
        <w:t xml:space="preserve"> </w:t>
      </w:r>
      <w:r>
        <w:rPr>
          <w:rFonts w:ascii="Browallia New" w:hAnsi="Browallia New" w:cs="Browallia New"/>
          <w:spacing w:val="-4"/>
          <w:sz w:val="28"/>
        </w:rPr>
        <w:t>month period ended March 31, 2017, t</w:t>
      </w:r>
      <w:r w:rsidR="00DD42BB">
        <w:rPr>
          <w:rFonts w:ascii="Browallia New" w:hAnsi="Browallia New" w:cs="Browallia New"/>
          <w:spacing w:val="-4"/>
          <w:sz w:val="28"/>
        </w:rPr>
        <w:t>o</w:t>
      </w:r>
      <w:r>
        <w:rPr>
          <w:rFonts w:ascii="Browallia New" w:hAnsi="Browallia New" w:cs="Browallia New"/>
          <w:spacing w:val="-4"/>
          <w:sz w:val="28"/>
        </w:rPr>
        <w:t xml:space="preserve"> replace the previously issued consolidated financial statements which were reviewed and issued on November 30, 2017.</w:t>
      </w:r>
      <w:r>
        <w:rPr>
          <w:rFonts w:ascii="Browallia New" w:hAnsi="Browallia New" w:cs="Browallia New"/>
          <w:spacing w:val="-4"/>
          <w:sz w:val="28"/>
        </w:rPr>
        <w:tab/>
      </w:r>
      <w:r w:rsidR="00714DA7">
        <w:rPr>
          <w:rFonts w:ascii="Browallia New" w:hAnsi="Browallia New" w:cs="Browallia New"/>
          <w:sz w:val="28"/>
          <w:highlight w:val="yellow"/>
          <w:cs/>
        </w:rPr>
        <w:br w:type="page"/>
      </w:r>
    </w:p>
    <w:p w:rsidR="00714DA7" w:rsidRPr="00F94D25" w:rsidRDefault="00714DA7" w:rsidP="00B34F01">
      <w:pPr>
        <w:spacing w:after="60"/>
        <w:ind w:firstLine="0"/>
        <w:rPr>
          <w:rFonts w:ascii="Browallia New" w:hAnsi="Browallia New" w:cs="Browallia New"/>
          <w:b/>
          <w:bCs/>
          <w:sz w:val="28"/>
        </w:rPr>
      </w:pPr>
      <w:r>
        <w:rPr>
          <w:rFonts w:ascii="Browallia New" w:hAnsi="Browallia New" w:cs="Browallia New"/>
          <w:b/>
          <w:bCs/>
          <w:sz w:val="28"/>
        </w:rPr>
        <w:lastRenderedPageBreak/>
        <w:t>28</w:t>
      </w:r>
      <w:r w:rsidRPr="006E3C53">
        <w:rPr>
          <w:rFonts w:ascii="Browallia New" w:hAnsi="Browallia New" w:cs="Browallia New"/>
          <w:b/>
          <w:bCs/>
          <w:sz w:val="28"/>
        </w:rPr>
        <w:t>.</w:t>
      </w:r>
      <w:r w:rsidRPr="006E3C53">
        <w:rPr>
          <w:rFonts w:ascii="Browallia New" w:hAnsi="Browallia New" w:cs="Browallia New"/>
          <w:b/>
          <w:bCs/>
          <w:sz w:val="28"/>
        </w:rPr>
        <w:tab/>
        <w:t>REISSUED FANANCIAL STATEMENTS</w:t>
      </w:r>
      <w:r>
        <w:rPr>
          <w:rFonts w:ascii="Browallia New" w:eastAsia="Times New Roman" w:hAnsi="Browallia New" w:cs="Browallia New"/>
          <w:b/>
          <w:bCs/>
          <w:sz w:val="28"/>
        </w:rPr>
        <w:t xml:space="preserve"> </w:t>
      </w:r>
      <w:r w:rsidRPr="001D347F">
        <w:rPr>
          <w:rFonts w:ascii="Browallia New" w:hAnsi="Browallia New" w:cs="Browallia New"/>
          <w:b/>
          <w:bCs/>
          <w:color w:val="000000" w:themeColor="text1"/>
          <w:sz w:val="28"/>
        </w:rPr>
        <w:t>(Con’t)</w:t>
      </w:r>
    </w:p>
    <w:p w:rsidR="00F94D25" w:rsidRPr="0076619C" w:rsidRDefault="00A46474" w:rsidP="00B34F01">
      <w:pPr>
        <w:spacing w:before="60" w:after="60" w:line="228" w:lineRule="auto"/>
        <w:ind w:left="720" w:hanging="720"/>
        <w:rPr>
          <w:rFonts w:ascii="Browallia New" w:hAnsi="Browallia New" w:cs="Browallia New"/>
          <w:spacing w:val="-2"/>
          <w:sz w:val="28"/>
        </w:rPr>
      </w:pPr>
      <w:r>
        <w:rPr>
          <w:rFonts w:ascii="Browallia New" w:hAnsi="Browallia New" w:cs="Browallia New"/>
          <w:sz w:val="28"/>
        </w:rPr>
        <w:t>28.2</w:t>
      </w:r>
      <w:r>
        <w:rPr>
          <w:rFonts w:ascii="Browallia New" w:hAnsi="Browallia New" w:cs="Browallia New"/>
          <w:sz w:val="28"/>
        </w:rPr>
        <w:tab/>
      </w:r>
      <w:r w:rsidRPr="00B34F01">
        <w:rPr>
          <w:rFonts w:ascii="Browallia New" w:hAnsi="Browallia New" w:cs="Browallia New"/>
          <w:spacing w:val="-2"/>
          <w:sz w:val="28"/>
        </w:rPr>
        <w:t>As described in Condensed Notes 2.2.2.1.2 and 2.2.2.1.3 to interim financial information, in the second quarter</w:t>
      </w:r>
      <w:r>
        <w:rPr>
          <w:rFonts w:ascii="Browallia New" w:hAnsi="Browallia New" w:cs="Browallia New"/>
          <w:sz w:val="28"/>
        </w:rPr>
        <w:t xml:space="preserve"> of 2017, EP has acquired shares of STCE and APE</w:t>
      </w:r>
      <w:r w:rsidR="00DD42BB">
        <w:rPr>
          <w:rFonts w:ascii="Browallia New" w:hAnsi="Browallia New" w:cs="Browallia New"/>
          <w:sz w:val="28"/>
        </w:rPr>
        <w:t>X</w:t>
      </w:r>
      <w:r>
        <w:rPr>
          <w:rFonts w:ascii="Browallia New" w:hAnsi="Browallia New" w:cs="Browallia New"/>
          <w:sz w:val="28"/>
        </w:rPr>
        <w:t xml:space="preserve"> which were holding companies in order to indirectly </w:t>
      </w:r>
      <w:r w:rsidRPr="0076619C">
        <w:rPr>
          <w:rFonts w:ascii="Browallia New" w:hAnsi="Browallia New" w:cs="Browallia New"/>
          <w:spacing w:val="-2"/>
          <w:sz w:val="28"/>
        </w:rPr>
        <w:t>obtain shares of SSUT and PPTC which operated in Cog</w:t>
      </w:r>
      <w:r w:rsidR="00DD42BB">
        <w:rPr>
          <w:rFonts w:ascii="Browallia New" w:hAnsi="Browallia New" w:cs="Browallia New"/>
          <w:spacing w:val="-2"/>
          <w:sz w:val="28"/>
        </w:rPr>
        <w:t>e</w:t>
      </w:r>
      <w:r w:rsidRPr="0076619C">
        <w:rPr>
          <w:rFonts w:ascii="Browallia New" w:hAnsi="Browallia New" w:cs="Browallia New"/>
          <w:spacing w:val="-2"/>
          <w:sz w:val="28"/>
        </w:rPr>
        <w:t>rn power plan</w:t>
      </w:r>
      <w:r w:rsidR="00DD42BB">
        <w:rPr>
          <w:rFonts w:ascii="Browallia New" w:hAnsi="Browallia New" w:cs="Browallia New"/>
          <w:spacing w:val="-2"/>
          <w:sz w:val="28"/>
        </w:rPr>
        <w:t>t</w:t>
      </w:r>
      <w:r w:rsidRPr="0076619C">
        <w:rPr>
          <w:rFonts w:ascii="Browallia New" w:hAnsi="Browallia New" w:cs="Browallia New"/>
          <w:spacing w:val="-2"/>
          <w:sz w:val="28"/>
        </w:rPr>
        <w:t>s.   As of the acquisition dates, EP</w:t>
      </w:r>
      <w:r>
        <w:rPr>
          <w:rFonts w:ascii="Browallia New" w:hAnsi="Browallia New" w:cs="Browallia New"/>
          <w:sz w:val="28"/>
        </w:rPr>
        <w:t xml:space="preserve"> </w:t>
      </w:r>
      <w:r w:rsidRPr="0076619C">
        <w:rPr>
          <w:rFonts w:ascii="Browallia New" w:hAnsi="Browallia New" w:cs="Browallia New"/>
          <w:spacing w:val="-4"/>
          <w:sz w:val="28"/>
        </w:rPr>
        <w:t>has recongnized the difference between the identifiable assets acquired and liabilities assumed and the purchase</w:t>
      </w:r>
      <w:r w:rsidRPr="0076619C">
        <w:rPr>
          <w:rFonts w:ascii="Browallia New" w:hAnsi="Browallia New" w:cs="Browallia New"/>
          <w:spacing w:val="-2"/>
          <w:sz w:val="28"/>
        </w:rPr>
        <w:t xml:space="preserve"> price as goodwill amounting to Baht </w:t>
      </w:r>
      <w:r w:rsidR="008C4F26" w:rsidRPr="0076619C">
        <w:rPr>
          <w:rFonts w:ascii="Browallia New" w:hAnsi="Browallia New" w:cs="Browallia New"/>
          <w:spacing w:val="-2"/>
          <w:sz w:val="28"/>
        </w:rPr>
        <w:t>870.34</w:t>
      </w:r>
      <w:r w:rsidRPr="0076619C">
        <w:rPr>
          <w:rFonts w:ascii="Browallia New" w:hAnsi="Browallia New" w:cs="Browallia New"/>
          <w:spacing w:val="-2"/>
          <w:sz w:val="28"/>
        </w:rPr>
        <w:t xml:space="preserve"> million</w:t>
      </w:r>
      <w:r w:rsidR="008C4F26" w:rsidRPr="0076619C">
        <w:rPr>
          <w:rFonts w:ascii="Browallia New" w:hAnsi="Browallia New" w:cs="Browallia New"/>
          <w:spacing w:val="-2"/>
          <w:sz w:val="28"/>
        </w:rPr>
        <w:t xml:space="preserve"> together with goodwill incurred from the acquisition of TSR’s shares, the total amount vere Baht 1,393.26 million</w:t>
      </w:r>
      <w:r w:rsidRPr="0076619C">
        <w:rPr>
          <w:rFonts w:ascii="Browallia New" w:hAnsi="Browallia New" w:cs="Browallia New"/>
          <w:spacing w:val="-2"/>
          <w:sz w:val="28"/>
        </w:rPr>
        <w:t xml:space="preserve"> in the consolidated financial statements for the six-month period ended June 30, 2017</w:t>
      </w:r>
      <w:r w:rsidR="00D07E1E">
        <w:rPr>
          <w:rFonts w:ascii="Browallia New" w:hAnsi="Browallia New" w:cs="Browallia New"/>
          <w:spacing w:val="-2"/>
          <w:sz w:val="28"/>
        </w:rPr>
        <w:t>,</w:t>
      </w:r>
      <w:r w:rsidRPr="0076619C">
        <w:rPr>
          <w:rFonts w:ascii="Browallia New" w:hAnsi="Browallia New" w:cs="Browallia New"/>
          <w:spacing w:val="-2"/>
          <w:sz w:val="28"/>
        </w:rPr>
        <w:t xml:space="preserve"> which were reviewed and issued on August 15, 2017.</w:t>
      </w:r>
    </w:p>
    <w:p w:rsidR="00B34F01" w:rsidRPr="0076619C" w:rsidRDefault="00151E71" w:rsidP="0076619C">
      <w:pPr>
        <w:spacing w:before="60" w:line="228" w:lineRule="auto"/>
        <w:ind w:left="720" w:firstLine="0"/>
        <w:rPr>
          <w:rFonts w:ascii="Browallia New" w:hAnsi="Browallia New" w:cs="Browallia New"/>
          <w:spacing w:val="-4"/>
          <w:sz w:val="28"/>
        </w:rPr>
      </w:pPr>
      <w:r>
        <w:rPr>
          <w:rFonts w:ascii="Browallia New" w:hAnsi="Browallia New" w:cs="Browallia New"/>
          <w:sz w:val="28"/>
        </w:rPr>
        <w:t>The Company’s and EP’s management therefore, have reconsidered the accounting method of investment in STC</w:t>
      </w:r>
      <w:r w:rsidR="00DD42BB">
        <w:rPr>
          <w:rFonts w:ascii="Browallia New" w:hAnsi="Browallia New" w:cs="Browallia New"/>
          <w:sz w:val="28"/>
        </w:rPr>
        <w:t>E</w:t>
      </w:r>
      <w:r>
        <w:rPr>
          <w:rFonts w:ascii="Browallia New" w:hAnsi="Browallia New" w:cs="Browallia New"/>
          <w:sz w:val="28"/>
        </w:rPr>
        <w:t xml:space="preserve"> and APE</w:t>
      </w:r>
      <w:r w:rsidR="00DD42BB">
        <w:rPr>
          <w:rFonts w:ascii="Browallia New" w:hAnsi="Browallia New" w:cs="Browallia New"/>
          <w:sz w:val="28"/>
        </w:rPr>
        <w:t>X</w:t>
      </w:r>
      <w:r>
        <w:rPr>
          <w:rFonts w:ascii="Browallia New" w:hAnsi="Browallia New" w:cs="Browallia New"/>
          <w:sz w:val="28"/>
        </w:rPr>
        <w:t xml:space="preserve"> and determined that these acquisition of shars had the same objectime of investment in TSR, </w:t>
      </w:r>
      <w:r w:rsidR="005F3552">
        <w:rPr>
          <w:rFonts w:ascii="Browallia New" w:hAnsi="Browallia New" w:cs="Browallia New"/>
          <w:sz w:val="28"/>
        </w:rPr>
        <w:t>in Conde</w:t>
      </w:r>
      <w:r w:rsidR="0087507F">
        <w:rPr>
          <w:rFonts w:ascii="Browallia New" w:hAnsi="Browallia New" w:cs="Browallia New"/>
          <w:sz w:val="28"/>
        </w:rPr>
        <w:t>n</w:t>
      </w:r>
      <w:bookmarkStart w:id="4" w:name="_GoBack"/>
      <w:bookmarkEnd w:id="4"/>
      <w:r w:rsidR="005F3552">
        <w:rPr>
          <w:rFonts w:ascii="Browallia New" w:hAnsi="Browallia New" w:cs="Browallia New"/>
          <w:sz w:val="28"/>
        </w:rPr>
        <w:t>sed N</w:t>
      </w:r>
      <w:r w:rsidR="00D07E1E">
        <w:rPr>
          <w:rFonts w:ascii="Browallia New" w:hAnsi="Browallia New" w:cs="Browallia New"/>
          <w:sz w:val="28"/>
        </w:rPr>
        <w:t xml:space="preserve">otes 28.1 to interim financial information </w:t>
      </w:r>
      <w:r>
        <w:rPr>
          <w:rFonts w:ascii="Browallia New" w:hAnsi="Browallia New" w:cs="Browallia New"/>
          <w:sz w:val="28"/>
        </w:rPr>
        <w:t>the Company, Therefore, revised and reissued the consolidated financial statements for six</w:t>
      </w:r>
      <w:r w:rsidR="00D07E1E">
        <w:rPr>
          <w:rFonts w:ascii="Browallia New" w:hAnsi="Browallia New" w:cs="Browallia New"/>
          <w:sz w:val="28"/>
        </w:rPr>
        <w:t xml:space="preserve"> </w:t>
      </w:r>
      <w:r>
        <w:rPr>
          <w:rFonts w:ascii="Browallia New" w:hAnsi="Browallia New" w:cs="Browallia New"/>
          <w:sz w:val="28"/>
        </w:rPr>
        <w:t>-</w:t>
      </w:r>
      <w:r w:rsidR="00D07E1E">
        <w:rPr>
          <w:rFonts w:ascii="Browallia New" w:hAnsi="Browallia New" w:cs="Browallia New"/>
          <w:sz w:val="28"/>
        </w:rPr>
        <w:t xml:space="preserve"> </w:t>
      </w:r>
      <w:r>
        <w:rPr>
          <w:rFonts w:ascii="Browallia New" w:hAnsi="Browallia New" w:cs="Browallia New"/>
          <w:sz w:val="28"/>
        </w:rPr>
        <w:t>month period ended June 30, 2017</w:t>
      </w:r>
      <w:r w:rsidR="00D07E1E">
        <w:rPr>
          <w:rFonts w:ascii="Browallia New" w:hAnsi="Browallia New" w:cs="Browallia New"/>
          <w:sz w:val="28"/>
        </w:rPr>
        <w:t>,</w:t>
      </w:r>
      <w:r>
        <w:rPr>
          <w:rFonts w:ascii="Browallia New" w:hAnsi="Browallia New" w:cs="Browallia New"/>
          <w:sz w:val="28"/>
        </w:rPr>
        <w:t xml:space="preserve"> to replace the previously issued consolidated financial statements which were </w:t>
      </w:r>
      <w:r w:rsidRPr="0076619C">
        <w:rPr>
          <w:rFonts w:ascii="Browallia New" w:hAnsi="Browallia New" w:cs="Browallia New"/>
          <w:spacing w:val="-4"/>
          <w:sz w:val="28"/>
        </w:rPr>
        <w:t>reviewed and issued on Au</w:t>
      </w:r>
      <w:r w:rsidR="00B34F01" w:rsidRPr="0076619C">
        <w:rPr>
          <w:rFonts w:ascii="Browallia New" w:hAnsi="Browallia New" w:cs="Browallia New"/>
          <w:spacing w:val="-4"/>
          <w:sz w:val="28"/>
        </w:rPr>
        <w:t>gust 15, 2017.   The impact to the consolidated financial statements are as follows.-</w:t>
      </w:r>
    </w:p>
    <w:tbl>
      <w:tblPr>
        <w:tblW w:w="9139" w:type="dxa"/>
        <w:tblInd w:w="738" w:type="dxa"/>
        <w:tblLayout w:type="fixed"/>
        <w:tblLook w:val="04A0" w:firstRow="1" w:lastRow="0" w:firstColumn="1" w:lastColumn="0" w:noHBand="0" w:noVBand="1"/>
      </w:tblPr>
      <w:tblGrid>
        <w:gridCol w:w="3870"/>
        <w:gridCol w:w="1666"/>
        <w:gridCol w:w="1934"/>
        <w:gridCol w:w="1669"/>
      </w:tblGrid>
      <w:tr w:rsidR="00F94D25" w:rsidRPr="006E3C53" w:rsidTr="001B6171">
        <w:trPr>
          <w:trHeight w:val="283"/>
        </w:trPr>
        <w:tc>
          <w:tcPr>
            <w:tcW w:w="3870" w:type="dxa"/>
            <w:shd w:val="clear" w:color="auto" w:fill="auto"/>
          </w:tcPr>
          <w:p w:rsidR="00F94D25" w:rsidRPr="006E3C53" w:rsidRDefault="00F94D25" w:rsidP="00B34F01">
            <w:pPr>
              <w:spacing w:after="100" w:afterAutospacing="1" w:line="228" w:lineRule="auto"/>
              <w:ind w:firstLine="0"/>
              <w:rPr>
                <w:rFonts w:ascii="Browallia New" w:hAnsi="Browallia New" w:cs="Browallia New"/>
                <w:sz w:val="28"/>
              </w:rPr>
            </w:pPr>
          </w:p>
        </w:tc>
        <w:tc>
          <w:tcPr>
            <w:tcW w:w="5269" w:type="dxa"/>
            <w:gridSpan w:val="3"/>
            <w:shd w:val="clear" w:color="auto" w:fill="auto"/>
            <w:vAlign w:val="bottom"/>
          </w:tcPr>
          <w:p w:rsidR="00F94D25" w:rsidRPr="006E3C53" w:rsidRDefault="00F94D25" w:rsidP="00B34F01">
            <w:pPr>
              <w:pBdr>
                <w:bottom w:val="single" w:sz="4" w:space="1" w:color="auto"/>
              </w:pBdr>
              <w:spacing w:after="100" w:afterAutospacing="1" w:line="228" w:lineRule="auto"/>
              <w:ind w:firstLine="0"/>
              <w:jc w:val="center"/>
              <w:rPr>
                <w:rFonts w:ascii="Browallia New" w:hAnsi="Browallia New" w:cs="Browallia New"/>
                <w:sz w:val="28"/>
                <w:cs/>
              </w:rPr>
            </w:pPr>
            <w:r>
              <w:rPr>
                <w:rFonts w:ascii="Browallia New" w:hAnsi="Browallia New" w:cs="Browallia New"/>
                <w:sz w:val="28"/>
              </w:rPr>
              <w:t>Unit</w:t>
            </w:r>
            <w:r w:rsidRPr="006E3C53">
              <w:rPr>
                <w:rFonts w:ascii="Browallia New" w:hAnsi="Browallia New" w:cs="Browallia New"/>
                <w:sz w:val="28"/>
              </w:rPr>
              <w:t xml:space="preserve"> : </w:t>
            </w:r>
            <w:r>
              <w:rPr>
                <w:rFonts w:ascii="Browallia New" w:hAnsi="Browallia New" w:cs="Browallia New"/>
                <w:sz w:val="28"/>
              </w:rPr>
              <w:t>Baht</w:t>
            </w:r>
          </w:p>
        </w:tc>
      </w:tr>
      <w:tr w:rsidR="00F94D25" w:rsidRPr="006E3C53" w:rsidTr="001B6171">
        <w:trPr>
          <w:trHeight w:val="283"/>
        </w:trPr>
        <w:tc>
          <w:tcPr>
            <w:tcW w:w="3870" w:type="dxa"/>
            <w:shd w:val="clear" w:color="auto" w:fill="auto"/>
          </w:tcPr>
          <w:p w:rsidR="00F94D25" w:rsidRPr="006E3C53" w:rsidRDefault="00F94D25" w:rsidP="001B6171">
            <w:pPr>
              <w:spacing w:line="228" w:lineRule="auto"/>
              <w:ind w:firstLine="0"/>
              <w:rPr>
                <w:rFonts w:ascii="Browallia New" w:hAnsi="Browallia New" w:cs="Browallia New"/>
                <w:sz w:val="28"/>
              </w:rPr>
            </w:pPr>
          </w:p>
        </w:tc>
        <w:tc>
          <w:tcPr>
            <w:tcW w:w="5269" w:type="dxa"/>
            <w:gridSpan w:val="3"/>
            <w:shd w:val="clear" w:color="auto" w:fill="auto"/>
            <w:vAlign w:val="bottom"/>
          </w:tcPr>
          <w:p w:rsidR="00F94D25" w:rsidRPr="006E3C53" w:rsidRDefault="00F94D25" w:rsidP="001B6171">
            <w:pPr>
              <w:pBdr>
                <w:bottom w:val="single" w:sz="4" w:space="1" w:color="auto"/>
              </w:pBdr>
              <w:spacing w:line="228" w:lineRule="auto"/>
              <w:ind w:firstLine="0"/>
              <w:jc w:val="center"/>
              <w:rPr>
                <w:rFonts w:ascii="Browallia New" w:hAnsi="Browallia New" w:cs="Browallia New"/>
                <w:sz w:val="28"/>
              </w:rPr>
            </w:pPr>
            <w:r w:rsidRPr="006E3C53">
              <w:rPr>
                <w:rFonts w:ascii="Browallia New" w:hAnsi="Browallia New" w:cs="Browallia New"/>
                <w:sz w:val="28"/>
              </w:rPr>
              <w:t>Consolidated</w:t>
            </w:r>
          </w:p>
        </w:tc>
      </w:tr>
      <w:tr w:rsidR="00F94D25" w:rsidRPr="006E3C53" w:rsidTr="001B6171">
        <w:trPr>
          <w:trHeight w:val="283"/>
        </w:trPr>
        <w:tc>
          <w:tcPr>
            <w:tcW w:w="3870" w:type="dxa"/>
            <w:shd w:val="clear" w:color="auto" w:fill="auto"/>
          </w:tcPr>
          <w:p w:rsidR="00F94D25" w:rsidRPr="006E3C53" w:rsidRDefault="00F94D25" w:rsidP="001B6171">
            <w:pPr>
              <w:spacing w:line="228" w:lineRule="auto"/>
              <w:ind w:firstLine="0"/>
              <w:rPr>
                <w:rFonts w:ascii="Browallia New" w:hAnsi="Browallia New" w:cs="Browallia New"/>
                <w:sz w:val="28"/>
              </w:rPr>
            </w:pPr>
          </w:p>
        </w:tc>
        <w:tc>
          <w:tcPr>
            <w:tcW w:w="1666" w:type="dxa"/>
            <w:shd w:val="clear" w:color="auto" w:fill="auto"/>
            <w:vAlign w:val="bottom"/>
          </w:tcPr>
          <w:p w:rsidR="00F94D25" w:rsidRPr="006E3C53" w:rsidRDefault="00F94D25" w:rsidP="001B6171">
            <w:pPr>
              <w:spacing w:line="228" w:lineRule="auto"/>
              <w:ind w:firstLine="0"/>
              <w:jc w:val="center"/>
              <w:rPr>
                <w:rFonts w:ascii="Browallia New" w:hAnsi="Browallia New" w:cs="Browallia New"/>
                <w:sz w:val="28"/>
              </w:rPr>
            </w:pPr>
          </w:p>
        </w:tc>
        <w:tc>
          <w:tcPr>
            <w:tcW w:w="1934" w:type="dxa"/>
            <w:shd w:val="clear" w:color="auto" w:fill="auto"/>
            <w:vAlign w:val="bottom"/>
          </w:tcPr>
          <w:p w:rsidR="00F94D25" w:rsidRPr="006E3C53" w:rsidRDefault="00F94D25" w:rsidP="001B6171">
            <w:pPr>
              <w:spacing w:line="228" w:lineRule="auto"/>
              <w:ind w:firstLine="0"/>
              <w:jc w:val="center"/>
              <w:rPr>
                <w:rFonts w:ascii="Browallia New" w:hAnsi="Browallia New" w:cs="Browallia New"/>
                <w:sz w:val="28"/>
              </w:rPr>
            </w:pPr>
            <w:r w:rsidRPr="006E3C53">
              <w:rPr>
                <w:rFonts w:ascii="Browallia New" w:hAnsi="Browallia New" w:cs="Browallia New"/>
                <w:sz w:val="28"/>
              </w:rPr>
              <w:t>Correction of errors</w:t>
            </w:r>
          </w:p>
        </w:tc>
        <w:tc>
          <w:tcPr>
            <w:tcW w:w="1669" w:type="dxa"/>
            <w:shd w:val="clear" w:color="auto" w:fill="auto"/>
            <w:vAlign w:val="bottom"/>
          </w:tcPr>
          <w:p w:rsidR="00F94D25" w:rsidRPr="006E3C53" w:rsidRDefault="00F94D25" w:rsidP="001B6171">
            <w:pPr>
              <w:spacing w:line="228" w:lineRule="auto"/>
              <w:ind w:firstLine="0"/>
              <w:jc w:val="center"/>
              <w:rPr>
                <w:rFonts w:ascii="Browallia New" w:hAnsi="Browallia New" w:cs="Browallia New"/>
                <w:sz w:val="28"/>
              </w:rPr>
            </w:pPr>
          </w:p>
        </w:tc>
      </w:tr>
      <w:tr w:rsidR="00F94D25" w:rsidRPr="006E3C53" w:rsidTr="001B6171">
        <w:trPr>
          <w:trHeight w:val="283"/>
        </w:trPr>
        <w:tc>
          <w:tcPr>
            <w:tcW w:w="3870" w:type="dxa"/>
            <w:shd w:val="clear" w:color="auto" w:fill="auto"/>
          </w:tcPr>
          <w:p w:rsidR="00F94D25" w:rsidRPr="006E3C53" w:rsidRDefault="00F94D25" w:rsidP="001B6171">
            <w:pPr>
              <w:spacing w:line="228" w:lineRule="auto"/>
              <w:ind w:firstLine="0"/>
              <w:rPr>
                <w:rFonts w:ascii="Browallia New" w:hAnsi="Browallia New" w:cs="Browallia New"/>
                <w:sz w:val="28"/>
              </w:rPr>
            </w:pPr>
          </w:p>
        </w:tc>
        <w:tc>
          <w:tcPr>
            <w:tcW w:w="1666" w:type="dxa"/>
            <w:shd w:val="clear" w:color="auto" w:fill="auto"/>
            <w:vAlign w:val="bottom"/>
          </w:tcPr>
          <w:p w:rsidR="00F94D25" w:rsidRPr="006E3C53" w:rsidRDefault="00F94D25" w:rsidP="001B6171">
            <w:pPr>
              <w:pBdr>
                <w:bottom w:val="single" w:sz="4" w:space="0" w:color="auto"/>
              </w:pBdr>
              <w:spacing w:line="228" w:lineRule="auto"/>
              <w:ind w:firstLine="0"/>
              <w:jc w:val="center"/>
              <w:rPr>
                <w:rFonts w:ascii="Browallia New" w:hAnsi="Browallia New" w:cs="Browallia New"/>
                <w:sz w:val="28"/>
                <w:cs/>
              </w:rPr>
            </w:pPr>
            <w:r w:rsidRPr="006E3C53">
              <w:rPr>
                <w:rFonts w:ascii="Browallia New" w:hAnsi="Browallia New" w:cs="Browallia New"/>
                <w:sz w:val="28"/>
              </w:rPr>
              <w:t>As restated</w:t>
            </w:r>
          </w:p>
        </w:tc>
        <w:tc>
          <w:tcPr>
            <w:tcW w:w="1934" w:type="dxa"/>
            <w:shd w:val="clear" w:color="auto" w:fill="auto"/>
            <w:vAlign w:val="bottom"/>
          </w:tcPr>
          <w:p w:rsidR="00F94D25" w:rsidRPr="006E3C53" w:rsidRDefault="00F94D25" w:rsidP="001B6171">
            <w:pPr>
              <w:pBdr>
                <w:bottom w:val="single" w:sz="4" w:space="0" w:color="auto"/>
              </w:pBdr>
              <w:spacing w:line="228" w:lineRule="auto"/>
              <w:ind w:firstLine="0"/>
              <w:jc w:val="center"/>
              <w:rPr>
                <w:rFonts w:ascii="Browallia New" w:hAnsi="Browallia New" w:cs="Browallia New"/>
                <w:sz w:val="28"/>
              </w:rPr>
            </w:pPr>
            <w:r w:rsidRPr="006E3C53">
              <w:rPr>
                <w:rFonts w:ascii="Browallia New" w:hAnsi="Browallia New" w:cs="Browallia New"/>
                <w:sz w:val="28"/>
              </w:rPr>
              <w:t>Increase (decrease)</w:t>
            </w:r>
          </w:p>
        </w:tc>
        <w:tc>
          <w:tcPr>
            <w:tcW w:w="1669" w:type="dxa"/>
            <w:shd w:val="clear" w:color="auto" w:fill="auto"/>
            <w:vAlign w:val="bottom"/>
          </w:tcPr>
          <w:p w:rsidR="00F94D25" w:rsidRPr="006E3C53" w:rsidRDefault="00F94D25" w:rsidP="001B6171">
            <w:pPr>
              <w:pBdr>
                <w:bottom w:val="single" w:sz="4" w:space="0" w:color="auto"/>
              </w:pBdr>
              <w:spacing w:line="228" w:lineRule="auto"/>
              <w:ind w:firstLine="0"/>
              <w:jc w:val="center"/>
              <w:rPr>
                <w:rFonts w:ascii="Browallia New" w:hAnsi="Browallia New" w:cs="Browallia New"/>
                <w:sz w:val="28"/>
              </w:rPr>
            </w:pPr>
            <w:r w:rsidRPr="006E3C53">
              <w:rPr>
                <w:rFonts w:ascii="Browallia New" w:hAnsi="Browallia New" w:cs="Browallia New"/>
                <w:sz w:val="28"/>
              </w:rPr>
              <w:t>Previous report</w:t>
            </w:r>
          </w:p>
        </w:tc>
      </w:tr>
      <w:tr w:rsidR="00F94D25" w:rsidRPr="006E3C53" w:rsidTr="001B6171">
        <w:trPr>
          <w:trHeight w:val="20"/>
        </w:trPr>
        <w:tc>
          <w:tcPr>
            <w:tcW w:w="3870" w:type="dxa"/>
            <w:shd w:val="clear" w:color="auto" w:fill="auto"/>
            <w:noWrap/>
            <w:vAlign w:val="bottom"/>
            <w:hideMark/>
          </w:tcPr>
          <w:p w:rsidR="00F94D25" w:rsidRPr="006E3C53" w:rsidRDefault="00F94D25" w:rsidP="001B6171">
            <w:pPr>
              <w:spacing w:line="228" w:lineRule="auto"/>
              <w:ind w:firstLine="0"/>
              <w:jc w:val="left"/>
              <w:rPr>
                <w:rFonts w:ascii="Browallia New" w:eastAsia="Times New Roman" w:hAnsi="Browallia New" w:cs="Browallia New"/>
                <w:b/>
                <w:bCs/>
                <w:sz w:val="28"/>
              </w:rPr>
            </w:pPr>
            <w:r w:rsidRPr="0046507F">
              <w:rPr>
                <w:rFonts w:ascii="Browallia New" w:hAnsi="Browallia New" w:cs="Browallia New"/>
                <w:b/>
                <w:bCs/>
                <w:sz w:val="28"/>
              </w:rPr>
              <w:t>STATEMENTS OF FINANCIAL POSITION</w:t>
            </w:r>
          </w:p>
        </w:tc>
        <w:tc>
          <w:tcPr>
            <w:tcW w:w="1666" w:type="dxa"/>
            <w:shd w:val="clear" w:color="auto" w:fill="auto"/>
          </w:tcPr>
          <w:p w:rsidR="00F94D25" w:rsidRPr="006E3C53" w:rsidRDefault="00F94D25" w:rsidP="001B6171">
            <w:pPr>
              <w:ind w:firstLine="0"/>
              <w:jc w:val="right"/>
              <w:rPr>
                <w:rFonts w:ascii="Browallia New" w:eastAsia="Times New Roman" w:hAnsi="Browallia New" w:cs="Browallia New"/>
                <w:sz w:val="28"/>
              </w:rPr>
            </w:pPr>
          </w:p>
        </w:tc>
        <w:tc>
          <w:tcPr>
            <w:tcW w:w="1934" w:type="dxa"/>
            <w:shd w:val="clear" w:color="auto" w:fill="auto"/>
            <w:noWrap/>
            <w:vAlign w:val="bottom"/>
            <w:hideMark/>
          </w:tcPr>
          <w:p w:rsidR="00F94D25" w:rsidRPr="006E3C53" w:rsidRDefault="00F94D25" w:rsidP="001B6171">
            <w:pPr>
              <w:ind w:firstLine="0"/>
              <w:jc w:val="right"/>
              <w:rPr>
                <w:rFonts w:ascii="Browallia New" w:eastAsia="Times New Roman" w:hAnsi="Browallia New" w:cs="Browallia New"/>
                <w:sz w:val="28"/>
              </w:rPr>
            </w:pPr>
          </w:p>
        </w:tc>
        <w:tc>
          <w:tcPr>
            <w:tcW w:w="1669" w:type="dxa"/>
            <w:shd w:val="clear" w:color="auto" w:fill="auto"/>
          </w:tcPr>
          <w:p w:rsidR="00F94D25" w:rsidRPr="006E3C53" w:rsidRDefault="00F94D25" w:rsidP="001B6171">
            <w:pPr>
              <w:ind w:firstLine="0"/>
              <w:jc w:val="right"/>
              <w:rPr>
                <w:rFonts w:ascii="Browallia New" w:eastAsia="Times New Roman" w:hAnsi="Browallia New" w:cs="Browallia New"/>
                <w:sz w:val="28"/>
              </w:rPr>
            </w:pPr>
          </w:p>
        </w:tc>
      </w:tr>
      <w:tr w:rsidR="00F94D25" w:rsidRPr="006E3C53" w:rsidTr="001B6171">
        <w:trPr>
          <w:trHeight w:val="20"/>
        </w:trPr>
        <w:tc>
          <w:tcPr>
            <w:tcW w:w="3870" w:type="dxa"/>
            <w:shd w:val="clear" w:color="auto" w:fill="auto"/>
            <w:noWrap/>
            <w:vAlign w:val="bottom"/>
          </w:tcPr>
          <w:p w:rsidR="00F94D25" w:rsidRPr="006E3C53" w:rsidRDefault="00F94D25" w:rsidP="001B6171">
            <w:pPr>
              <w:spacing w:line="228" w:lineRule="auto"/>
              <w:ind w:firstLine="0"/>
              <w:jc w:val="left"/>
              <w:rPr>
                <w:rFonts w:ascii="Browallia New" w:hAnsi="Browallia New" w:cs="Browallia New"/>
                <w:b/>
                <w:bCs/>
                <w:sz w:val="28"/>
                <w:u w:val="single"/>
                <w:cs/>
              </w:rPr>
            </w:pPr>
            <w:r w:rsidRPr="0040440D">
              <w:rPr>
                <w:rFonts w:ascii="Browallia New" w:hAnsi="Browallia New" w:cs="Browallia New"/>
                <w:b/>
                <w:bCs/>
                <w:sz w:val="28"/>
                <w:u w:val="single"/>
              </w:rPr>
              <w:t>ASSETS</w:t>
            </w:r>
          </w:p>
        </w:tc>
        <w:tc>
          <w:tcPr>
            <w:tcW w:w="1666" w:type="dxa"/>
            <w:shd w:val="clear" w:color="auto" w:fill="auto"/>
          </w:tcPr>
          <w:p w:rsidR="00F94D25" w:rsidRPr="006E3C53" w:rsidRDefault="00F94D25" w:rsidP="001B6171">
            <w:pPr>
              <w:ind w:firstLine="0"/>
              <w:jc w:val="right"/>
              <w:rPr>
                <w:rFonts w:ascii="Browallia New" w:eastAsia="Times New Roman" w:hAnsi="Browallia New" w:cs="Browallia New"/>
                <w:sz w:val="28"/>
                <w:u w:val="single"/>
              </w:rPr>
            </w:pPr>
          </w:p>
        </w:tc>
        <w:tc>
          <w:tcPr>
            <w:tcW w:w="1934" w:type="dxa"/>
            <w:shd w:val="clear" w:color="auto" w:fill="auto"/>
            <w:noWrap/>
            <w:vAlign w:val="bottom"/>
          </w:tcPr>
          <w:p w:rsidR="00F94D25" w:rsidRPr="006E3C53" w:rsidRDefault="00F94D25" w:rsidP="001B6171">
            <w:pPr>
              <w:ind w:firstLine="0"/>
              <w:jc w:val="right"/>
              <w:rPr>
                <w:rFonts w:ascii="Browallia New" w:eastAsia="Times New Roman" w:hAnsi="Browallia New" w:cs="Browallia New"/>
                <w:sz w:val="28"/>
                <w:u w:val="single"/>
              </w:rPr>
            </w:pPr>
          </w:p>
        </w:tc>
        <w:tc>
          <w:tcPr>
            <w:tcW w:w="1669" w:type="dxa"/>
            <w:shd w:val="clear" w:color="auto" w:fill="auto"/>
          </w:tcPr>
          <w:p w:rsidR="00F94D25" w:rsidRPr="006E3C53" w:rsidRDefault="00F94D25" w:rsidP="001B6171">
            <w:pPr>
              <w:ind w:firstLine="0"/>
              <w:jc w:val="right"/>
              <w:rPr>
                <w:rFonts w:ascii="Browallia New" w:eastAsia="Times New Roman" w:hAnsi="Browallia New" w:cs="Browallia New"/>
                <w:sz w:val="28"/>
                <w:u w:val="single"/>
              </w:rPr>
            </w:pPr>
          </w:p>
        </w:tc>
      </w:tr>
      <w:tr w:rsidR="00F94D25" w:rsidRPr="006E3C53" w:rsidTr="001B6171">
        <w:trPr>
          <w:trHeight w:val="20"/>
        </w:trPr>
        <w:tc>
          <w:tcPr>
            <w:tcW w:w="3870" w:type="dxa"/>
            <w:shd w:val="clear" w:color="auto" w:fill="auto"/>
            <w:noWrap/>
            <w:vAlign w:val="bottom"/>
          </w:tcPr>
          <w:p w:rsidR="00F94D25" w:rsidRPr="006E3C53" w:rsidRDefault="00F94D25" w:rsidP="001B6171">
            <w:pPr>
              <w:spacing w:line="228" w:lineRule="auto"/>
              <w:ind w:firstLine="0"/>
              <w:jc w:val="left"/>
              <w:rPr>
                <w:rFonts w:ascii="Browallia New" w:eastAsia="Times New Roman" w:hAnsi="Browallia New" w:cs="Browallia New"/>
                <w:color w:val="000000"/>
                <w:spacing w:val="-6"/>
                <w:sz w:val="28"/>
                <w:cs/>
              </w:rPr>
            </w:pPr>
            <w:r>
              <w:rPr>
                <w:rFonts w:ascii="Browallia New" w:eastAsia="Times New Roman" w:hAnsi="Browallia New" w:cs="Browallia New"/>
                <w:color w:val="000000"/>
                <w:spacing w:val="-6"/>
                <w:sz w:val="28"/>
              </w:rPr>
              <w:t>Investment in associated companies</w:t>
            </w:r>
          </w:p>
        </w:tc>
        <w:tc>
          <w:tcPr>
            <w:tcW w:w="1666" w:type="dxa"/>
            <w:shd w:val="clear" w:color="auto" w:fill="auto"/>
          </w:tcPr>
          <w:p w:rsidR="00F94D25" w:rsidRPr="006E3C53" w:rsidRDefault="00F94D25" w:rsidP="001B6171">
            <w:pPr>
              <w:ind w:firstLine="0"/>
              <w:jc w:val="right"/>
              <w:rPr>
                <w:rFonts w:ascii="Browallia New" w:eastAsia="Times New Roman" w:hAnsi="Browallia New" w:cs="Browallia New"/>
                <w:sz w:val="28"/>
              </w:rPr>
            </w:pPr>
            <w:r>
              <w:rPr>
                <w:rFonts w:ascii="Browallia New" w:eastAsia="Times New Roman" w:hAnsi="Browallia New" w:cs="Browallia New"/>
                <w:sz w:val="28"/>
              </w:rPr>
              <w:t>2,705,445,399.14</w:t>
            </w:r>
          </w:p>
        </w:tc>
        <w:tc>
          <w:tcPr>
            <w:tcW w:w="1934" w:type="dxa"/>
            <w:shd w:val="clear" w:color="auto" w:fill="auto"/>
            <w:noWrap/>
            <w:vAlign w:val="bottom"/>
          </w:tcPr>
          <w:p w:rsidR="00F94D25" w:rsidRPr="006E3C53" w:rsidRDefault="00F94D25" w:rsidP="001B6171">
            <w:pPr>
              <w:ind w:firstLine="0"/>
              <w:jc w:val="right"/>
              <w:rPr>
                <w:rFonts w:ascii="Browallia New" w:eastAsia="Times New Roman" w:hAnsi="Browallia New" w:cs="Browallia New"/>
                <w:sz w:val="28"/>
              </w:rPr>
            </w:pPr>
            <w:r>
              <w:rPr>
                <w:rFonts w:ascii="Browallia New" w:eastAsia="Times New Roman" w:hAnsi="Browallia New" w:cs="Browallia New"/>
                <w:sz w:val="28"/>
              </w:rPr>
              <w:t>1,393</w:t>
            </w:r>
            <w:r w:rsidRPr="006E3C53">
              <w:rPr>
                <w:rFonts w:ascii="Browallia New" w:eastAsia="Times New Roman" w:hAnsi="Browallia New" w:cs="Browallia New"/>
                <w:sz w:val="28"/>
              </w:rPr>
              <w:t>,</w:t>
            </w:r>
            <w:r>
              <w:rPr>
                <w:rFonts w:ascii="Browallia New" w:eastAsia="Times New Roman" w:hAnsi="Browallia New" w:cs="Browallia New"/>
                <w:sz w:val="28"/>
              </w:rPr>
              <w:t>259,252.69</w:t>
            </w:r>
          </w:p>
        </w:tc>
        <w:tc>
          <w:tcPr>
            <w:tcW w:w="1669" w:type="dxa"/>
            <w:shd w:val="clear" w:color="auto" w:fill="auto"/>
          </w:tcPr>
          <w:p w:rsidR="00F94D25" w:rsidRPr="006E3C53" w:rsidRDefault="00F94D25" w:rsidP="001B6171">
            <w:pPr>
              <w:ind w:firstLine="0"/>
              <w:jc w:val="right"/>
              <w:rPr>
                <w:rFonts w:ascii="Browallia New" w:eastAsia="Times New Roman" w:hAnsi="Browallia New" w:cs="Browallia New"/>
                <w:sz w:val="28"/>
              </w:rPr>
            </w:pPr>
            <w:r>
              <w:rPr>
                <w:rFonts w:ascii="Browallia New" w:eastAsia="Times New Roman" w:hAnsi="Browallia New" w:cs="Browallia New"/>
                <w:sz w:val="28"/>
              </w:rPr>
              <w:t>1,312,186,146.45</w:t>
            </w:r>
          </w:p>
        </w:tc>
      </w:tr>
      <w:tr w:rsidR="00F94D25" w:rsidRPr="006E3C53" w:rsidTr="001B6171">
        <w:trPr>
          <w:trHeight w:val="20"/>
        </w:trPr>
        <w:tc>
          <w:tcPr>
            <w:tcW w:w="3870" w:type="dxa"/>
            <w:shd w:val="clear" w:color="auto" w:fill="auto"/>
            <w:noWrap/>
            <w:vAlign w:val="bottom"/>
          </w:tcPr>
          <w:p w:rsidR="00F94D25" w:rsidRPr="006E3C53" w:rsidRDefault="00F94D25" w:rsidP="001B6171">
            <w:pPr>
              <w:spacing w:line="228" w:lineRule="auto"/>
              <w:ind w:firstLine="0"/>
              <w:jc w:val="left"/>
              <w:rPr>
                <w:rFonts w:ascii="Browallia New" w:eastAsia="Times New Roman" w:hAnsi="Browallia New" w:cs="Browallia New"/>
                <w:spacing w:val="-6"/>
                <w:sz w:val="28"/>
                <w:cs/>
              </w:rPr>
            </w:pPr>
            <w:r w:rsidRPr="0040440D">
              <w:rPr>
                <w:rFonts w:ascii="Browallia New" w:eastAsia="Times New Roman" w:hAnsi="Browallia New" w:cs="Browallia New"/>
                <w:spacing w:val="-6"/>
                <w:sz w:val="28"/>
              </w:rPr>
              <w:t>Goodwill</w:t>
            </w:r>
          </w:p>
        </w:tc>
        <w:tc>
          <w:tcPr>
            <w:tcW w:w="1666" w:type="dxa"/>
            <w:shd w:val="clear" w:color="auto" w:fill="auto"/>
          </w:tcPr>
          <w:p w:rsidR="00F94D25" w:rsidRPr="006E3C53" w:rsidRDefault="00F94D25" w:rsidP="001B6171">
            <w:pPr>
              <w:ind w:firstLine="0"/>
              <w:jc w:val="right"/>
              <w:rPr>
                <w:rFonts w:ascii="Browallia New" w:eastAsia="Times New Roman" w:hAnsi="Browallia New" w:cs="Browallia New"/>
                <w:sz w:val="28"/>
              </w:rPr>
            </w:pPr>
            <w:r w:rsidRPr="006E3C53">
              <w:rPr>
                <w:rFonts w:ascii="Browallia New" w:eastAsia="Times New Roman" w:hAnsi="Browallia New" w:cs="Browallia New"/>
                <w:sz w:val="28"/>
              </w:rPr>
              <w:t>-</w:t>
            </w:r>
          </w:p>
        </w:tc>
        <w:tc>
          <w:tcPr>
            <w:tcW w:w="1934" w:type="dxa"/>
            <w:shd w:val="clear" w:color="auto" w:fill="auto"/>
            <w:noWrap/>
            <w:vAlign w:val="bottom"/>
          </w:tcPr>
          <w:p w:rsidR="00F94D25" w:rsidRPr="006E3C53" w:rsidRDefault="00F94D25" w:rsidP="001B6171">
            <w:pPr>
              <w:ind w:firstLine="0"/>
              <w:jc w:val="right"/>
              <w:rPr>
                <w:rFonts w:ascii="Browallia New" w:eastAsia="Times New Roman" w:hAnsi="Browallia New" w:cs="Browallia New"/>
                <w:sz w:val="28"/>
              </w:rPr>
            </w:pPr>
            <w:r w:rsidRPr="006E3C53">
              <w:rPr>
                <w:rFonts w:ascii="Browallia New" w:eastAsia="Times New Roman" w:hAnsi="Browallia New" w:cs="Browallia New"/>
                <w:sz w:val="28"/>
              </w:rPr>
              <w:t>(</w:t>
            </w:r>
            <w:r>
              <w:rPr>
                <w:rFonts w:ascii="Browallia New" w:eastAsia="Times New Roman" w:hAnsi="Browallia New" w:cs="Browallia New"/>
                <w:sz w:val="28"/>
              </w:rPr>
              <w:t>1,393,259,252.69</w:t>
            </w:r>
            <w:r w:rsidRPr="006E3C53">
              <w:rPr>
                <w:rFonts w:ascii="Browallia New" w:eastAsia="Times New Roman" w:hAnsi="Browallia New" w:cs="Browallia New"/>
                <w:sz w:val="28"/>
              </w:rPr>
              <w:t>)</w:t>
            </w:r>
          </w:p>
        </w:tc>
        <w:tc>
          <w:tcPr>
            <w:tcW w:w="1669" w:type="dxa"/>
            <w:shd w:val="clear" w:color="auto" w:fill="auto"/>
          </w:tcPr>
          <w:p w:rsidR="00F94D25" w:rsidRPr="006E3C53" w:rsidRDefault="00F94D25" w:rsidP="001B6171">
            <w:pPr>
              <w:ind w:firstLine="0"/>
              <w:jc w:val="right"/>
              <w:rPr>
                <w:rFonts w:ascii="Browallia New" w:eastAsia="Times New Roman" w:hAnsi="Browallia New" w:cs="Browallia New"/>
                <w:sz w:val="28"/>
              </w:rPr>
            </w:pPr>
            <w:r>
              <w:rPr>
                <w:rFonts w:ascii="Browallia New" w:eastAsia="Times New Roman" w:hAnsi="Browallia New" w:cs="Browallia New"/>
                <w:sz w:val="28"/>
              </w:rPr>
              <w:t>1,393,259,252.69</w:t>
            </w:r>
          </w:p>
        </w:tc>
      </w:tr>
    </w:tbl>
    <w:p w:rsidR="00F94D25" w:rsidRPr="00B34F01" w:rsidRDefault="00F94D25" w:rsidP="002914F7">
      <w:pPr>
        <w:tabs>
          <w:tab w:val="left" w:pos="567"/>
        </w:tabs>
        <w:ind w:left="705" w:firstLine="0"/>
        <w:jc w:val="thaiDistribute"/>
        <w:rPr>
          <w:rFonts w:ascii="Browallia New" w:hAnsi="Browallia New" w:cs="Browallia New"/>
          <w:color w:val="0070C0"/>
          <w:sz w:val="12"/>
          <w:szCs w:val="12"/>
        </w:rPr>
      </w:pPr>
    </w:p>
    <w:p w:rsidR="000B6452" w:rsidRPr="00714DA7" w:rsidRDefault="008331D2" w:rsidP="00B34F01">
      <w:pPr>
        <w:tabs>
          <w:tab w:val="left" w:pos="709"/>
        </w:tabs>
        <w:spacing w:after="80"/>
        <w:ind w:firstLine="0"/>
        <w:rPr>
          <w:rFonts w:ascii="Browallia New" w:eastAsia="Times New Roman" w:hAnsi="Browallia New" w:cs="Browallia New"/>
          <w:b/>
          <w:bCs/>
          <w:color w:val="000000" w:themeColor="text1"/>
          <w:sz w:val="28"/>
        </w:rPr>
      </w:pPr>
      <w:r w:rsidRPr="00714DA7">
        <w:rPr>
          <w:rFonts w:ascii="Browallia New" w:eastAsia="Times New Roman" w:hAnsi="Browallia New" w:cs="Browallia New"/>
          <w:b/>
          <w:bCs/>
          <w:color w:val="000000" w:themeColor="text1"/>
          <w:sz w:val="28"/>
        </w:rPr>
        <w:t>2</w:t>
      </w:r>
      <w:r w:rsidR="00F94D25" w:rsidRPr="00714DA7">
        <w:rPr>
          <w:rFonts w:ascii="Browallia New" w:eastAsia="Times New Roman" w:hAnsi="Browallia New" w:cs="Browallia New"/>
          <w:b/>
          <w:bCs/>
          <w:color w:val="000000" w:themeColor="text1"/>
          <w:sz w:val="28"/>
        </w:rPr>
        <w:t>9</w:t>
      </w:r>
      <w:r w:rsidR="000B6452" w:rsidRPr="00714DA7">
        <w:rPr>
          <w:rFonts w:ascii="Browallia New" w:eastAsia="Times New Roman" w:hAnsi="Browallia New" w:cs="Browallia New"/>
          <w:b/>
          <w:bCs/>
          <w:color w:val="000000" w:themeColor="text1"/>
          <w:sz w:val="28"/>
          <w:cs/>
        </w:rPr>
        <w:t>.</w:t>
      </w:r>
      <w:r w:rsidR="000B6452" w:rsidRPr="00714DA7">
        <w:rPr>
          <w:rFonts w:ascii="Browallia New" w:eastAsia="Times New Roman" w:hAnsi="Browallia New" w:cs="Browallia New"/>
          <w:b/>
          <w:bCs/>
          <w:color w:val="000000" w:themeColor="text1"/>
          <w:sz w:val="28"/>
        </w:rPr>
        <w:tab/>
        <w:t>CAPITAL MANAGEMENT</w:t>
      </w:r>
    </w:p>
    <w:p w:rsidR="000B6452" w:rsidRPr="00714DA7" w:rsidRDefault="00BB23CC" w:rsidP="00B34F01">
      <w:pPr>
        <w:tabs>
          <w:tab w:val="left" w:pos="567"/>
        </w:tabs>
        <w:spacing w:after="80"/>
        <w:ind w:left="709" w:firstLine="0"/>
        <w:rPr>
          <w:rFonts w:ascii="Browallia New" w:eastAsia="Times New Roman" w:hAnsi="Browallia New" w:cs="Browallia New"/>
          <w:color w:val="000000" w:themeColor="text1"/>
          <w:sz w:val="28"/>
        </w:rPr>
      </w:pPr>
      <w:r w:rsidRPr="00714DA7">
        <w:rPr>
          <w:rFonts w:ascii="Browallia New" w:eastAsia="Times New Roman" w:hAnsi="Browallia New" w:cs="Browallia New"/>
          <w:color w:val="000000" w:themeColor="text1"/>
          <w:sz w:val="28"/>
        </w:rPr>
        <w:t>The primary objectives of</w:t>
      </w:r>
      <w:r w:rsidR="000B6452" w:rsidRPr="00714DA7">
        <w:rPr>
          <w:rFonts w:ascii="Browallia New" w:eastAsia="Times New Roman" w:hAnsi="Browallia New" w:cs="Browallia New"/>
          <w:color w:val="000000" w:themeColor="text1"/>
          <w:sz w:val="28"/>
        </w:rPr>
        <w:t xml:space="preserve"> the Company and subsidiaries</w:t>
      </w:r>
      <w:r w:rsidR="000B6452" w:rsidRPr="00714DA7">
        <w:rPr>
          <w:rFonts w:ascii="Browallia New" w:eastAsia="Times New Roman" w:hAnsi="Browallia New" w:cs="Browallia New"/>
          <w:color w:val="000000" w:themeColor="text1"/>
          <w:sz w:val="28"/>
          <w:cs/>
        </w:rPr>
        <w:t xml:space="preserve">’ </w:t>
      </w:r>
      <w:r w:rsidR="000B6452" w:rsidRPr="00714DA7">
        <w:rPr>
          <w:rFonts w:ascii="Browallia New" w:eastAsia="Times New Roman" w:hAnsi="Browallia New" w:cs="Browallia New"/>
          <w:color w:val="000000" w:themeColor="text1"/>
          <w:sz w:val="28"/>
        </w:rPr>
        <w:t>capital management are to maintain their ability to continue as a going concern and to maintain an appropriate capital structure</w:t>
      </w:r>
      <w:r w:rsidR="000B6452" w:rsidRPr="00714DA7">
        <w:rPr>
          <w:rFonts w:ascii="Browallia New" w:eastAsia="Times New Roman" w:hAnsi="Browallia New" w:cs="Browallia New"/>
          <w:color w:val="000000" w:themeColor="text1"/>
          <w:sz w:val="28"/>
          <w:cs/>
        </w:rPr>
        <w:t>.</w:t>
      </w:r>
    </w:p>
    <w:p w:rsidR="00F607AB" w:rsidRPr="00714DA7" w:rsidRDefault="00BB23CC" w:rsidP="00D57783">
      <w:pPr>
        <w:tabs>
          <w:tab w:val="left" w:pos="567"/>
        </w:tabs>
        <w:ind w:left="709" w:firstLine="0"/>
        <w:rPr>
          <w:rFonts w:ascii="Browallia New" w:eastAsia="Times New Roman" w:hAnsi="Browallia New" w:cs="Browallia New"/>
          <w:color w:val="000000" w:themeColor="text1"/>
          <w:spacing w:val="-4"/>
          <w:sz w:val="28"/>
        </w:rPr>
      </w:pPr>
      <w:r w:rsidRPr="00714DA7">
        <w:rPr>
          <w:rFonts w:ascii="Browallia New" w:eastAsia="Times New Roman" w:hAnsi="Browallia New" w:cs="Browallia New"/>
          <w:color w:val="000000" w:themeColor="text1"/>
          <w:spacing w:val="-4"/>
          <w:sz w:val="28"/>
        </w:rPr>
        <w:t xml:space="preserve">As at </w:t>
      </w:r>
      <w:r w:rsidR="008913DA" w:rsidRPr="00714DA7">
        <w:rPr>
          <w:rFonts w:ascii="Browallia New" w:eastAsia="Times New Roman" w:hAnsi="Browallia New" w:cs="Browallia New"/>
          <w:color w:val="000000" w:themeColor="text1"/>
          <w:sz w:val="28"/>
        </w:rPr>
        <w:t>June 30</w:t>
      </w:r>
      <w:r w:rsidRPr="00714DA7">
        <w:rPr>
          <w:rFonts w:ascii="Browallia New" w:eastAsia="Times New Roman" w:hAnsi="Browallia New" w:cs="Browallia New"/>
          <w:color w:val="000000" w:themeColor="text1"/>
          <w:spacing w:val="-4"/>
          <w:sz w:val="28"/>
        </w:rPr>
        <w:t xml:space="preserve">, 2017 </w:t>
      </w:r>
      <w:r w:rsidR="00512CF1" w:rsidRPr="00714DA7">
        <w:rPr>
          <w:rFonts w:ascii="Browallia New" w:eastAsia="Times New Roman" w:hAnsi="Browallia New" w:cs="Browallia New"/>
          <w:color w:val="000000" w:themeColor="text1"/>
          <w:spacing w:val="-4"/>
          <w:sz w:val="28"/>
        </w:rPr>
        <w:t>and December 31, 2016</w:t>
      </w:r>
      <w:r w:rsidRPr="00714DA7">
        <w:rPr>
          <w:rFonts w:ascii="Browallia New" w:eastAsia="Times New Roman" w:hAnsi="Browallia New" w:cs="Browallia New"/>
          <w:color w:val="000000" w:themeColor="text1"/>
          <w:spacing w:val="-4"/>
          <w:sz w:val="28"/>
        </w:rPr>
        <w:t>, debt</w:t>
      </w:r>
      <w:r w:rsidRPr="00714DA7">
        <w:rPr>
          <w:rFonts w:ascii="Browallia New" w:eastAsia="Times New Roman" w:hAnsi="Browallia New" w:cs="Browallia New"/>
          <w:color w:val="000000" w:themeColor="text1"/>
          <w:spacing w:val="-4"/>
          <w:sz w:val="28"/>
          <w:cs/>
        </w:rPr>
        <w:t>-</w:t>
      </w:r>
      <w:r w:rsidRPr="00714DA7">
        <w:rPr>
          <w:rFonts w:ascii="Browallia New" w:eastAsia="Times New Roman" w:hAnsi="Browallia New" w:cs="Browallia New"/>
          <w:color w:val="000000" w:themeColor="text1"/>
          <w:spacing w:val="-4"/>
          <w:sz w:val="28"/>
        </w:rPr>
        <w:t>to</w:t>
      </w:r>
      <w:r w:rsidRPr="00714DA7">
        <w:rPr>
          <w:rFonts w:ascii="Browallia New" w:eastAsia="Times New Roman" w:hAnsi="Browallia New" w:cs="Browallia New"/>
          <w:color w:val="000000" w:themeColor="text1"/>
          <w:spacing w:val="-4"/>
          <w:sz w:val="28"/>
          <w:cs/>
        </w:rPr>
        <w:t>-</w:t>
      </w:r>
      <w:r w:rsidRPr="00714DA7">
        <w:rPr>
          <w:rFonts w:ascii="Browallia New" w:eastAsia="Times New Roman" w:hAnsi="Browallia New" w:cs="Browallia New"/>
          <w:color w:val="000000" w:themeColor="text1"/>
          <w:spacing w:val="-4"/>
          <w:sz w:val="28"/>
        </w:rPr>
        <w:t>equity ratio</w:t>
      </w:r>
      <w:r w:rsidR="000B6452" w:rsidRPr="00714DA7">
        <w:rPr>
          <w:rFonts w:ascii="Browallia New" w:eastAsia="Times New Roman" w:hAnsi="Browallia New" w:cs="Browallia New"/>
          <w:color w:val="000000" w:themeColor="text1"/>
          <w:spacing w:val="-4"/>
          <w:sz w:val="28"/>
        </w:rPr>
        <w:t xml:space="preserve"> in the cons</w:t>
      </w:r>
      <w:r w:rsidRPr="00714DA7">
        <w:rPr>
          <w:rFonts w:ascii="Browallia New" w:eastAsia="Times New Roman" w:hAnsi="Browallia New" w:cs="Browallia New"/>
          <w:color w:val="000000" w:themeColor="text1"/>
          <w:spacing w:val="-4"/>
          <w:sz w:val="28"/>
        </w:rPr>
        <w:t>olidated financial statements</w:t>
      </w:r>
      <w:r w:rsidR="000B6452" w:rsidRPr="00714DA7">
        <w:rPr>
          <w:rFonts w:ascii="Browallia New" w:eastAsia="Times New Roman" w:hAnsi="Browallia New" w:cs="Browallia New"/>
          <w:color w:val="000000" w:themeColor="text1"/>
          <w:spacing w:val="-4"/>
          <w:sz w:val="28"/>
        </w:rPr>
        <w:t xml:space="preserve"> was</w:t>
      </w:r>
      <w:r w:rsidRPr="00714DA7">
        <w:rPr>
          <w:rFonts w:ascii="Browallia New" w:eastAsia="Times New Roman" w:hAnsi="Browallia New" w:cs="Browallia New"/>
          <w:color w:val="000000" w:themeColor="text1"/>
          <w:spacing w:val="-4"/>
          <w:sz w:val="28"/>
        </w:rPr>
        <w:t xml:space="preserve"> 2</w:t>
      </w:r>
      <w:r w:rsidRPr="00714DA7">
        <w:rPr>
          <w:rFonts w:ascii="Browallia New" w:eastAsia="Times New Roman" w:hAnsi="Browallia New" w:cs="Browallia New"/>
          <w:color w:val="000000" w:themeColor="text1"/>
          <w:spacing w:val="-4"/>
          <w:sz w:val="28"/>
          <w:cs/>
        </w:rPr>
        <w:t>.</w:t>
      </w:r>
      <w:r w:rsidR="00727326" w:rsidRPr="00714DA7">
        <w:rPr>
          <w:rFonts w:ascii="Browallia New" w:eastAsia="Times New Roman" w:hAnsi="Browallia New" w:cs="Browallia New"/>
          <w:color w:val="000000" w:themeColor="text1"/>
          <w:spacing w:val="-4"/>
          <w:sz w:val="28"/>
        </w:rPr>
        <w:t>4</w:t>
      </w:r>
      <w:r w:rsidRPr="00714DA7">
        <w:rPr>
          <w:rFonts w:ascii="Browallia New" w:eastAsia="Times New Roman" w:hAnsi="Browallia New" w:cs="Browallia New"/>
          <w:color w:val="000000" w:themeColor="text1"/>
          <w:spacing w:val="-4"/>
          <w:sz w:val="28"/>
        </w:rPr>
        <w:t>5</w:t>
      </w:r>
      <w:r w:rsidR="000B6452" w:rsidRPr="00714DA7">
        <w:rPr>
          <w:rFonts w:ascii="Browallia New" w:eastAsia="Times New Roman" w:hAnsi="Browallia New" w:cs="Browallia New"/>
          <w:color w:val="000000" w:themeColor="text1"/>
          <w:spacing w:val="-4"/>
          <w:sz w:val="28"/>
          <w:cs/>
        </w:rPr>
        <w:t xml:space="preserve"> : </w:t>
      </w:r>
      <w:r w:rsidR="000B6452" w:rsidRPr="00714DA7">
        <w:rPr>
          <w:rFonts w:ascii="Browallia New" w:eastAsia="Times New Roman" w:hAnsi="Browallia New" w:cs="Browallia New"/>
          <w:color w:val="000000" w:themeColor="text1"/>
          <w:spacing w:val="-4"/>
          <w:sz w:val="28"/>
        </w:rPr>
        <w:t>1</w:t>
      </w:r>
      <w:r w:rsidR="000B6452" w:rsidRPr="00714DA7">
        <w:rPr>
          <w:rFonts w:ascii="Browallia New" w:eastAsia="Times New Roman" w:hAnsi="Browallia New" w:cs="Browallia New"/>
          <w:color w:val="000000" w:themeColor="text1"/>
          <w:spacing w:val="-4"/>
          <w:sz w:val="28"/>
          <w:cs/>
        </w:rPr>
        <w:t xml:space="preserve"> </w:t>
      </w:r>
      <w:r w:rsidR="00F94D25" w:rsidRPr="00714DA7">
        <w:rPr>
          <w:rFonts w:ascii="Browallia New" w:eastAsia="Times New Roman" w:hAnsi="Browallia New" w:cs="Browallia New"/>
          <w:color w:val="000000" w:themeColor="text1"/>
          <w:spacing w:val="-4"/>
          <w:sz w:val="28"/>
        </w:rPr>
        <w:t>and 2</w:t>
      </w:r>
      <w:r w:rsidR="00512CF1" w:rsidRPr="00714DA7">
        <w:rPr>
          <w:rFonts w:ascii="Browallia New" w:eastAsia="Times New Roman" w:hAnsi="Browallia New" w:cs="Browallia New"/>
          <w:color w:val="000000" w:themeColor="text1"/>
          <w:spacing w:val="-4"/>
          <w:sz w:val="28"/>
          <w:cs/>
        </w:rPr>
        <w:t>.</w:t>
      </w:r>
      <w:r w:rsidR="00F94D25" w:rsidRPr="00714DA7">
        <w:rPr>
          <w:rFonts w:ascii="Browallia New" w:eastAsia="Times New Roman" w:hAnsi="Browallia New" w:cs="Browallia New"/>
          <w:color w:val="000000" w:themeColor="text1"/>
          <w:spacing w:val="-4"/>
          <w:sz w:val="28"/>
        </w:rPr>
        <w:t>16</w:t>
      </w:r>
      <w:r w:rsidR="000B6452" w:rsidRPr="00714DA7">
        <w:rPr>
          <w:rFonts w:ascii="Browallia New" w:eastAsia="Times New Roman" w:hAnsi="Browallia New" w:cs="Browallia New"/>
          <w:color w:val="000000" w:themeColor="text1"/>
          <w:spacing w:val="-4"/>
          <w:sz w:val="28"/>
          <w:cs/>
        </w:rPr>
        <w:t xml:space="preserve"> : </w:t>
      </w:r>
      <w:r w:rsidR="000B6452" w:rsidRPr="00714DA7">
        <w:rPr>
          <w:rFonts w:ascii="Browallia New" w:eastAsia="Times New Roman" w:hAnsi="Browallia New" w:cs="Browallia New"/>
          <w:color w:val="000000" w:themeColor="text1"/>
          <w:spacing w:val="-4"/>
          <w:sz w:val="28"/>
        </w:rPr>
        <w:t>1</w:t>
      </w:r>
      <w:r w:rsidR="000B6452" w:rsidRPr="00714DA7">
        <w:rPr>
          <w:rFonts w:ascii="Browallia New" w:eastAsia="Times New Roman" w:hAnsi="Browallia New" w:cs="Browallia New"/>
          <w:color w:val="000000" w:themeColor="text1"/>
          <w:spacing w:val="-4"/>
          <w:sz w:val="28"/>
          <w:cs/>
        </w:rPr>
        <w:t xml:space="preserve"> </w:t>
      </w:r>
      <w:r w:rsidR="000B6452" w:rsidRPr="00714DA7">
        <w:rPr>
          <w:rFonts w:ascii="Browallia New" w:eastAsia="Times New Roman" w:hAnsi="Browallia New" w:cs="Browallia New"/>
          <w:color w:val="000000" w:themeColor="text1"/>
          <w:spacing w:val="-4"/>
          <w:sz w:val="28"/>
        </w:rPr>
        <w:t>respectively, and in the sep</w:t>
      </w:r>
      <w:r w:rsidR="00727326" w:rsidRPr="00714DA7">
        <w:rPr>
          <w:rFonts w:ascii="Browallia New" w:eastAsia="Times New Roman" w:hAnsi="Browallia New" w:cs="Browallia New"/>
          <w:color w:val="000000" w:themeColor="text1"/>
          <w:spacing w:val="-4"/>
          <w:sz w:val="28"/>
        </w:rPr>
        <w:t>arate financial statements was 1.06</w:t>
      </w:r>
      <w:r w:rsidR="000B6452" w:rsidRPr="00714DA7">
        <w:rPr>
          <w:rFonts w:ascii="Browallia New" w:eastAsia="Times New Roman" w:hAnsi="Browallia New" w:cs="Browallia New"/>
          <w:color w:val="000000" w:themeColor="text1"/>
          <w:spacing w:val="-4"/>
          <w:sz w:val="28"/>
          <w:cs/>
        </w:rPr>
        <w:t xml:space="preserve"> : </w:t>
      </w:r>
      <w:r w:rsidR="000B6452" w:rsidRPr="00714DA7">
        <w:rPr>
          <w:rFonts w:ascii="Browallia New" w:eastAsia="Times New Roman" w:hAnsi="Browallia New" w:cs="Browallia New"/>
          <w:color w:val="000000" w:themeColor="text1"/>
          <w:spacing w:val="-4"/>
          <w:sz w:val="28"/>
        </w:rPr>
        <w:t>1</w:t>
      </w:r>
      <w:r w:rsidR="000B6452" w:rsidRPr="00714DA7">
        <w:rPr>
          <w:rFonts w:ascii="Browallia New" w:eastAsia="Times New Roman" w:hAnsi="Browallia New" w:cs="Browallia New"/>
          <w:color w:val="000000" w:themeColor="text1"/>
          <w:spacing w:val="-4"/>
          <w:sz w:val="28"/>
          <w:cs/>
        </w:rPr>
        <w:t xml:space="preserve"> </w:t>
      </w:r>
      <w:r w:rsidRPr="00714DA7">
        <w:rPr>
          <w:rFonts w:ascii="Browallia New" w:eastAsia="Times New Roman" w:hAnsi="Browallia New" w:cs="Browallia New"/>
          <w:color w:val="000000" w:themeColor="text1"/>
          <w:spacing w:val="-4"/>
          <w:sz w:val="28"/>
        </w:rPr>
        <w:t>and 0</w:t>
      </w:r>
      <w:r w:rsidRPr="00714DA7">
        <w:rPr>
          <w:rFonts w:ascii="Browallia New" w:eastAsia="Times New Roman" w:hAnsi="Browallia New" w:cs="Browallia New"/>
          <w:color w:val="000000" w:themeColor="text1"/>
          <w:spacing w:val="-4"/>
          <w:sz w:val="28"/>
          <w:cs/>
        </w:rPr>
        <w:t>.</w:t>
      </w:r>
      <w:r w:rsidRPr="00714DA7">
        <w:rPr>
          <w:rFonts w:ascii="Browallia New" w:eastAsia="Times New Roman" w:hAnsi="Browallia New" w:cs="Browallia New"/>
          <w:color w:val="000000" w:themeColor="text1"/>
          <w:spacing w:val="-4"/>
          <w:sz w:val="28"/>
        </w:rPr>
        <w:t>46</w:t>
      </w:r>
      <w:r w:rsidR="000B6452" w:rsidRPr="00714DA7">
        <w:rPr>
          <w:rFonts w:ascii="Browallia New" w:eastAsia="Times New Roman" w:hAnsi="Browallia New" w:cs="Browallia New"/>
          <w:color w:val="000000" w:themeColor="text1"/>
          <w:spacing w:val="-4"/>
          <w:sz w:val="28"/>
          <w:cs/>
        </w:rPr>
        <w:t xml:space="preserve"> : </w:t>
      </w:r>
      <w:r w:rsidR="00D57783" w:rsidRPr="00714DA7">
        <w:rPr>
          <w:rFonts w:ascii="Browallia New" w:eastAsia="Times New Roman" w:hAnsi="Browallia New" w:cs="Browallia New"/>
          <w:color w:val="000000" w:themeColor="text1"/>
          <w:spacing w:val="-4"/>
          <w:sz w:val="28"/>
        </w:rPr>
        <w:t>1 respectively</w:t>
      </w:r>
      <w:r w:rsidR="00D57783" w:rsidRPr="00714DA7">
        <w:rPr>
          <w:rFonts w:ascii="Browallia New" w:eastAsia="Times New Roman" w:hAnsi="Browallia New" w:cs="Browallia New"/>
          <w:color w:val="000000" w:themeColor="text1"/>
          <w:spacing w:val="-4"/>
          <w:sz w:val="28"/>
          <w:cs/>
        </w:rPr>
        <w:t>.</w:t>
      </w:r>
    </w:p>
    <w:p w:rsidR="00BB23CC" w:rsidRPr="00B34F01" w:rsidRDefault="00BB23CC" w:rsidP="00444BDA">
      <w:pPr>
        <w:tabs>
          <w:tab w:val="left" w:pos="567"/>
        </w:tabs>
        <w:ind w:firstLine="0"/>
        <w:rPr>
          <w:rFonts w:ascii="Browallia New" w:eastAsia="Times New Roman" w:hAnsi="Browallia New" w:cs="Browallia New"/>
          <w:b/>
          <w:bCs/>
          <w:color w:val="0070C0"/>
          <w:sz w:val="12"/>
          <w:szCs w:val="12"/>
        </w:rPr>
      </w:pPr>
    </w:p>
    <w:p w:rsidR="008E0F54" w:rsidRPr="00714DA7" w:rsidRDefault="00F94D25" w:rsidP="009663A8">
      <w:pPr>
        <w:tabs>
          <w:tab w:val="left" w:pos="567"/>
        </w:tabs>
        <w:ind w:firstLine="0"/>
        <w:rPr>
          <w:rFonts w:ascii="Browallia New" w:eastAsia="Times New Roman" w:hAnsi="Browallia New" w:cs="Browallia New"/>
          <w:b/>
          <w:bCs/>
          <w:color w:val="000000" w:themeColor="text1"/>
          <w:sz w:val="28"/>
        </w:rPr>
      </w:pPr>
      <w:bookmarkStart w:id="5" w:name="_Hlk482640754"/>
      <w:r w:rsidRPr="00714DA7">
        <w:rPr>
          <w:rFonts w:ascii="Browallia New" w:eastAsia="Times New Roman" w:hAnsi="Browallia New" w:cs="Browallia New"/>
          <w:b/>
          <w:bCs/>
          <w:color w:val="000000" w:themeColor="text1"/>
          <w:sz w:val="28"/>
        </w:rPr>
        <w:t>30</w:t>
      </w:r>
      <w:r w:rsidR="00444BDA" w:rsidRPr="00714DA7">
        <w:rPr>
          <w:rFonts w:ascii="Browallia New" w:eastAsia="Times New Roman" w:hAnsi="Browallia New" w:cs="Browallia New"/>
          <w:b/>
          <w:bCs/>
          <w:color w:val="000000" w:themeColor="text1"/>
          <w:sz w:val="28"/>
          <w:cs/>
        </w:rPr>
        <w:t>.</w:t>
      </w:r>
      <w:r w:rsidR="00444BDA" w:rsidRPr="00714DA7">
        <w:rPr>
          <w:rFonts w:ascii="Browallia New" w:eastAsia="Times New Roman" w:hAnsi="Browallia New" w:cs="Browallia New"/>
          <w:b/>
          <w:bCs/>
          <w:color w:val="000000" w:themeColor="text1"/>
          <w:sz w:val="28"/>
        </w:rPr>
        <w:tab/>
      </w:r>
      <w:r w:rsidR="009663A8" w:rsidRPr="00714DA7">
        <w:rPr>
          <w:rFonts w:ascii="Browallia New" w:eastAsia="Times New Roman" w:hAnsi="Browallia New" w:cs="Browallia New"/>
          <w:b/>
          <w:bCs/>
          <w:color w:val="000000" w:themeColor="text1"/>
          <w:sz w:val="28"/>
        </w:rPr>
        <w:tab/>
      </w:r>
      <w:r w:rsidR="00444BDA" w:rsidRPr="00714DA7">
        <w:rPr>
          <w:rFonts w:ascii="Browallia New" w:hAnsi="Browallia New" w:cs="Browallia New"/>
          <w:b/>
          <w:bCs/>
          <w:color w:val="000000" w:themeColor="text1"/>
          <w:sz w:val="28"/>
        </w:rPr>
        <w:t>EVENTS AFTER THE REPORTING PERIOD</w:t>
      </w:r>
    </w:p>
    <w:bookmarkEnd w:id="5"/>
    <w:p w:rsidR="008E0F54" w:rsidRPr="00714DA7" w:rsidRDefault="008E0F54" w:rsidP="00B34F01">
      <w:pPr>
        <w:tabs>
          <w:tab w:val="left" w:pos="567"/>
        </w:tabs>
        <w:spacing w:before="80" w:after="80"/>
        <w:ind w:left="720" w:hanging="567"/>
        <w:rPr>
          <w:rFonts w:ascii="Browallia New" w:hAnsi="Browallia New" w:cs="Browallia New"/>
          <w:b/>
          <w:bCs/>
          <w:i/>
          <w:iCs/>
          <w:color w:val="000000" w:themeColor="text1"/>
          <w:sz w:val="28"/>
        </w:rPr>
      </w:pPr>
      <w:r w:rsidRPr="00714DA7">
        <w:rPr>
          <w:rFonts w:ascii="Browallia New" w:hAnsi="Browallia New" w:cs="Browallia New"/>
          <w:color w:val="000000" w:themeColor="text1"/>
          <w:sz w:val="28"/>
        </w:rPr>
        <w:tab/>
      </w:r>
      <w:r w:rsidR="009663A8" w:rsidRPr="00714DA7">
        <w:rPr>
          <w:rFonts w:ascii="Browallia New" w:hAnsi="Browallia New" w:cs="Browallia New"/>
          <w:color w:val="000000" w:themeColor="text1"/>
          <w:sz w:val="28"/>
        </w:rPr>
        <w:tab/>
      </w:r>
      <w:r w:rsidR="00A9050A" w:rsidRPr="00714DA7">
        <w:rPr>
          <w:rFonts w:ascii="Browallia New" w:hAnsi="Browallia New" w:cs="Browallia New"/>
          <w:b/>
          <w:bCs/>
          <w:i/>
          <w:iCs/>
          <w:color w:val="000000" w:themeColor="text1"/>
          <w:sz w:val="28"/>
        </w:rPr>
        <w:t xml:space="preserve">The </w:t>
      </w:r>
      <w:r w:rsidR="00635178" w:rsidRPr="00714DA7">
        <w:rPr>
          <w:rFonts w:ascii="Browallia New" w:hAnsi="Browallia New" w:cs="Browallia New"/>
          <w:b/>
          <w:bCs/>
          <w:i/>
          <w:iCs/>
          <w:color w:val="000000" w:themeColor="text1"/>
          <w:sz w:val="28"/>
        </w:rPr>
        <w:t xml:space="preserve">Company </w:t>
      </w:r>
      <w:r w:rsidR="0032364A" w:rsidRPr="00714DA7">
        <w:rPr>
          <w:rFonts w:ascii="Browallia New" w:hAnsi="Browallia New" w:cs="Browallia New"/>
          <w:b/>
          <w:bCs/>
          <w:i/>
          <w:iCs/>
          <w:color w:val="000000" w:themeColor="text1"/>
          <w:sz w:val="28"/>
          <w:cs/>
        </w:rPr>
        <w:t xml:space="preserve"> : </w:t>
      </w:r>
    </w:p>
    <w:p w:rsidR="00DD36C3" w:rsidRPr="00714DA7" w:rsidRDefault="00635178" w:rsidP="0067295A">
      <w:pPr>
        <w:tabs>
          <w:tab w:val="left" w:pos="709"/>
        </w:tabs>
        <w:ind w:left="720" w:hanging="90"/>
        <w:rPr>
          <w:rFonts w:ascii="Browallia New" w:eastAsia="Times New Roman" w:hAnsi="Browallia New" w:cs="Browallia New"/>
          <w:b/>
          <w:bCs/>
          <w:color w:val="0070C0"/>
          <w:sz w:val="28"/>
        </w:rPr>
      </w:pPr>
      <w:r w:rsidRPr="00714DA7">
        <w:rPr>
          <w:rFonts w:ascii="Browallia New" w:hAnsi="Browallia New" w:cs="Browallia New"/>
          <w:color w:val="0070C0"/>
          <w:sz w:val="28"/>
        </w:rPr>
        <w:tab/>
      </w:r>
      <w:r w:rsidR="0067295A" w:rsidRPr="00714DA7">
        <w:rPr>
          <w:rFonts w:ascii="Browallia New" w:hAnsi="Browallia New" w:cs="Browallia New"/>
          <w:color w:val="000000" w:themeColor="text1"/>
          <w:sz w:val="28"/>
        </w:rPr>
        <w:t>T</w:t>
      </w:r>
      <w:r w:rsidR="00C87F4F" w:rsidRPr="00714DA7">
        <w:rPr>
          <w:rFonts w:ascii="Browallia New" w:hAnsi="Browallia New" w:cs="Browallia New"/>
          <w:color w:val="000000" w:themeColor="text1"/>
          <w:sz w:val="28"/>
        </w:rPr>
        <w:t>he Board of Directors’ Meeting No. 7/2017, held on August 15,</w:t>
      </w:r>
      <w:r w:rsidR="001163F3" w:rsidRPr="00714DA7">
        <w:rPr>
          <w:rFonts w:ascii="Browallia New" w:hAnsi="Browallia New" w:cs="Browallia New"/>
          <w:color w:val="000000" w:themeColor="text1"/>
          <w:sz w:val="28"/>
        </w:rPr>
        <w:t xml:space="preserve"> </w:t>
      </w:r>
      <w:r w:rsidR="0067295A" w:rsidRPr="00714DA7">
        <w:rPr>
          <w:rFonts w:ascii="Browallia New" w:hAnsi="Browallia New" w:cs="Browallia New"/>
          <w:color w:val="000000" w:themeColor="text1"/>
          <w:sz w:val="28"/>
        </w:rPr>
        <w:t>2017</w:t>
      </w:r>
      <w:r w:rsidR="00D07E1E">
        <w:rPr>
          <w:rFonts w:ascii="Browallia New" w:hAnsi="Browallia New" w:cs="Browallia New"/>
          <w:color w:val="000000" w:themeColor="text1"/>
          <w:sz w:val="28"/>
        </w:rPr>
        <w:t>,</w:t>
      </w:r>
      <w:r w:rsidR="0067295A" w:rsidRPr="00714DA7">
        <w:rPr>
          <w:rFonts w:ascii="Browallia New" w:hAnsi="Browallia New" w:cs="Browallia New"/>
          <w:color w:val="000000" w:themeColor="text1"/>
          <w:sz w:val="28"/>
        </w:rPr>
        <w:t xml:space="preserve"> it was resolved </w:t>
      </w:r>
      <w:r w:rsidR="002914F7" w:rsidRPr="00714DA7">
        <w:rPr>
          <w:rFonts w:ascii="Browallia New" w:hAnsi="Browallia New" w:cs="Browallia New"/>
          <w:color w:val="000000" w:themeColor="text1"/>
          <w:sz w:val="28"/>
        </w:rPr>
        <w:t>t</w:t>
      </w:r>
      <w:r w:rsidR="00C87F4F" w:rsidRPr="00714DA7">
        <w:rPr>
          <w:rFonts w:ascii="Browallia New" w:hAnsi="Browallia New" w:cs="Browallia New"/>
          <w:color w:val="000000" w:themeColor="text1"/>
          <w:sz w:val="28"/>
        </w:rPr>
        <w:t>o pay div</w:t>
      </w:r>
      <w:r w:rsidR="001222C6" w:rsidRPr="00714DA7">
        <w:rPr>
          <w:rFonts w:ascii="Browallia New" w:hAnsi="Browallia New" w:cs="Browallia New"/>
          <w:color w:val="000000" w:themeColor="text1"/>
          <w:sz w:val="28"/>
        </w:rPr>
        <w:t xml:space="preserve">idend from its operation </w:t>
      </w:r>
      <w:r w:rsidR="00517CDE" w:rsidRPr="00714DA7">
        <w:rPr>
          <w:rFonts w:ascii="Browallia New" w:hAnsi="Browallia New" w:cs="Browallia New"/>
          <w:color w:val="000000" w:themeColor="text1"/>
          <w:sz w:val="28"/>
        </w:rPr>
        <w:t>commen</w:t>
      </w:r>
      <w:r w:rsidR="001222C6" w:rsidRPr="00714DA7">
        <w:rPr>
          <w:rFonts w:ascii="Browallia New" w:hAnsi="Browallia New" w:cs="Browallia New"/>
          <w:color w:val="000000" w:themeColor="text1"/>
          <w:sz w:val="28"/>
        </w:rPr>
        <w:t>cing</w:t>
      </w:r>
      <w:r w:rsidR="00C87F4F" w:rsidRPr="00714DA7">
        <w:rPr>
          <w:rFonts w:ascii="Browallia New" w:hAnsi="Browallia New" w:cs="Browallia New"/>
          <w:color w:val="000000" w:themeColor="text1"/>
          <w:sz w:val="28"/>
        </w:rPr>
        <w:t xml:space="preserve"> January to </w:t>
      </w:r>
      <w:r w:rsidR="009D69E5" w:rsidRPr="00714DA7">
        <w:rPr>
          <w:rFonts w:ascii="Browallia New" w:hAnsi="Browallia New" w:cs="Browallia New"/>
          <w:color w:val="000000" w:themeColor="text1"/>
          <w:sz w:val="28"/>
        </w:rPr>
        <w:t>Ju</w:t>
      </w:r>
      <w:r w:rsidR="00C42678" w:rsidRPr="00714DA7">
        <w:rPr>
          <w:rFonts w:ascii="Browallia New" w:hAnsi="Browallia New" w:cs="Browallia New"/>
          <w:color w:val="000000" w:themeColor="text1"/>
          <w:sz w:val="28"/>
        </w:rPr>
        <w:t>ne 2017</w:t>
      </w:r>
      <w:r w:rsidR="00D07E1E">
        <w:rPr>
          <w:rFonts w:ascii="Browallia New" w:hAnsi="Browallia New" w:cs="Browallia New"/>
          <w:color w:val="000000" w:themeColor="text1"/>
          <w:sz w:val="28"/>
        </w:rPr>
        <w:t>,</w:t>
      </w:r>
      <w:r w:rsidR="00C42678" w:rsidRPr="00714DA7">
        <w:rPr>
          <w:rFonts w:ascii="Browallia New" w:hAnsi="Browallia New" w:cs="Browallia New"/>
          <w:color w:val="000000" w:themeColor="text1"/>
          <w:sz w:val="28"/>
        </w:rPr>
        <w:t xml:space="preserve"> at the rate of Baht 0.08</w:t>
      </w:r>
      <w:r w:rsidR="009D69E5" w:rsidRPr="00714DA7">
        <w:rPr>
          <w:rFonts w:ascii="Browallia New" w:hAnsi="Browallia New" w:cs="Browallia New"/>
          <w:color w:val="000000" w:themeColor="text1"/>
          <w:sz w:val="28"/>
        </w:rPr>
        <w:t xml:space="preserve"> per share, amounting to Baht</w:t>
      </w:r>
      <w:r w:rsidR="00C42678" w:rsidRPr="00714DA7">
        <w:rPr>
          <w:rFonts w:ascii="Browallia New" w:hAnsi="Browallia New" w:cs="Browallia New"/>
          <w:color w:val="000000" w:themeColor="text1"/>
          <w:sz w:val="28"/>
        </w:rPr>
        <w:t xml:space="preserve"> 63.70</w:t>
      </w:r>
      <w:r w:rsidR="001222C6" w:rsidRPr="00714DA7">
        <w:rPr>
          <w:rFonts w:ascii="Browallia New" w:hAnsi="Browallia New" w:cs="Browallia New"/>
          <w:color w:val="000000" w:themeColor="text1"/>
          <w:sz w:val="28"/>
        </w:rPr>
        <w:t xml:space="preserve"> million. The C</w:t>
      </w:r>
      <w:r w:rsidR="009D69E5" w:rsidRPr="00714DA7">
        <w:rPr>
          <w:rFonts w:ascii="Browallia New" w:hAnsi="Browallia New" w:cs="Browallia New"/>
          <w:color w:val="000000" w:themeColor="text1"/>
          <w:sz w:val="28"/>
        </w:rPr>
        <w:t>ompany shall pay dividend in cash at Baht 0.03 per share amounting to Baht 23.89 million</w:t>
      </w:r>
      <w:r w:rsidR="00C42678" w:rsidRPr="00714DA7">
        <w:rPr>
          <w:rFonts w:ascii="Browallia New" w:hAnsi="Browallia New" w:cs="Browallia New"/>
          <w:color w:val="000000" w:themeColor="text1"/>
          <w:sz w:val="28"/>
        </w:rPr>
        <w:t xml:space="preserve"> and share dividend at Baht 0.05 per share amounting to Baht 39.81</w:t>
      </w:r>
      <w:r w:rsidR="009D69E5" w:rsidRPr="00714DA7">
        <w:rPr>
          <w:rFonts w:ascii="Browallia New" w:hAnsi="Browallia New" w:cs="Browallia New"/>
          <w:color w:val="000000" w:themeColor="text1"/>
          <w:sz w:val="28"/>
        </w:rPr>
        <w:t xml:space="preserve"> million </w:t>
      </w:r>
      <w:r w:rsidR="009D69E5" w:rsidRPr="00714DA7">
        <w:rPr>
          <w:rFonts w:ascii="Browallia New" w:hAnsi="Browallia New" w:cs="Browallia New"/>
          <w:color w:val="000000" w:themeColor="text1"/>
          <w:sz w:val="28"/>
          <w:cs/>
        </w:rPr>
        <w:t>(</w:t>
      </w:r>
      <w:r w:rsidR="00C42678" w:rsidRPr="00714DA7">
        <w:rPr>
          <w:rFonts w:ascii="Browallia New" w:hAnsi="Browallia New" w:cs="Browallia New"/>
          <w:color w:val="000000" w:themeColor="text1"/>
          <w:sz w:val="28"/>
        </w:rPr>
        <w:t>20</w:t>
      </w:r>
      <w:r w:rsidR="009D69E5" w:rsidRPr="00714DA7">
        <w:rPr>
          <w:rFonts w:ascii="Browallia New" w:hAnsi="Browallia New" w:cs="Browallia New"/>
          <w:color w:val="000000" w:themeColor="text1"/>
          <w:sz w:val="28"/>
        </w:rPr>
        <w:t xml:space="preserve"> existing ordinary shares to 1 newly issued common share, in case any shareholder had excess numbers of existing share offer the share dividend allotment, they shall receive cash dividend instea</w:t>
      </w:r>
      <w:r w:rsidR="00C42678" w:rsidRPr="00714DA7">
        <w:rPr>
          <w:rFonts w:ascii="Browallia New" w:hAnsi="Browallia New" w:cs="Browallia New"/>
          <w:color w:val="000000" w:themeColor="text1"/>
          <w:sz w:val="28"/>
        </w:rPr>
        <w:t>d of share dividend of baht 0.05</w:t>
      </w:r>
      <w:r w:rsidR="009D69E5" w:rsidRPr="00714DA7">
        <w:rPr>
          <w:rFonts w:ascii="Browallia New" w:hAnsi="Browallia New" w:cs="Browallia New"/>
          <w:color w:val="000000" w:themeColor="text1"/>
          <w:sz w:val="28"/>
        </w:rPr>
        <w:t xml:space="preserve"> per share</w:t>
      </w:r>
      <w:r w:rsidR="009D69E5" w:rsidRPr="00714DA7">
        <w:rPr>
          <w:rFonts w:ascii="Browallia New" w:hAnsi="Browallia New" w:cs="Browallia New"/>
          <w:color w:val="000000" w:themeColor="text1"/>
          <w:sz w:val="28"/>
          <w:cs/>
        </w:rPr>
        <w:t xml:space="preserve">) </w:t>
      </w:r>
      <w:r w:rsidR="001222C6" w:rsidRPr="00714DA7">
        <w:rPr>
          <w:rFonts w:ascii="Browallia New" w:hAnsi="Browallia New" w:cs="Browallia New"/>
          <w:color w:val="000000" w:themeColor="text1"/>
          <w:sz w:val="28"/>
        </w:rPr>
        <w:t>and the C</w:t>
      </w:r>
      <w:r w:rsidR="009D69E5" w:rsidRPr="00714DA7">
        <w:rPr>
          <w:rFonts w:ascii="Browallia New" w:hAnsi="Browallia New" w:cs="Browallia New"/>
          <w:color w:val="000000" w:themeColor="text1"/>
          <w:sz w:val="28"/>
        </w:rPr>
        <w:t>ompany set</w:t>
      </w:r>
      <w:r w:rsidR="00C42678" w:rsidRPr="00714DA7">
        <w:rPr>
          <w:rFonts w:ascii="Browallia New" w:hAnsi="Browallia New" w:cs="Browallia New"/>
          <w:color w:val="000000" w:themeColor="text1"/>
          <w:sz w:val="28"/>
        </w:rPr>
        <w:t xml:space="preserve"> to pay dividend on October 27</w:t>
      </w:r>
      <w:r w:rsidR="009D69E5" w:rsidRPr="00714DA7">
        <w:rPr>
          <w:rFonts w:ascii="Browallia New" w:hAnsi="Browallia New" w:cs="Browallia New"/>
          <w:color w:val="000000" w:themeColor="text1"/>
          <w:sz w:val="28"/>
        </w:rPr>
        <w:t>,</w:t>
      </w:r>
      <w:r w:rsidR="001163F3" w:rsidRPr="00714DA7">
        <w:rPr>
          <w:rFonts w:ascii="Browallia New" w:hAnsi="Browallia New" w:cs="Browallia New"/>
          <w:color w:val="000000" w:themeColor="text1"/>
          <w:sz w:val="28"/>
        </w:rPr>
        <w:t xml:space="preserve"> </w:t>
      </w:r>
      <w:r w:rsidR="009D69E5" w:rsidRPr="00714DA7">
        <w:rPr>
          <w:rFonts w:ascii="Browallia New" w:hAnsi="Browallia New" w:cs="Browallia New"/>
          <w:color w:val="000000" w:themeColor="text1"/>
          <w:sz w:val="28"/>
        </w:rPr>
        <w:t>2017.</w:t>
      </w:r>
    </w:p>
    <w:p w:rsidR="00DD36C3" w:rsidRPr="00B34F01" w:rsidRDefault="00DD36C3" w:rsidP="001F66C0">
      <w:pPr>
        <w:tabs>
          <w:tab w:val="left" w:pos="709"/>
        </w:tabs>
        <w:ind w:firstLine="0"/>
        <w:rPr>
          <w:rFonts w:ascii="Browallia New" w:eastAsia="Times New Roman" w:hAnsi="Browallia New" w:cs="Browallia New"/>
          <w:b/>
          <w:bCs/>
          <w:sz w:val="12"/>
          <w:szCs w:val="12"/>
        </w:rPr>
      </w:pPr>
    </w:p>
    <w:p w:rsidR="00444BDA" w:rsidRPr="00714DA7" w:rsidRDefault="00F94D25" w:rsidP="00B34F01">
      <w:pPr>
        <w:tabs>
          <w:tab w:val="left" w:pos="709"/>
        </w:tabs>
        <w:spacing w:after="80"/>
        <w:ind w:firstLine="0"/>
        <w:rPr>
          <w:rFonts w:ascii="Browallia New" w:eastAsia="Times New Roman" w:hAnsi="Browallia New" w:cs="Browallia New"/>
          <w:b/>
          <w:bCs/>
          <w:color w:val="000000" w:themeColor="text1"/>
          <w:sz w:val="28"/>
        </w:rPr>
      </w:pPr>
      <w:r w:rsidRPr="00714DA7">
        <w:rPr>
          <w:rFonts w:ascii="Browallia New" w:eastAsia="Times New Roman" w:hAnsi="Browallia New" w:cs="Browallia New"/>
          <w:b/>
          <w:bCs/>
          <w:color w:val="000000" w:themeColor="text1"/>
          <w:sz w:val="28"/>
        </w:rPr>
        <w:t>31</w:t>
      </w:r>
      <w:r w:rsidR="004710CB" w:rsidRPr="00714DA7">
        <w:rPr>
          <w:rFonts w:ascii="Browallia New" w:eastAsia="Times New Roman" w:hAnsi="Browallia New" w:cs="Browallia New"/>
          <w:b/>
          <w:bCs/>
          <w:color w:val="000000" w:themeColor="text1"/>
          <w:sz w:val="28"/>
          <w:cs/>
        </w:rPr>
        <w:t>.</w:t>
      </w:r>
      <w:r w:rsidR="00444BDA" w:rsidRPr="00714DA7">
        <w:rPr>
          <w:rFonts w:ascii="Browallia New" w:eastAsia="Times New Roman" w:hAnsi="Browallia New" w:cs="Browallia New"/>
          <w:b/>
          <w:bCs/>
          <w:color w:val="000000" w:themeColor="text1"/>
          <w:sz w:val="28"/>
        </w:rPr>
        <w:tab/>
      </w:r>
      <w:r w:rsidR="005C7D9A" w:rsidRPr="00714DA7">
        <w:rPr>
          <w:rFonts w:ascii="Browallia New" w:eastAsia="Times New Roman" w:hAnsi="Browallia New" w:cs="Browallia New"/>
          <w:b/>
          <w:bCs/>
          <w:color w:val="000000" w:themeColor="text1"/>
          <w:sz w:val="28"/>
        </w:rPr>
        <w:tab/>
      </w:r>
      <w:r w:rsidR="00444BDA" w:rsidRPr="00714DA7">
        <w:rPr>
          <w:rFonts w:ascii="Browallia New" w:eastAsia="Times New Roman" w:hAnsi="Browallia New" w:cs="Browallia New"/>
          <w:b/>
          <w:bCs/>
          <w:color w:val="000000" w:themeColor="text1"/>
          <w:sz w:val="28"/>
        </w:rPr>
        <w:t>APPROVAL OF FINANCIAL STATEMENTS</w:t>
      </w:r>
    </w:p>
    <w:p w:rsidR="00F43467" w:rsidRPr="00714DA7" w:rsidRDefault="00444BDA" w:rsidP="001F66C0">
      <w:pPr>
        <w:tabs>
          <w:tab w:val="left" w:pos="720"/>
        </w:tabs>
        <w:ind w:left="720" w:firstLine="0"/>
        <w:contextualSpacing/>
        <w:jc w:val="thaiDistribute"/>
        <w:rPr>
          <w:rFonts w:ascii="Browallia New" w:eastAsia="Times New Roman" w:hAnsi="Browallia New" w:cs="Browallia New"/>
          <w:color w:val="000000" w:themeColor="text1"/>
          <w:spacing w:val="-5"/>
          <w:sz w:val="28"/>
          <w:cs/>
        </w:rPr>
      </w:pPr>
      <w:r w:rsidRPr="00714DA7">
        <w:rPr>
          <w:rFonts w:ascii="Browallia New" w:eastAsia="Times New Roman" w:hAnsi="Browallia New" w:cs="Browallia New"/>
          <w:color w:val="000000" w:themeColor="text1"/>
          <w:spacing w:val="-5"/>
          <w:sz w:val="28"/>
        </w:rPr>
        <w:t>These</w:t>
      </w:r>
      <w:r w:rsidR="00BC1A04" w:rsidRPr="00714DA7">
        <w:rPr>
          <w:rFonts w:ascii="Browallia New" w:eastAsia="Times New Roman" w:hAnsi="Browallia New" w:cs="Browallia New"/>
          <w:color w:val="000000" w:themeColor="text1"/>
          <w:spacing w:val="-5"/>
          <w:sz w:val="28"/>
        </w:rPr>
        <w:t xml:space="preserve"> interim financial</w:t>
      </w:r>
      <w:r w:rsidRPr="00714DA7">
        <w:rPr>
          <w:rFonts w:ascii="Browallia New" w:eastAsia="Times New Roman" w:hAnsi="Browallia New" w:cs="Browallia New"/>
          <w:color w:val="000000" w:themeColor="text1"/>
          <w:spacing w:val="-5"/>
          <w:sz w:val="28"/>
          <w:cs/>
        </w:rPr>
        <w:t xml:space="preserve"> </w:t>
      </w:r>
      <w:r w:rsidRPr="00714DA7">
        <w:rPr>
          <w:rFonts w:ascii="Browallia New" w:eastAsia="Times New Roman" w:hAnsi="Browallia New" w:cs="Browallia New"/>
          <w:color w:val="000000" w:themeColor="text1"/>
          <w:spacing w:val="-5"/>
          <w:sz w:val="28"/>
        </w:rPr>
        <w:t>statements</w:t>
      </w:r>
      <w:r w:rsidRPr="00714DA7">
        <w:rPr>
          <w:rFonts w:ascii="Browallia New" w:eastAsia="Times New Roman" w:hAnsi="Browallia New" w:cs="Browallia New"/>
          <w:color w:val="000000" w:themeColor="text1"/>
          <w:spacing w:val="-5"/>
          <w:sz w:val="28"/>
          <w:cs/>
        </w:rPr>
        <w:t xml:space="preserve"> </w:t>
      </w:r>
      <w:r w:rsidRPr="00714DA7">
        <w:rPr>
          <w:rFonts w:ascii="Browallia New" w:eastAsia="Times New Roman" w:hAnsi="Browallia New" w:cs="Browallia New"/>
          <w:color w:val="000000" w:themeColor="text1"/>
          <w:spacing w:val="-5"/>
          <w:sz w:val="28"/>
        </w:rPr>
        <w:t>have been approved by the Company's Board of Directors on</w:t>
      </w:r>
      <w:r w:rsidR="0033494A" w:rsidRPr="00714DA7">
        <w:rPr>
          <w:rFonts w:ascii="Browallia New" w:eastAsia="Times New Roman" w:hAnsi="Browallia New" w:cs="Browallia New"/>
          <w:color w:val="000000" w:themeColor="text1"/>
          <w:spacing w:val="-5"/>
          <w:sz w:val="28"/>
        </w:rPr>
        <w:t xml:space="preserve"> </w:t>
      </w:r>
      <w:r w:rsidR="00B34F01">
        <w:rPr>
          <w:rFonts w:ascii="Browallia New" w:eastAsia="Times New Roman" w:hAnsi="Browallia New" w:cs="Browallia New"/>
          <w:color w:val="000000" w:themeColor="text1"/>
          <w:spacing w:val="-5"/>
          <w:sz w:val="28"/>
        </w:rPr>
        <w:t>November 30, 2017.</w:t>
      </w:r>
    </w:p>
    <w:sectPr w:rsidR="00F43467" w:rsidRPr="00714DA7" w:rsidSect="00205004">
      <w:headerReference w:type="default" r:id="rId8"/>
      <w:footerReference w:type="default" r:id="rId9"/>
      <w:pgSz w:w="11906" w:h="16838" w:code="9"/>
      <w:pgMar w:top="1134" w:right="851" w:bottom="1134" w:left="1418" w:header="567" w:footer="567"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ED4" w:rsidRDefault="00A06ED4" w:rsidP="00710EE1">
      <w:r>
        <w:separator/>
      </w:r>
    </w:p>
  </w:endnote>
  <w:endnote w:type="continuationSeparator" w:id="0">
    <w:p w:rsidR="00A06ED4" w:rsidRDefault="00A06ED4" w:rsidP="0071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21002A87" w:usb1="00000000" w:usb2="00000000"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ED4" w:rsidRPr="00466DD6" w:rsidRDefault="00A06ED4" w:rsidP="00B147C8">
    <w:pPr>
      <w:pStyle w:val="Footer"/>
      <w:jc w:val="right"/>
      <w:rPr>
        <w:rFonts w:ascii="Browallia New" w:hAnsi="Browallia New" w:cs="Browallia New"/>
        <w:sz w:val="24"/>
        <w:szCs w:val="24"/>
        <w:lang w:val="en-US"/>
      </w:rPr>
    </w:pPr>
    <w:r>
      <w:rPr>
        <w:rFonts w:ascii="Browallia New" w:hAnsi="Browallia New" w:cs="Browallia New"/>
        <w:sz w:val="24"/>
        <w:szCs w:val="24"/>
        <w:lang w:val="en-US"/>
      </w:rPr>
      <w:t>Page</w:t>
    </w:r>
    <w:r w:rsidRPr="00885DE3">
      <w:rPr>
        <w:rFonts w:ascii="Browallia New" w:hAnsi="Browallia New" w:cs="Browallia New"/>
        <w:sz w:val="24"/>
        <w:szCs w:val="24"/>
        <w:cs/>
      </w:rPr>
      <w:t xml:space="preserve"> </w:t>
    </w:r>
    <w:r w:rsidRPr="00885DE3">
      <w:rPr>
        <w:rFonts w:ascii="Browallia New" w:hAnsi="Browallia New" w:cs="Browallia New"/>
        <w:sz w:val="24"/>
        <w:szCs w:val="24"/>
      </w:rPr>
      <w:fldChar w:fldCharType="begin"/>
    </w:r>
    <w:r w:rsidRPr="00885DE3">
      <w:rPr>
        <w:rFonts w:ascii="Browallia New" w:hAnsi="Browallia New" w:cs="Browallia New"/>
        <w:sz w:val="24"/>
        <w:szCs w:val="24"/>
      </w:rPr>
      <w:instrText xml:space="preserve"> PAGE   \</w:instrText>
    </w:r>
    <w:r w:rsidRPr="00885DE3">
      <w:rPr>
        <w:rFonts w:ascii="Browallia New" w:hAnsi="Browallia New" w:cs="Browallia New"/>
        <w:sz w:val="24"/>
        <w:szCs w:val="24"/>
        <w:cs/>
      </w:rPr>
      <w:instrText xml:space="preserve">* </w:instrText>
    </w:r>
    <w:r w:rsidRPr="00885DE3">
      <w:rPr>
        <w:rFonts w:ascii="Browallia New" w:hAnsi="Browallia New" w:cs="Browallia New"/>
        <w:sz w:val="24"/>
        <w:szCs w:val="24"/>
      </w:rPr>
      <w:instrText xml:space="preserve">MERGEFORMAT </w:instrText>
    </w:r>
    <w:r w:rsidRPr="00885DE3">
      <w:rPr>
        <w:rFonts w:ascii="Browallia New" w:hAnsi="Browallia New" w:cs="Browallia New"/>
        <w:sz w:val="24"/>
        <w:szCs w:val="24"/>
      </w:rPr>
      <w:fldChar w:fldCharType="separate"/>
    </w:r>
    <w:r w:rsidR="0087507F">
      <w:rPr>
        <w:rFonts w:ascii="Browallia New" w:hAnsi="Browallia New" w:cs="Browallia New"/>
        <w:noProof/>
        <w:sz w:val="24"/>
        <w:szCs w:val="24"/>
      </w:rPr>
      <w:t>36</w:t>
    </w:r>
    <w:r w:rsidRPr="00885DE3">
      <w:rPr>
        <w:rFonts w:ascii="Browallia New" w:hAnsi="Browallia New" w:cs="Browallia New"/>
        <w:sz w:val="24"/>
        <w:szCs w:val="24"/>
      </w:rPr>
      <w:fldChar w:fldCharType="end"/>
    </w:r>
    <w:r w:rsidRPr="00885DE3">
      <w:rPr>
        <w:rFonts w:ascii="Browallia New" w:hAnsi="Browallia New" w:cs="Browallia New"/>
        <w:sz w:val="24"/>
        <w:szCs w:val="24"/>
        <w:cs/>
      </w:rPr>
      <w:t xml:space="preserve"> </w:t>
    </w:r>
    <w:r>
      <w:rPr>
        <w:rFonts w:ascii="Browallia New" w:hAnsi="Browallia New" w:cs="Browallia New"/>
        <w:sz w:val="24"/>
        <w:szCs w:val="24"/>
        <w:lang w:val="en-US"/>
      </w:rPr>
      <w:t>of</w:t>
    </w:r>
    <w:r w:rsidRPr="00885DE3">
      <w:rPr>
        <w:rFonts w:ascii="Browallia New" w:hAnsi="Browallia New" w:cs="Browallia New"/>
        <w:sz w:val="24"/>
        <w:szCs w:val="24"/>
        <w:cs/>
      </w:rPr>
      <w:t xml:space="preserve"> </w:t>
    </w:r>
    <w:r>
      <w:rPr>
        <w:rFonts w:ascii="Browallia New" w:hAnsi="Browallia New" w:cs="Browallia New"/>
        <w:sz w:val="24"/>
        <w:szCs w:val="24"/>
        <w:lang w:val="en-US"/>
      </w:rPr>
      <w:t>37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ED4" w:rsidRDefault="00A06ED4" w:rsidP="00710EE1">
      <w:r>
        <w:separator/>
      </w:r>
    </w:p>
  </w:footnote>
  <w:footnote w:type="continuationSeparator" w:id="0">
    <w:p w:rsidR="00A06ED4" w:rsidRDefault="00A06ED4" w:rsidP="00710E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ED4" w:rsidRPr="00885DE3" w:rsidRDefault="00A06ED4" w:rsidP="00885DE3">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690C"/>
    <w:multiLevelType w:val="multilevel"/>
    <w:tmpl w:val="070A8718"/>
    <w:lvl w:ilvl="0">
      <w:start w:val="3"/>
      <w:numFmt w:val="decimal"/>
      <w:lvlText w:val="%1"/>
      <w:lvlJc w:val="left"/>
      <w:pPr>
        <w:ind w:left="405" w:hanging="405"/>
      </w:pPr>
    </w:lvl>
    <w:lvl w:ilvl="1">
      <w:start w:val="2"/>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1B57E6"/>
    <w:multiLevelType w:val="hybridMultilevel"/>
    <w:tmpl w:val="19DE9972"/>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2770B4"/>
    <w:multiLevelType w:val="hybridMultilevel"/>
    <w:tmpl w:val="915A8F24"/>
    <w:lvl w:ilvl="0" w:tplc="C4D6DCF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417510"/>
    <w:multiLevelType w:val="hybridMultilevel"/>
    <w:tmpl w:val="A8A2F364"/>
    <w:lvl w:ilvl="0" w:tplc="F536998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99311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221523"/>
    <w:multiLevelType w:val="multilevel"/>
    <w:tmpl w:val="1450C0F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3C07E15"/>
    <w:multiLevelType w:val="hybridMultilevel"/>
    <w:tmpl w:val="C81EDDB4"/>
    <w:lvl w:ilvl="0" w:tplc="8424E35C">
      <w:start w:val="5"/>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555C7"/>
    <w:multiLevelType w:val="hybridMultilevel"/>
    <w:tmpl w:val="DFFC7298"/>
    <w:lvl w:ilvl="0" w:tplc="73B44FAC">
      <w:start w:val="5"/>
      <w:numFmt w:val="bullet"/>
      <w:lvlText w:val="-"/>
      <w:lvlJc w:val="left"/>
      <w:pPr>
        <w:ind w:left="675" w:hanging="360"/>
      </w:pPr>
      <w:rPr>
        <w:rFonts w:ascii="Browallia New" w:eastAsia="Times New Roman" w:hAnsi="Browallia New" w:cs="Browallia New"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8" w15:restartNumberingAfterBreak="0">
    <w:nsid w:val="428C4058"/>
    <w:multiLevelType w:val="hybridMultilevel"/>
    <w:tmpl w:val="5476B334"/>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17AC8"/>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652BF4"/>
    <w:multiLevelType w:val="hybridMultilevel"/>
    <w:tmpl w:val="F73417BC"/>
    <w:lvl w:ilvl="0" w:tplc="53C8A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8D151F"/>
    <w:multiLevelType w:val="hybridMultilevel"/>
    <w:tmpl w:val="CAE06F12"/>
    <w:lvl w:ilvl="0" w:tplc="700615DA">
      <w:start w:val="49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251D2D"/>
    <w:multiLevelType w:val="hybridMultilevel"/>
    <w:tmpl w:val="5476CDF0"/>
    <w:lvl w:ilvl="0" w:tplc="F96AE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780774A"/>
    <w:multiLevelType w:val="hybridMultilevel"/>
    <w:tmpl w:val="2B023E56"/>
    <w:lvl w:ilvl="0" w:tplc="385481E8">
      <w:start w:val="2"/>
      <w:numFmt w:val="bullet"/>
      <w:lvlText w:val="*"/>
      <w:lvlJc w:val="left"/>
      <w:pPr>
        <w:ind w:left="927" w:hanging="360"/>
      </w:pPr>
      <w:rPr>
        <w:rFonts w:ascii="Browallia New" w:eastAsia="Times New Roman" w:hAnsi="Browallia New" w:cs="Browall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CAF50DB"/>
    <w:multiLevelType w:val="hybridMultilevel"/>
    <w:tmpl w:val="9C2AA692"/>
    <w:lvl w:ilvl="0" w:tplc="6A3638C0">
      <w:start w:val="2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62390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D05709F"/>
    <w:multiLevelType w:val="hybridMultilevel"/>
    <w:tmpl w:val="571C5F78"/>
    <w:lvl w:ilvl="0" w:tplc="8C08A74A">
      <w:start w:val="7"/>
      <w:numFmt w:val="bullet"/>
      <w:lvlText w:val="-"/>
      <w:lvlJc w:val="left"/>
      <w:pPr>
        <w:ind w:left="645" w:hanging="360"/>
      </w:pPr>
      <w:rPr>
        <w:rFonts w:ascii="Browallia New" w:eastAsia="Times New Roman" w:hAnsi="Browallia New" w:cs="Browalli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7F2862DE"/>
    <w:multiLevelType w:val="hybridMultilevel"/>
    <w:tmpl w:val="35464FBE"/>
    <w:lvl w:ilvl="0" w:tplc="24D2EB4A">
      <w:start w:val="50"/>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16"/>
  </w:num>
  <w:num w:numId="5">
    <w:abstractNumId w:val="15"/>
  </w:num>
  <w:num w:numId="6">
    <w:abstractNumId w:val="12"/>
  </w:num>
  <w:num w:numId="7">
    <w:abstractNumId w:val="10"/>
  </w:num>
  <w:num w:numId="8">
    <w:abstractNumId w:val="2"/>
  </w:num>
  <w:num w:numId="9">
    <w:abstractNumId w:val="13"/>
  </w:num>
  <w:num w:numId="10">
    <w:abstractNumId w:val="9"/>
  </w:num>
  <w:num w:numId="11">
    <w:abstractNumId w:val="4"/>
  </w:num>
  <w:num w:numId="1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7"/>
  </w:num>
  <w:num w:numId="15">
    <w:abstractNumId w:val="8"/>
  </w:num>
  <w:num w:numId="16">
    <w:abstractNumId w:val="14"/>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hideSpellingErrors/>
  <w:hideGrammaticalErrors/>
  <w:defaultTabStop w:val="720"/>
  <w:drawingGridHorizontalSpacing w:val="110"/>
  <w:displayHorizontalDrawingGridEvery w:val="2"/>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B1E"/>
    <w:rsid w:val="0000017C"/>
    <w:rsid w:val="0000047D"/>
    <w:rsid w:val="00001AB8"/>
    <w:rsid w:val="00001BE8"/>
    <w:rsid w:val="00001C13"/>
    <w:rsid w:val="000021CF"/>
    <w:rsid w:val="0000276D"/>
    <w:rsid w:val="00003606"/>
    <w:rsid w:val="0000364F"/>
    <w:rsid w:val="00004A7B"/>
    <w:rsid w:val="00004F22"/>
    <w:rsid w:val="0000571F"/>
    <w:rsid w:val="00005E2F"/>
    <w:rsid w:val="0000774D"/>
    <w:rsid w:val="0000795F"/>
    <w:rsid w:val="00010050"/>
    <w:rsid w:val="0001059E"/>
    <w:rsid w:val="00010C99"/>
    <w:rsid w:val="00010F76"/>
    <w:rsid w:val="0001127E"/>
    <w:rsid w:val="00012391"/>
    <w:rsid w:val="00012B96"/>
    <w:rsid w:val="00012CF3"/>
    <w:rsid w:val="0001411E"/>
    <w:rsid w:val="0001469C"/>
    <w:rsid w:val="00014B6E"/>
    <w:rsid w:val="00014FC1"/>
    <w:rsid w:val="0001528D"/>
    <w:rsid w:val="00016816"/>
    <w:rsid w:val="00016D8D"/>
    <w:rsid w:val="00017158"/>
    <w:rsid w:val="00017D30"/>
    <w:rsid w:val="00020491"/>
    <w:rsid w:val="00020B70"/>
    <w:rsid w:val="00020BD3"/>
    <w:rsid w:val="00020D1D"/>
    <w:rsid w:val="00020F0A"/>
    <w:rsid w:val="000215D7"/>
    <w:rsid w:val="000222E5"/>
    <w:rsid w:val="00022809"/>
    <w:rsid w:val="00022DE4"/>
    <w:rsid w:val="000236E4"/>
    <w:rsid w:val="00023722"/>
    <w:rsid w:val="00023815"/>
    <w:rsid w:val="000238A8"/>
    <w:rsid w:val="00026246"/>
    <w:rsid w:val="00026337"/>
    <w:rsid w:val="00027E17"/>
    <w:rsid w:val="00030027"/>
    <w:rsid w:val="00030328"/>
    <w:rsid w:val="000304CB"/>
    <w:rsid w:val="00030E8E"/>
    <w:rsid w:val="00032513"/>
    <w:rsid w:val="00032D72"/>
    <w:rsid w:val="00033333"/>
    <w:rsid w:val="000336C4"/>
    <w:rsid w:val="0003399F"/>
    <w:rsid w:val="000339E8"/>
    <w:rsid w:val="000341A6"/>
    <w:rsid w:val="00034E57"/>
    <w:rsid w:val="000350BF"/>
    <w:rsid w:val="000352AD"/>
    <w:rsid w:val="00035DFA"/>
    <w:rsid w:val="00036287"/>
    <w:rsid w:val="000372B6"/>
    <w:rsid w:val="00037B79"/>
    <w:rsid w:val="00037E31"/>
    <w:rsid w:val="000401EC"/>
    <w:rsid w:val="0004062F"/>
    <w:rsid w:val="0004231E"/>
    <w:rsid w:val="000426E5"/>
    <w:rsid w:val="00043092"/>
    <w:rsid w:val="0004345F"/>
    <w:rsid w:val="00043CEF"/>
    <w:rsid w:val="0004446E"/>
    <w:rsid w:val="00044CDD"/>
    <w:rsid w:val="00044DB3"/>
    <w:rsid w:val="00045208"/>
    <w:rsid w:val="00045BF1"/>
    <w:rsid w:val="00046338"/>
    <w:rsid w:val="00047BFA"/>
    <w:rsid w:val="00047F6D"/>
    <w:rsid w:val="0005215E"/>
    <w:rsid w:val="000528C9"/>
    <w:rsid w:val="000553B4"/>
    <w:rsid w:val="00055634"/>
    <w:rsid w:val="000557FB"/>
    <w:rsid w:val="00055B9C"/>
    <w:rsid w:val="00056475"/>
    <w:rsid w:val="000567F9"/>
    <w:rsid w:val="00057550"/>
    <w:rsid w:val="000578DD"/>
    <w:rsid w:val="00057946"/>
    <w:rsid w:val="00057E0B"/>
    <w:rsid w:val="000601C9"/>
    <w:rsid w:val="000617BB"/>
    <w:rsid w:val="00062386"/>
    <w:rsid w:val="00063953"/>
    <w:rsid w:val="00063F89"/>
    <w:rsid w:val="000648CF"/>
    <w:rsid w:val="00065229"/>
    <w:rsid w:val="00065301"/>
    <w:rsid w:val="0006586F"/>
    <w:rsid w:val="00065D8F"/>
    <w:rsid w:val="00067551"/>
    <w:rsid w:val="00067593"/>
    <w:rsid w:val="00067B2A"/>
    <w:rsid w:val="00070410"/>
    <w:rsid w:val="00070A36"/>
    <w:rsid w:val="00070CD7"/>
    <w:rsid w:val="0007185F"/>
    <w:rsid w:val="0007203E"/>
    <w:rsid w:val="00072129"/>
    <w:rsid w:val="00072341"/>
    <w:rsid w:val="00072AEE"/>
    <w:rsid w:val="000730D0"/>
    <w:rsid w:val="00073C7D"/>
    <w:rsid w:val="0007423D"/>
    <w:rsid w:val="00074277"/>
    <w:rsid w:val="00074961"/>
    <w:rsid w:val="0007499F"/>
    <w:rsid w:val="000758D1"/>
    <w:rsid w:val="00075CFA"/>
    <w:rsid w:val="000771C6"/>
    <w:rsid w:val="000804FA"/>
    <w:rsid w:val="00081B51"/>
    <w:rsid w:val="0008336A"/>
    <w:rsid w:val="000833C0"/>
    <w:rsid w:val="00083866"/>
    <w:rsid w:val="00083F48"/>
    <w:rsid w:val="00085419"/>
    <w:rsid w:val="0008595D"/>
    <w:rsid w:val="000859E8"/>
    <w:rsid w:val="00087338"/>
    <w:rsid w:val="00090309"/>
    <w:rsid w:val="000904FA"/>
    <w:rsid w:val="000904FE"/>
    <w:rsid w:val="00090740"/>
    <w:rsid w:val="00090E06"/>
    <w:rsid w:val="00090E36"/>
    <w:rsid w:val="00091083"/>
    <w:rsid w:val="00093152"/>
    <w:rsid w:val="0009324E"/>
    <w:rsid w:val="00093571"/>
    <w:rsid w:val="00093931"/>
    <w:rsid w:val="000939EB"/>
    <w:rsid w:val="0009434B"/>
    <w:rsid w:val="00094769"/>
    <w:rsid w:val="00094B8A"/>
    <w:rsid w:val="00094ED3"/>
    <w:rsid w:val="00095610"/>
    <w:rsid w:val="0009663C"/>
    <w:rsid w:val="0009679A"/>
    <w:rsid w:val="000968D6"/>
    <w:rsid w:val="00096A60"/>
    <w:rsid w:val="00096C24"/>
    <w:rsid w:val="000974BC"/>
    <w:rsid w:val="00097728"/>
    <w:rsid w:val="00097A71"/>
    <w:rsid w:val="000A0444"/>
    <w:rsid w:val="000A0924"/>
    <w:rsid w:val="000A27B0"/>
    <w:rsid w:val="000A2CB5"/>
    <w:rsid w:val="000A2DC8"/>
    <w:rsid w:val="000A2F39"/>
    <w:rsid w:val="000A2FC0"/>
    <w:rsid w:val="000A355E"/>
    <w:rsid w:val="000A4A34"/>
    <w:rsid w:val="000A4C13"/>
    <w:rsid w:val="000A54F5"/>
    <w:rsid w:val="000A5CF6"/>
    <w:rsid w:val="000B0141"/>
    <w:rsid w:val="000B166C"/>
    <w:rsid w:val="000B1A53"/>
    <w:rsid w:val="000B23F5"/>
    <w:rsid w:val="000B2576"/>
    <w:rsid w:val="000B26D1"/>
    <w:rsid w:val="000B28B7"/>
    <w:rsid w:val="000B3256"/>
    <w:rsid w:val="000B3E6F"/>
    <w:rsid w:val="000B4ADF"/>
    <w:rsid w:val="000B54C5"/>
    <w:rsid w:val="000B5664"/>
    <w:rsid w:val="000B6452"/>
    <w:rsid w:val="000B76AF"/>
    <w:rsid w:val="000B7BFC"/>
    <w:rsid w:val="000C078A"/>
    <w:rsid w:val="000C12B7"/>
    <w:rsid w:val="000C27D1"/>
    <w:rsid w:val="000C27E1"/>
    <w:rsid w:val="000C2A7E"/>
    <w:rsid w:val="000C3322"/>
    <w:rsid w:val="000C4555"/>
    <w:rsid w:val="000C5460"/>
    <w:rsid w:val="000C5477"/>
    <w:rsid w:val="000C547A"/>
    <w:rsid w:val="000C5925"/>
    <w:rsid w:val="000C596C"/>
    <w:rsid w:val="000C632F"/>
    <w:rsid w:val="000C67AA"/>
    <w:rsid w:val="000C7288"/>
    <w:rsid w:val="000C7457"/>
    <w:rsid w:val="000C7732"/>
    <w:rsid w:val="000C798B"/>
    <w:rsid w:val="000D053B"/>
    <w:rsid w:val="000D0929"/>
    <w:rsid w:val="000D124C"/>
    <w:rsid w:val="000D1276"/>
    <w:rsid w:val="000D1401"/>
    <w:rsid w:val="000D2323"/>
    <w:rsid w:val="000D274E"/>
    <w:rsid w:val="000D2D03"/>
    <w:rsid w:val="000D3FE8"/>
    <w:rsid w:val="000D4816"/>
    <w:rsid w:val="000D579C"/>
    <w:rsid w:val="000D6337"/>
    <w:rsid w:val="000D658D"/>
    <w:rsid w:val="000D6BE6"/>
    <w:rsid w:val="000D7150"/>
    <w:rsid w:val="000E1528"/>
    <w:rsid w:val="000E1827"/>
    <w:rsid w:val="000E1885"/>
    <w:rsid w:val="000E1ED4"/>
    <w:rsid w:val="000E2C16"/>
    <w:rsid w:val="000E33E3"/>
    <w:rsid w:val="000E36D4"/>
    <w:rsid w:val="000E3D7F"/>
    <w:rsid w:val="000E3E81"/>
    <w:rsid w:val="000E666C"/>
    <w:rsid w:val="000E6775"/>
    <w:rsid w:val="000E68BE"/>
    <w:rsid w:val="000F036B"/>
    <w:rsid w:val="000F074A"/>
    <w:rsid w:val="000F11D4"/>
    <w:rsid w:val="000F19E1"/>
    <w:rsid w:val="000F2319"/>
    <w:rsid w:val="000F3191"/>
    <w:rsid w:val="000F36C4"/>
    <w:rsid w:val="000F38CF"/>
    <w:rsid w:val="000F4008"/>
    <w:rsid w:val="000F500A"/>
    <w:rsid w:val="000F50AC"/>
    <w:rsid w:val="000F568D"/>
    <w:rsid w:val="000F5D48"/>
    <w:rsid w:val="000F5E30"/>
    <w:rsid w:val="000F6874"/>
    <w:rsid w:val="000F6A32"/>
    <w:rsid w:val="000F7651"/>
    <w:rsid w:val="000F768A"/>
    <w:rsid w:val="001005D7"/>
    <w:rsid w:val="00101D22"/>
    <w:rsid w:val="001022B4"/>
    <w:rsid w:val="00102910"/>
    <w:rsid w:val="00103501"/>
    <w:rsid w:val="0010375F"/>
    <w:rsid w:val="00104CCD"/>
    <w:rsid w:val="00104FD9"/>
    <w:rsid w:val="001052B1"/>
    <w:rsid w:val="00105752"/>
    <w:rsid w:val="00106065"/>
    <w:rsid w:val="00106479"/>
    <w:rsid w:val="0010741D"/>
    <w:rsid w:val="00107ED7"/>
    <w:rsid w:val="0011189F"/>
    <w:rsid w:val="001118D1"/>
    <w:rsid w:val="00111C10"/>
    <w:rsid w:val="00111C5F"/>
    <w:rsid w:val="00112AFB"/>
    <w:rsid w:val="00113203"/>
    <w:rsid w:val="001136C3"/>
    <w:rsid w:val="001137C9"/>
    <w:rsid w:val="00113A6A"/>
    <w:rsid w:val="00113A76"/>
    <w:rsid w:val="0011485B"/>
    <w:rsid w:val="00114FC1"/>
    <w:rsid w:val="00115A00"/>
    <w:rsid w:val="00115FE2"/>
    <w:rsid w:val="001163F3"/>
    <w:rsid w:val="00116FEF"/>
    <w:rsid w:val="001206BF"/>
    <w:rsid w:val="00120FB7"/>
    <w:rsid w:val="0012121A"/>
    <w:rsid w:val="001222C6"/>
    <w:rsid w:val="001247BC"/>
    <w:rsid w:val="00125BFB"/>
    <w:rsid w:val="0012657A"/>
    <w:rsid w:val="00126B3C"/>
    <w:rsid w:val="00126CA8"/>
    <w:rsid w:val="00130D8E"/>
    <w:rsid w:val="001310AE"/>
    <w:rsid w:val="00132420"/>
    <w:rsid w:val="001336B9"/>
    <w:rsid w:val="00133A90"/>
    <w:rsid w:val="00133DFB"/>
    <w:rsid w:val="0013488F"/>
    <w:rsid w:val="001350E4"/>
    <w:rsid w:val="001357C5"/>
    <w:rsid w:val="00135A1D"/>
    <w:rsid w:val="001365A4"/>
    <w:rsid w:val="00137348"/>
    <w:rsid w:val="001375F5"/>
    <w:rsid w:val="00137D1B"/>
    <w:rsid w:val="001404D5"/>
    <w:rsid w:val="00140509"/>
    <w:rsid w:val="00140C28"/>
    <w:rsid w:val="00141D93"/>
    <w:rsid w:val="0014354B"/>
    <w:rsid w:val="001436EC"/>
    <w:rsid w:val="00144BB8"/>
    <w:rsid w:val="0014505B"/>
    <w:rsid w:val="001456A7"/>
    <w:rsid w:val="00146D9C"/>
    <w:rsid w:val="00146E0A"/>
    <w:rsid w:val="001479CF"/>
    <w:rsid w:val="0015053B"/>
    <w:rsid w:val="00150924"/>
    <w:rsid w:val="001512FE"/>
    <w:rsid w:val="00151A5C"/>
    <w:rsid w:val="00151A9B"/>
    <w:rsid w:val="00151E71"/>
    <w:rsid w:val="00152883"/>
    <w:rsid w:val="00152C65"/>
    <w:rsid w:val="00153113"/>
    <w:rsid w:val="001545F8"/>
    <w:rsid w:val="001554D5"/>
    <w:rsid w:val="00155A81"/>
    <w:rsid w:val="0015638E"/>
    <w:rsid w:val="00156973"/>
    <w:rsid w:val="00156994"/>
    <w:rsid w:val="001601F3"/>
    <w:rsid w:val="00160336"/>
    <w:rsid w:val="0016040E"/>
    <w:rsid w:val="00160F1D"/>
    <w:rsid w:val="00160FC8"/>
    <w:rsid w:val="00161E24"/>
    <w:rsid w:val="00162D29"/>
    <w:rsid w:val="001640CD"/>
    <w:rsid w:val="00164171"/>
    <w:rsid w:val="001641E6"/>
    <w:rsid w:val="0016468F"/>
    <w:rsid w:val="001663F4"/>
    <w:rsid w:val="00166A37"/>
    <w:rsid w:val="00167667"/>
    <w:rsid w:val="00167A44"/>
    <w:rsid w:val="00170A0E"/>
    <w:rsid w:val="00171048"/>
    <w:rsid w:val="001724C0"/>
    <w:rsid w:val="00172E7D"/>
    <w:rsid w:val="0017416D"/>
    <w:rsid w:val="00174B93"/>
    <w:rsid w:val="001750DF"/>
    <w:rsid w:val="00175BE7"/>
    <w:rsid w:val="0017654B"/>
    <w:rsid w:val="00176E0B"/>
    <w:rsid w:val="0017716F"/>
    <w:rsid w:val="0018006C"/>
    <w:rsid w:val="00180BE6"/>
    <w:rsid w:val="001820D1"/>
    <w:rsid w:val="00183353"/>
    <w:rsid w:val="001839BF"/>
    <w:rsid w:val="00184075"/>
    <w:rsid w:val="0018420E"/>
    <w:rsid w:val="00184433"/>
    <w:rsid w:val="00184723"/>
    <w:rsid w:val="001851FC"/>
    <w:rsid w:val="00185843"/>
    <w:rsid w:val="00185996"/>
    <w:rsid w:val="00190BF2"/>
    <w:rsid w:val="00190E62"/>
    <w:rsid w:val="001910F8"/>
    <w:rsid w:val="00191194"/>
    <w:rsid w:val="00193797"/>
    <w:rsid w:val="00193FC1"/>
    <w:rsid w:val="00194453"/>
    <w:rsid w:val="00194F2E"/>
    <w:rsid w:val="001951AE"/>
    <w:rsid w:val="001A0C3D"/>
    <w:rsid w:val="001A1EB2"/>
    <w:rsid w:val="001A21DB"/>
    <w:rsid w:val="001A2483"/>
    <w:rsid w:val="001A2BA3"/>
    <w:rsid w:val="001A2F95"/>
    <w:rsid w:val="001A4781"/>
    <w:rsid w:val="001A482C"/>
    <w:rsid w:val="001A495B"/>
    <w:rsid w:val="001A4AAD"/>
    <w:rsid w:val="001A65C7"/>
    <w:rsid w:val="001A69F5"/>
    <w:rsid w:val="001A74D8"/>
    <w:rsid w:val="001A7B73"/>
    <w:rsid w:val="001A7F1A"/>
    <w:rsid w:val="001B0605"/>
    <w:rsid w:val="001B0F21"/>
    <w:rsid w:val="001B1271"/>
    <w:rsid w:val="001B1A00"/>
    <w:rsid w:val="001B1D69"/>
    <w:rsid w:val="001B302F"/>
    <w:rsid w:val="001B3125"/>
    <w:rsid w:val="001B331C"/>
    <w:rsid w:val="001B4FA8"/>
    <w:rsid w:val="001B5E2C"/>
    <w:rsid w:val="001B6171"/>
    <w:rsid w:val="001B640A"/>
    <w:rsid w:val="001B6ECA"/>
    <w:rsid w:val="001C034C"/>
    <w:rsid w:val="001C07DA"/>
    <w:rsid w:val="001C0E80"/>
    <w:rsid w:val="001C1A31"/>
    <w:rsid w:val="001C1BD6"/>
    <w:rsid w:val="001C22BA"/>
    <w:rsid w:val="001C2B6F"/>
    <w:rsid w:val="001C3048"/>
    <w:rsid w:val="001C33E3"/>
    <w:rsid w:val="001C3C5E"/>
    <w:rsid w:val="001C3D5A"/>
    <w:rsid w:val="001C42C5"/>
    <w:rsid w:val="001C4471"/>
    <w:rsid w:val="001C4561"/>
    <w:rsid w:val="001C596E"/>
    <w:rsid w:val="001C5F6F"/>
    <w:rsid w:val="001C6584"/>
    <w:rsid w:val="001C67D1"/>
    <w:rsid w:val="001C680F"/>
    <w:rsid w:val="001C7097"/>
    <w:rsid w:val="001C728F"/>
    <w:rsid w:val="001D031C"/>
    <w:rsid w:val="001D081D"/>
    <w:rsid w:val="001D0B6E"/>
    <w:rsid w:val="001D0B7B"/>
    <w:rsid w:val="001D19D0"/>
    <w:rsid w:val="001D347F"/>
    <w:rsid w:val="001D3CD5"/>
    <w:rsid w:val="001D3F6A"/>
    <w:rsid w:val="001D46D9"/>
    <w:rsid w:val="001D4DAF"/>
    <w:rsid w:val="001D5162"/>
    <w:rsid w:val="001D567A"/>
    <w:rsid w:val="001D5B86"/>
    <w:rsid w:val="001D6987"/>
    <w:rsid w:val="001D7C7D"/>
    <w:rsid w:val="001E031C"/>
    <w:rsid w:val="001E2D89"/>
    <w:rsid w:val="001E4EC8"/>
    <w:rsid w:val="001E6367"/>
    <w:rsid w:val="001E7EE8"/>
    <w:rsid w:val="001F08ED"/>
    <w:rsid w:val="001F13A2"/>
    <w:rsid w:val="001F3E66"/>
    <w:rsid w:val="001F3E85"/>
    <w:rsid w:val="001F4185"/>
    <w:rsid w:val="001F4404"/>
    <w:rsid w:val="001F4990"/>
    <w:rsid w:val="001F4E05"/>
    <w:rsid w:val="001F556D"/>
    <w:rsid w:val="001F66C0"/>
    <w:rsid w:val="001F68C0"/>
    <w:rsid w:val="001F6DAD"/>
    <w:rsid w:val="001F79C2"/>
    <w:rsid w:val="001F7A53"/>
    <w:rsid w:val="0020040C"/>
    <w:rsid w:val="00200DE8"/>
    <w:rsid w:val="00201142"/>
    <w:rsid w:val="002023D2"/>
    <w:rsid w:val="00202CD7"/>
    <w:rsid w:val="002034E5"/>
    <w:rsid w:val="00203654"/>
    <w:rsid w:val="00203767"/>
    <w:rsid w:val="00203F86"/>
    <w:rsid w:val="00205004"/>
    <w:rsid w:val="00205950"/>
    <w:rsid w:val="00205D4B"/>
    <w:rsid w:val="002061A2"/>
    <w:rsid w:val="00206DEC"/>
    <w:rsid w:val="002075F9"/>
    <w:rsid w:val="00211622"/>
    <w:rsid w:val="00211636"/>
    <w:rsid w:val="002120BA"/>
    <w:rsid w:val="00212F5B"/>
    <w:rsid w:val="00213999"/>
    <w:rsid w:val="00214088"/>
    <w:rsid w:val="002149F5"/>
    <w:rsid w:val="0021517C"/>
    <w:rsid w:val="0021553F"/>
    <w:rsid w:val="00215650"/>
    <w:rsid w:val="002169F5"/>
    <w:rsid w:val="002171F4"/>
    <w:rsid w:val="002179AB"/>
    <w:rsid w:val="002206D3"/>
    <w:rsid w:val="0022080F"/>
    <w:rsid w:val="00220FB9"/>
    <w:rsid w:val="00221B38"/>
    <w:rsid w:val="002228D2"/>
    <w:rsid w:val="00222C4A"/>
    <w:rsid w:val="0022319E"/>
    <w:rsid w:val="002243EB"/>
    <w:rsid w:val="00224524"/>
    <w:rsid w:val="00224EC5"/>
    <w:rsid w:val="00224F4D"/>
    <w:rsid w:val="00225AD4"/>
    <w:rsid w:val="0022640B"/>
    <w:rsid w:val="00226617"/>
    <w:rsid w:val="00226C07"/>
    <w:rsid w:val="00227914"/>
    <w:rsid w:val="00227FBC"/>
    <w:rsid w:val="00230094"/>
    <w:rsid w:val="00230A98"/>
    <w:rsid w:val="00230CA2"/>
    <w:rsid w:val="00230F8F"/>
    <w:rsid w:val="0023103C"/>
    <w:rsid w:val="00232EFD"/>
    <w:rsid w:val="002331AA"/>
    <w:rsid w:val="00233220"/>
    <w:rsid w:val="00233AF5"/>
    <w:rsid w:val="002342D3"/>
    <w:rsid w:val="00234780"/>
    <w:rsid w:val="002347D2"/>
    <w:rsid w:val="0023494E"/>
    <w:rsid w:val="00234C34"/>
    <w:rsid w:val="00235087"/>
    <w:rsid w:val="00235E84"/>
    <w:rsid w:val="00236978"/>
    <w:rsid w:val="00236EAB"/>
    <w:rsid w:val="00237591"/>
    <w:rsid w:val="002378A0"/>
    <w:rsid w:val="00237D87"/>
    <w:rsid w:val="0024003A"/>
    <w:rsid w:val="00240B69"/>
    <w:rsid w:val="002410DE"/>
    <w:rsid w:val="002423CC"/>
    <w:rsid w:val="0024240E"/>
    <w:rsid w:val="002427DE"/>
    <w:rsid w:val="00242C4F"/>
    <w:rsid w:val="00243A6D"/>
    <w:rsid w:val="00244392"/>
    <w:rsid w:val="00244637"/>
    <w:rsid w:val="00245D11"/>
    <w:rsid w:val="00246334"/>
    <w:rsid w:val="002467BC"/>
    <w:rsid w:val="00246FD9"/>
    <w:rsid w:val="0024734E"/>
    <w:rsid w:val="00247B26"/>
    <w:rsid w:val="00250225"/>
    <w:rsid w:val="00250A29"/>
    <w:rsid w:val="002525A1"/>
    <w:rsid w:val="0025337F"/>
    <w:rsid w:val="002538F1"/>
    <w:rsid w:val="00253A7E"/>
    <w:rsid w:val="00253D28"/>
    <w:rsid w:val="00254266"/>
    <w:rsid w:val="00254554"/>
    <w:rsid w:val="00255BDE"/>
    <w:rsid w:val="00256800"/>
    <w:rsid w:val="00260671"/>
    <w:rsid w:val="00260961"/>
    <w:rsid w:val="00260BF2"/>
    <w:rsid w:val="00262B66"/>
    <w:rsid w:val="00263435"/>
    <w:rsid w:val="00264843"/>
    <w:rsid w:val="00264A49"/>
    <w:rsid w:val="00265711"/>
    <w:rsid w:val="00265C7E"/>
    <w:rsid w:val="00266951"/>
    <w:rsid w:val="00267029"/>
    <w:rsid w:val="00267E13"/>
    <w:rsid w:val="0027049B"/>
    <w:rsid w:val="002712B3"/>
    <w:rsid w:val="002713A7"/>
    <w:rsid w:val="002719BD"/>
    <w:rsid w:val="002723A7"/>
    <w:rsid w:val="00273008"/>
    <w:rsid w:val="0027384C"/>
    <w:rsid w:val="00274CB1"/>
    <w:rsid w:val="002763F8"/>
    <w:rsid w:val="00276AE4"/>
    <w:rsid w:val="00277660"/>
    <w:rsid w:val="00277B88"/>
    <w:rsid w:val="00277F51"/>
    <w:rsid w:val="00277FCB"/>
    <w:rsid w:val="00281224"/>
    <w:rsid w:val="00281CDC"/>
    <w:rsid w:val="00281E22"/>
    <w:rsid w:val="002823C1"/>
    <w:rsid w:val="00282638"/>
    <w:rsid w:val="00282D05"/>
    <w:rsid w:val="002839AE"/>
    <w:rsid w:val="00283BD5"/>
    <w:rsid w:val="00283F99"/>
    <w:rsid w:val="002841E2"/>
    <w:rsid w:val="00284742"/>
    <w:rsid w:val="00284A23"/>
    <w:rsid w:val="00285808"/>
    <w:rsid w:val="002858D2"/>
    <w:rsid w:val="00285921"/>
    <w:rsid w:val="0028625C"/>
    <w:rsid w:val="002869CF"/>
    <w:rsid w:val="00287690"/>
    <w:rsid w:val="00287CA0"/>
    <w:rsid w:val="00287E0D"/>
    <w:rsid w:val="00287F65"/>
    <w:rsid w:val="002902E8"/>
    <w:rsid w:val="00290634"/>
    <w:rsid w:val="002914F7"/>
    <w:rsid w:val="00292112"/>
    <w:rsid w:val="00292A0B"/>
    <w:rsid w:val="00293372"/>
    <w:rsid w:val="00294728"/>
    <w:rsid w:val="00294B2A"/>
    <w:rsid w:val="00294B78"/>
    <w:rsid w:val="00294C11"/>
    <w:rsid w:val="00294ED7"/>
    <w:rsid w:val="00295206"/>
    <w:rsid w:val="0029645E"/>
    <w:rsid w:val="00296B79"/>
    <w:rsid w:val="00296BBA"/>
    <w:rsid w:val="002976C6"/>
    <w:rsid w:val="002A054C"/>
    <w:rsid w:val="002A0628"/>
    <w:rsid w:val="002A0A29"/>
    <w:rsid w:val="002A1ACB"/>
    <w:rsid w:val="002A2AA6"/>
    <w:rsid w:val="002A2E46"/>
    <w:rsid w:val="002A3312"/>
    <w:rsid w:val="002A33CE"/>
    <w:rsid w:val="002A35D3"/>
    <w:rsid w:val="002A39CE"/>
    <w:rsid w:val="002A3D89"/>
    <w:rsid w:val="002A3E5E"/>
    <w:rsid w:val="002A4721"/>
    <w:rsid w:val="002A4A8D"/>
    <w:rsid w:val="002A52E9"/>
    <w:rsid w:val="002A5323"/>
    <w:rsid w:val="002A5625"/>
    <w:rsid w:val="002A61B1"/>
    <w:rsid w:val="002A672F"/>
    <w:rsid w:val="002A76C2"/>
    <w:rsid w:val="002B0363"/>
    <w:rsid w:val="002B0821"/>
    <w:rsid w:val="002B09A4"/>
    <w:rsid w:val="002B1E63"/>
    <w:rsid w:val="002B228B"/>
    <w:rsid w:val="002B2481"/>
    <w:rsid w:val="002B2CD4"/>
    <w:rsid w:val="002B3732"/>
    <w:rsid w:val="002B3E9E"/>
    <w:rsid w:val="002B3F89"/>
    <w:rsid w:val="002B4925"/>
    <w:rsid w:val="002B5539"/>
    <w:rsid w:val="002B57F2"/>
    <w:rsid w:val="002B5DE1"/>
    <w:rsid w:val="002B5E15"/>
    <w:rsid w:val="002B61FB"/>
    <w:rsid w:val="002B79AE"/>
    <w:rsid w:val="002B7B31"/>
    <w:rsid w:val="002C02B7"/>
    <w:rsid w:val="002C0A47"/>
    <w:rsid w:val="002C164E"/>
    <w:rsid w:val="002C1BFA"/>
    <w:rsid w:val="002C1E2E"/>
    <w:rsid w:val="002C210E"/>
    <w:rsid w:val="002C29F8"/>
    <w:rsid w:val="002C341E"/>
    <w:rsid w:val="002C3547"/>
    <w:rsid w:val="002C3551"/>
    <w:rsid w:val="002C432C"/>
    <w:rsid w:val="002C5B6D"/>
    <w:rsid w:val="002C6212"/>
    <w:rsid w:val="002C70E9"/>
    <w:rsid w:val="002C7909"/>
    <w:rsid w:val="002D0600"/>
    <w:rsid w:val="002D076A"/>
    <w:rsid w:val="002D0C3D"/>
    <w:rsid w:val="002D0DAB"/>
    <w:rsid w:val="002D129B"/>
    <w:rsid w:val="002D1D18"/>
    <w:rsid w:val="002D1EA9"/>
    <w:rsid w:val="002D21FD"/>
    <w:rsid w:val="002D2288"/>
    <w:rsid w:val="002D53DF"/>
    <w:rsid w:val="002D60D5"/>
    <w:rsid w:val="002D6255"/>
    <w:rsid w:val="002D675B"/>
    <w:rsid w:val="002D6879"/>
    <w:rsid w:val="002D694E"/>
    <w:rsid w:val="002D6E92"/>
    <w:rsid w:val="002D704B"/>
    <w:rsid w:val="002D7296"/>
    <w:rsid w:val="002E0A6E"/>
    <w:rsid w:val="002E1B22"/>
    <w:rsid w:val="002E23BB"/>
    <w:rsid w:val="002E27C1"/>
    <w:rsid w:val="002E29A1"/>
    <w:rsid w:val="002E32DD"/>
    <w:rsid w:val="002E54E4"/>
    <w:rsid w:val="002E5526"/>
    <w:rsid w:val="002E62D2"/>
    <w:rsid w:val="002E704B"/>
    <w:rsid w:val="002E7857"/>
    <w:rsid w:val="002E7EA1"/>
    <w:rsid w:val="002F0160"/>
    <w:rsid w:val="002F0458"/>
    <w:rsid w:val="002F0701"/>
    <w:rsid w:val="002F0747"/>
    <w:rsid w:val="002F0C49"/>
    <w:rsid w:val="002F2355"/>
    <w:rsid w:val="002F352C"/>
    <w:rsid w:val="002F3841"/>
    <w:rsid w:val="002F4074"/>
    <w:rsid w:val="002F4B1D"/>
    <w:rsid w:val="002F4E32"/>
    <w:rsid w:val="002F4E5F"/>
    <w:rsid w:val="002F4EDF"/>
    <w:rsid w:val="002F573E"/>
    <w:rsid w:val="002F6B3C"/>
    <w:rsid w:val="002F6BD3"/>
    <w:rsid w:val="002F741B"/>
    <w:rsid w:val="00301203"/>
    <w:rsid w:val="00301874"/>
    <w:rsid w:val="0030190B"/>
    <w:rsid w:val="00301C40"/>
    <w:rsid w:val="00302F8B"/>
    <w:rsid w:val="003030D0"/>
    <w:rsid w:val="0030321B"/>
    <w:rsid w:val="00303668"/>
    <w:rsid w:val="003040AB"/>
    <w:rsid w:val="00304213"/>
    <w:rsid w:val="0030671D"/>
    <w:rsid w:val="0030705F"/>
    <w:rsid w:val="00307EFF"/>
    <w:rsid w:val="0031010A"/>
    <w:rsid w:val="0031053E"/>
    <w:rsid w:val="003109D4"/>
    <w:rsid w:val="003109DC"/>
    <w:rsid w:val="00310D8F"/>
    <w:rsid w:val="003123F7"/>
    <w:rsid w:val="003126F5"/>
    <w:rsid w:val="00312BF6"/>
    <w:rsid w:val="00314769"/>
    <w:rsid w:val="00314884"/>
    <w:rsid w:val="003149A4"/>
    <w:rsid w:val="003161D9"/>
    <w:rsid w:val="00316580"/>
    <w:rsid w:val="00316742"/>
    <w:rsid w:val="00316A0A"/>
    <w:rsid w:val="003170BA"/>
    <w:rsid w:val="00317268"/>
    <w:rsid w:val="00320235"/>
    <w:rsid w:val="00320889"/>
    <w:rsid w:val="0032094C"/>
    <w:rsid w:val="00320E05"/>
    <w:rsid w:val="00320EBC"/>
    <w:rsid w:val="003213AD"/>
    <w:rsid w:val="00322637"/>
    <w:rsid w:val="0032293E"/>
    <w:rsid w:val="00322D3B"/>
    <w:rsid w:val="003233BC"/>
    <w:rsid w:val="0032364A"/>
    <w:rsid w:val="0032494A"/>
    <w:rsid w:val="00324C79"/>
    <w:rsid w:val="00325182"/>
    <w:rsid w:val="00325682"/>
    <w:rsid w:val="00325697"/>
    <w:rsid w:val="00326840"/>
    <w:rsid w:val="00327DFE"/>
    <w:rsid w:val="00330D61"/>
    <w:rsid w:val="00330FFA"/>
    <w:rsid w:val="0033124E"/>
    <w:rsid w:val="00332DD4"/>
    <w:rsid w:val="0033494A"/>
    <w:rsid w:val="00334963"/>
    <w:rsid w:val="00334F73"/>
    <w:rsid w:val="00335441"/>
    <w:rsid w:val="00335820"/>
    <w:rsid w:val="00335F42"/>
    <w:rsid w:val="00335FAB"/>
    <w:rsid w:val="00336051"/>
    <w:rsid w:val="0033648F"/>
    <w:rsid w:val="003371D2"/>
    <w:rsid w:val="00337503"/>
    <w:rsid w:val="00337615"/>
    <w:rsid w:val="00340948"/>
    <w:rsid w:val="00340D27"/>
    <w:rsid w:val="00340D31"/>
    <w:rsid w:val="00342B90"/>
    <w:rsid w:val="00343C15"/>
    <w:rsid w:val="00343E1D"/>
    <w:rsid w:val="00344155"/>
    <w:rsid w:val="00344C15"/>
    <w:rsid w:val="003451D4"/>
    <w:rsid w:val="00347370"/>
    <w:rsid w:val="0034761F"/>
    <w:rsid w:val="00350244"/>
    <w:rsid w:val="00352061"/>
    <w:rsid w:val="0035230D"/>
    <w:rsid w:val="00354435"/>
    <w:rsid w:val="00355A3C"/>
    <w:rsid w:val="00356EC4"/>
    <w:rsid w:val="00357241"/>
    <w:rsid w:val="003600BA"/>
    <w:rsid w:val="003602A5"/>
    <w:rsid w:val="00360B22"/>
    <w:rsid w:val="00361508"/>
    <w:rsid w:val="003615AB"/>
    <w:rsid w:val="00361AD8"/>
    <w:rsid w:val="0036229D"/>
    <w:rsid w:val="003637FC"/>
    <w:rsid w:val="0036388B"/>
    <w:rsid w:val="003641AB"/>
    <w:rsid w:val="00364757"/>
    <w:rsid w:val="00364A82"/>
    <w:rsid w:val="00365DAB"/>
    <w:rsid w:val="003672F1"/>
    <w:rsid w:val="003677EE"/>
    <w:rsid w:val="00367A79"/>
    <w:rsid w:val="00371135"/>
    <w:rsid w:val="003715E5"/>
    <w:rsid w:val="00371724"/>
    <w:rsid w:val="00371C54"/>
    <w:rsid w:val="0037214B"/>
    <w:rsid w:val="003737C8"/>
    <w:rsid w:val="003752C8"/>
    <w:rsid w:val="00375572"/>
    <w:rsid w:val="003763B4"/>
    <w:rsid w:val="00376688"/>
    <w:rsid w:val="00377931"/>
    <w:rsid w:val="00377A43"/>
    <w:rsid w:val="00377E86"/>
    <w:rsid w:val="00377FA3"/>
    <w:rsid w:val="0038042A"/>
    <w:rsid w:val="0038160C"/>
    <w:rsid w:val="0038307F"/>
    <w:rsid w:val="00383461"/>
    <w:rsid w:val="00384CCC"/>
    <w:rsid w:val="00385DAC"/>
    <w:rsid w:val="00387290"/>
    <w:rsid w:val="003879A7"/>
    <w:rsid w:val="00387B70"/>
    <w:rsid w:val="00387D5E"/>
    <w:rsid w:val="00391117"/>
    <w:rsid w:val="0039220E"/>
    <w:rsid w:val="003923D5"/>
    <w:rsid w:val="00392B12"/>
    <w:rsid w:val="00393367"/>
    <w:rsid w:val="00394ADC"/>
    <w:rsid w:val="00394D9C"/>
    <w:rsid w:val="00395CC2"/>
    <w:rsid w:val="00395FDD"/>
    <w:rsid w:val="00396319"/>
    <w:rsid w:val="0039787A"/>
    <w:rsid w:val="003A01C9"/>
    <w:rsid w:val="003A06E3"/>
    <w:rsid w:val="003A15EE"/>
    <w:rsid w:val="003A2247"/>
    <w:rsid w:val="003A2426"/>
    <w:rsid w:val="003A2732"/>
    <w:rsid w:val="003A2867"/>
    <w:rsid w:val="003A2E47"/>
    <w:rsid w:val="003A3232"/>
    <w:rsid w:val="003A32DA"/>
    <w:rsid w:val="003A336D"/>
    <w:rsid w:val="003A370A"/>
    <w:rsid w:val="003A4C8E"/>
    <w:rsid w:val="003A5906"/>
    <w:rsid w:val="003A5EA6"/>
    <w:rsid w:val="003A659F"/>
    <w:rsid w:val="003A65D3"/>
    <w:rsid w:val="003A6AFE"/>
    <w:rsid w:val="003A7F05"/>
    <w:rsid w:val="003B03DE"/>
    <w:rsid w:val="003B2292"/>
    <w:rsid w:val="003B2B42"/>
    <w:rsid w:val="003B33E9"/>
    <w:rsid w:val="003B348B"/>
    <w:rsid w:val="003B3C8F"/>
    <w:rsid w:val="003B637A"/>
    <w:rsid w:val="003B698B"/>
    <w:rsid w:val="003B7FBD"/>
    <w:rsid w:val="003C004A"/>
    <w:rsid w:val="003C1264"/>
    <w:rsid w:val="003C31EB"/>
    <w:rsid w:val="003C3277"/>
    <w:rsid w:val="003C3C97"/>
    <w:rsid w:val="003C4D5D"/>
    <w:rsid w:val="003C5693"/>
    <w:rsid w:val="003C575F"/>
    <w:rsid w:val="003C6170"/>
    <w:rsid w:val="003C6838"/>
    <w:rsid w:val="003C6DD9"/>
    <w:rsid w:val="003C6FB0"/>
    <w:rsid w:val="003C7A7B"/>
    <w:rsid w:val="003C7AD8"/>
    <w:rsid w:val="003D06D3"/>
    <w:rsid w:val="003D1D45"/>
    <w:rsid w:val="003D2364"/>
    <w:rsid w:val="003D48D7"/>
    <w:rsid w:val="003D52ED"/>
    <w:rsid w:val="003D595F"/>
    <w:rsid w:val="003D6EDD"/>
    <w:rsid w:val="003D72CC"/>
    <w:rsid w:val="003D7A02"/>
    <w:rsid w:val="003E02C8"/>
    <w:rsid w:val="003E196D"/>
    <w:rsid w:val="003E3237"/>
    <w:rsid w:val="003E3F6F"/>
    <w:rsid w:val="003E4935"/>
    <w:rsid w:val="003E51C6"/>
    <w:rsid w:val="003E521B"/>
    <w:rsid w:val="003F0171"/>
    <w:rsid w:val="003F060C"/>
    <w:rsid w:val="003F0774"/>
    <w:rsid w:val="003F0D43"/>
    <w:rsid w:val="003F13DD"/>
    <w:rsid w:val="003F1BDA"/>
    <w:rsid w:val="003F1C85"/>
    <w:rsid w:val="003F1EB8"/>
    <w:rsid w:val="003F2530"/>
    <w:rsid w:val="003F386E"/>
    <w:rsid w:val="003F3B40"/>
    <w:rsid w:val="003F46FA"/>
    <w:rsid w:val="003F4C73"/>
    <w:rsid w:val="003F56F8"/>
    <w:rsid w:val="003F5A8F"/>
    <w:rsid w:val="003F7D0D"/>
    <w:rsid w:val="003F7DDD"/>
    <w:rsid w:val="00400AB3"/>
    <w:rsid w:val="00401351"/>
    <w:rsid w:val="00405175"/>
    <w:rsid w:val="00405E6C"/>
    <w:rsid w:val="00406FC6"/>
    <w:rsid w:val="004075E3"/>
    <w:rsid w:val="00407801"/>
    <w:rsid w:val="00407B11"/>
    <w:rsid w:val="00411108"/>
    <w:rsid w:val="00411517"/>
    <w:rsid w:val="00412B4A"/>
    <w:rsid w:val="00412B93"/>
    <w:rsid w:val="00413201"/>
    <w:rsid w:val="00413819"/>
    <w:rsid w:val="004139E5"/>
    <w:rsid w:val="004142CE"/>
    <w:rsid w:val="00415E0A"/>
    <w:rsid w:val="00416333"/>
    <w:rsid w:val="00417F57"/>
    <w:rsid w:val="00417F8B"/>
    <w:rsid w:val="00420166"/>
    <w:rsid w:val="0042233B"/>
    <w:rsid w:val="00422A55"/>
    <w:rsid w:val="00423781"/>
    <w:rsid w:val="00423F05"/>
    <w:rsid w:val="004250D7"/>
    <w:rsid w:val="004254F1"/>
    <w:rsid w:val="00425EAA"/>
    <w:rsid w:val="0042634D"/>
    <w:rsid w:val="00427521"/>
    <w:rsid w:val="00427CC0"/>
    <w:rsid w:val="00430B53"/>
    <w:rsid w:val="00430E88"/>
    <w:rsid w:val="00431E06"/>
    <w:rsid w:val="00431EE7"/>
    <w:rsid w:val="004324B5"/>
    <w:rsid w:val="004327F6"/>
    <w:rsid w:val="00432BC8"/>
    <w:rsid w:val="00432D59"/>
    <w:rsid w:val="00433005"/>
    <w:rsid w:val="00433061"/>
    <w:rsid w:val="00433076"/>
    <w:rsid w:val="00434CA0"/>
    <w:rsid w:val="004356D8"/>
    <w:rsid w:val="004369E4"/>
    <w:rsid w:val="00436FBC"/>
    <w:rsid w:val="004400C8"/>
    <w:rsid w:val="0044048E"/>
    <w:rsid w:val="00440FCF"/>
    <w:rsid w:val="0044129A"/>
    <w:rsid w:val="0044139A"/>
    <w:rsid w:val="00441510"/>
    <w:rsid w:val="00441783"/>
    <w:rsid w:val="00441FF3"/>
    <w:rsid w:val="00442BD6"/>
    <w:rsid w:val="00443819"/>
    <w:rsid w:val="0044479D"/>
    <w:rsid w:val="00444BDA"/>
    <w:rsid w:val="00444FFA"/>
    <w:rsid w:val="004451CE"/>
    <w:rsid w:val="0044550C"/>
    <w:rsid w:val="0044555D"/>
    <w:rsid w:val="00446713"/>
    <w:rsid w:val="00447A4B"/>
    <w:rsid w:val="00447EE6"/>
    <w:rsid w:val="004517A3"/>
    <w:rsid w:val="00451C17"/>
    <w:rsid w:val="00451ED7"/>
    <w:rsid w:val="00451FED"/>
    <w:rsid w:val="0045360D"/>
    <w:rsid w:val="0045480A"/>
    <w:rsid w:val="00455F0C"/>
    <w:rsid w:val="0045663A"/>
    <w:rsid w:val="004567A1"/>
    <w:rsid w:val="004603DA"/>
    <w:rsid w:val="004603FA"/>
    <w:rsid w:val="00461397"/>
    <w:rsid w:val="00461440"/>
    <w:rsid w:val="004623E9"/>
    <w:rsid w:val="00462FDC"/>
    <w:rsid w:val="004633FB"/>
    <w:rsid w:val="00463AD0"/>
    <w:rsid w:val="00463E31"/>
    <w:rsid w:val="00465DF9"/>
    <w:rsid w:val="00465F86"/>
    <w:rsid w:val="004662C3"/>
    <w:rsid w:val="0046630C"/>
    <w:rsid w:val="00466DD6"/>
    <w:rsid w:val="00467CCE"/>
    <w:rsid w:val="004705EE"/>
    <w:rsid w:val="00470BCD"/>
    <w:rsid w:val="00471096"/>
    <w:rsid w:val="004710CB"/>
    <w:rsid w:val="00472A48"/>
    <w:rsid w:val="00473515"/>
    <w:rsid w:val="004749A3"/>
    <w:rsid w:val="004757C2"/>
    <w:rsid w:val="00476643"/>
    <w:rsid w:val="00476D6C"/>
    <w:rsid w:val="00477821"/>
    <w:rsid w:val="00477F20"/>
    <w:rsid w:val="004802D1"/>
    <w:rsid w:val="004803E8"/>
    <w:rsid w:val="0048084F"/>
    <w:rsid w:val="00481E79"/>
    <w:rsid w:val="0048308E"/>
    <w:rsid w:val="0048342B"/>
    <w:rsid w:val="00483BDE"/>
    <w:rsid w:val="00484921"/>
    <w:rsid w:val="00484D13"/>
    <w:rsid w:val="004856A7"/>
    <w:rsid w:val="0048576D"/>
    <w:rsid w:val="00485BF9"/>
    <w:rsid w:val="004863B2"/>
    <w:rsid w:val="00487305"/>
    <w:rsid w:val="00487343"/>
    <w:rsid w:val="004876B2"/>
    <w:rsid w:val="00487C47"/>
    <w:rsid w:val="00487F04"/>
    <w:rsid w:val="00490DD2"/>
    <w:rsid w:val="00491152"/>
    <w:rsid w:val="004916CD"/>
    <w:rsid w:val="004916EB"/>
    <w:rsid w:val="00491C04"/>
    <w:rsid w:val="00492FDD"/>
    <w:rsid w:val="00493A46"/>
    <w:rsid w:val="004943AC"/>
    <w:rsid w:val="004949E4"/>
    <w:rsid w:val="00494E0E"/>
    <w:rsid w:val="00494F76"/>
    <w:rsid w:val="0049603E"/>
    <w:rsid w:val="00496EF1"/>
    <w:rsid w:val="0049731D"/>
    <w:rsid w:val="004978BE"/>
    <w:rsid w:val="004A023E"/>
    <w:rsid w:val="004A0932"/>
    <w:rsid w:val="004A0A4C"/>
    <w:rsid w:val="004A1110"/>
    <w:rsid w:val="004A18A9"/>
    <w:rsid w:val="004A194B"/>
    <w:rsid w:val="004A2556"/>
    <w:rsid w:val="004A3944"/>
    <w:rsid w:val="004A43E4"/>
    <w:rsid w:val="004A5129"/>
    <w:rsid w:val="004A6BDD"/>
    <w:rsid w:val="004A7260"/>
    <w:rsid w:val="004A7976"/>
    <w:rsid w:val="004B06D5"/>
    <w:rsid w:val="004B10E0"/>
    <w:rsid w:val="004B122B"/>
    <w:rsid w:val="004B143B"/>
    <w:rsid w:val="004B1554"/>
    <w:rsid w:val="004B1967"/>
    <w:rsid w:val="004B1EBD"/>
    <w:rsid w:val="004B38A2"/>
    <w:rsid w:val="004B44B2"/>
    <w:rsid w:val="004B48E4"/>
    <w:rsid w:val="004B6BF5"/>
    <w:rsid w:val="004B6CF6"/>
    <w:rsid w:val="004B70AA"/>
    <w:rsid w:val="004B7851"/>
    <w:rsid w:val="004C0137"/>
    <w:rsid w:val="004C094D"/>
    <w:rsid w:val="004C0BB2"/>
    <w:rsid w:val="004C1B62"/>
    <w:rsid w:val="004C2B59"/>
    <w:rsid w:val="004C2B86"/>
    <w:rsid w:val="004C2C97"/>
    <w:rsid w:val="004C3669"/>
    <w:rsid w:val="004C3960"/>
    <w:rsid w:val="004C442F"/>
    <w:rsid w:val="004C46B7"/>
    <w:rsid w:val="004C52E1"/>
    <w:rsid w:val="004C5EDC"/>
    <w:rsid w:val="004C6B37"/>
    <w:rsid w:val="004C764F"/>
    <w:rsid w:val="004C7A8A"/>
    <w:rsid w:val="004C7DE3"/>
    <w:rsid w:val="004D167C"/>
    <w:rsid w:val="004D341C"/>
    <w:rsid w:val="004D3439"/>
    <w:rsid w:val="004D3B1B"/>
    <w:rsid w:val="004D50DD"/>
    <w:rsid w:val="004D58A8"/>
    <w:rsid w:val="004D5E2D"/>
    <w:rsid w:val="004D64D5"/>
    <w:rsid w:val="004D64E3"/>
    <w:rsid w:val="004D67D3"/>
    <w:rsid w:val="004D6C5A"/>
    <w:rsid w:val="004E0049"/>
    <w:rsid w:val="004E0650"/>
    <w:rsid w:val="004E0E06"/>
    <w:rsid w:val="004E0FF9"/>
    <w:rsid w:val="004E1720"/>
    <w:rsid w:val="004E1BAD"/>
    <w:rsid w:val="004E2635"/>
    <w:rsid w:val="004E29B4"/>
    <w:rsid w:val="004E384C"/>
    <w:rsid w:val="004E43A3"/>
    <w:rsid w:val="004E4FB7"/>
    <w:rsid w:val="004E6629"/>
    <w:rsid w:val="004E7050"/>
    <w:rsid w:val="004E78ED"/>
    <w:rsid w:val="004F0631"/>
    <w:rsid w:val="004F0CB1"/>
    <w:rsid w:val="004F0DD3"/>
    <w:rsid w:val="004F0F4B"/>
    <w:rsid w:val="004F1729"/>
    <w:rsid w:val="004F1B37"/>
    <w:rsid w:val="004F1E23"/>
    <w:rsid w:val="004F2326"/>
    <w:rsid w:val="004F4271"/>
    <w:rsid w:val="004F43BC"/>
    <w:rsid w:val="004F4AAB"/>
    <w:rsid w:val="004F54CD"/>
    <w:rsid w:val="004F565C"/>
    <w:rsid w:val="004F586D"/>
    <w:rsid w:val="004F5F33"/>
    <w:rsid w:val="004F738B"/>
    <w:rsid w:val="005016D8"/>
    <w:rsid w:val="00501EEE"/>
    <w:rsid w:val="0050407C"/>
    <w:rsid w:val="005042D2"/>
    <w:rsid w:val="00504345"/>
    <w:rsid w:val="005043DF"/>
    <w:rsid w:val="005060C3"/>
    <w:rsid w:val="005078A8"/>
    <w:rsid w:val="005078FA"/>
    <w:rsid w:val="0050794C"/>
    <w:rsid w:val="00507CC9"/>
    <w:rsid w:val="00507E15"/>
    <w:rsid w:val="00507E47"/>
    <w:rsid w:val="005106BE"/>
    <w:rsid w:val="00511198"/>
    <w:rsid w:val="00511ABF"/>
    <w:rsid w:val="005129E7"/>
    <w:rsid w:val="00512CF1"/>
    <w:rsid w:val="00513953"/>
    <w:rsid w:val="0051442D"/>
    <w:rsid w:val="00514790"/>
    <w:rsid w:val="00514898"/>
    <w:rsid w:val="00514A24"/>
    <w:rsid w:val="00514A46"/>
    <w:rsid w:val="00516423"/>
    <w:rsid w:val="00516977"/>
    <w:rsid w:val="00516E1B"/>
    <w:rsid w:val="00517CDE"/>
    <w:rsid w:val="00517CEB"/>
    <w:rsid w:val="00517FF3"/>
    <w:rsid w:val="005210DD"/>
    <w:rsid w:val="005230AE"/>
    <w:rsid w:val="0052319E"/>
    <w:rsid w:val="00524270"/>
    <w:rsid w:val="005256B4"/>
    <w:rsid w:val="0052613D"/>
    <w:rsid w:val="00526144"/>
    <w:rsid w:val="0052651B"/>
    <w:rsid w:val="00526887"/>
    <w:rsid w:val="00530435"/>
    <w:rsid w:val="00530C66"/>
    <w:rsid w:val="0053100C"/>
    <w:rsid w:val="005320C4"/>
    <w:rsid w:val="005324DA"/>
    <w:rsid w:val="0053268E"/>
    <w:rsid w:val="005326D4"/>
    <w:rsid w:val="00532809"/>
    <w:rsid w:val="0053285A"/>
    <w:rsid w:val="00532E4D"/>
    <w:rsid w:val="00534AB6"/>
    <w:rsid w:val="00535ECB"/>
    <w:rsid w:val="00536C36"/>
    <w:rsid w:val="00537EC5"/>
    <w:rsid w:val="00540537"/>
    <w:rsid w:val="00540596"/>
    <w:rsid w:val="00541445"/>
    <w:rsid w:val="00541F64"/>
    <w:rsid w:val="005420ED"/>
    <w:rsid w:val="00544894"/>
    <w:rsid w:val="00545399"/>
    <w:rsid w:val="005454C8"/>
    <w:rsid w:val="0054560D"/>
    <w:rsid w:val="005456CD"/>
    <w:rsid w:val="005457CB"/>
    <w:rsid w:val="00546099"/>
    <w:rsid w:val="0054717B"/>
    <w:rsid w:val="005476C4"/>
    <w:rsid w:val="0055145E"/>
    <w:rsid w:val="005515D9"/>
    <w:rsid w:val="005518AE"/>
    <w:rsid w:val="00551D44"/>
    <w:rsid w:val="00553338"/>
    <w:rsid w:val="00553655"/>
    <w:rsid w:val="0055368B"/>
    <w:rsid w:val="00553F68"/>
    <w:rsid w:val="00554D1D"/>
    <w:rsid w:val="005568AB"/>
    <w:rsid w:val="00560E47"/>
    <w:rsid w:val="0056107B"/>
    <w:rsid w:val="0056425D"/>
    <w:rsid w:val="00565827"/>
    <w:rsid w:val="00567007"/>
    <w:rsid w:val="00567515"/>
    <w:rsid w:val="00567693"/>
    <w:rsid w:val="00567C57"/>
    <w:rsid w:val="005706F5"/>
    <w:rsid w:val="0057092B"/>
    <w:rsid w:val="005715B9"/>
    <w:rsid w:val="005717C9"/>
    <w:rsid w:val="005719E3"/>
    <w:rsid w:val="0057203F"/>
    <w:rsid w:val="00572597"/>
    <w:rsid w:val="005728C1"/>
    <w:rsid w:val="00573D59"/>
    <w:rsid w:val="005740A9"/>
    <w:rsid w:val="005747A5"/>
    <w:rsid w:val="00575399"/>
    <w:rsid w:val="00575553"/>
    <w:rsid w:val="0057598D"/>
    <w:rsid w:val="00575F76"/>
    <w:rsid w:val="00576A43"/>
    <w:rsid w:val="00577E45"/>
    <w:rsid w:val="00580860"/>
    <w:rsid w:val="00580D42"/>
    <w:rsid w:val="00581A9C"/>
    <w:rsid w:val="005835A9"/>
    <w:rsid w:val="00583E8E"/>
    <w:rsid w:val="00584882"/>
    <w:rsid w:val="00584B4E"/>
    <w:rsid w:val="005851E8"/>
    <w:rsid w:val="00586240"/>
    <w:rsid w:val="005875BA"/>
    <w:rsid w:val="00587638"/>
    <w:rsid w:val="00587E9B"/>
    <w:rsid w:val="0059066C"/>
    <w:rsid w:val="005911F6"/>
    <w:rsid w:val="00591251"/>
    <w:rsid w:val="0059153A"/>
    <w:rsid w:val="005915A7"/>
    <w:rsid w:val="005924AB"/>
    <w:rsid w:val="005929E2"/>
    <w:rsid w:val="00592E59"/>
    <w:rsid w:val="00592ECE"/>
    <w:rsid w:val="00593403"/>
    <w:rsid w:val="005946C6"/>
    <w:rsid w:val="00594A35"/>
    <w:rsid w:val="00595149"/>
    <w:rsid w:val="00595294"/>
    <w:rsid w:val="00595428"/>
    <w:rsid w:val="005959E8"/>
    <w:rsid w:val="00595E1A"/>
    <w:rsid w:val="0059691B"/>
    <w:rsid w:val="0059755E"/>
    <w:rsid w:val="00597897"/>
    <w:rsid w:val="005A005B"/>
    <w:rsid w:val="005A2328"/>
    <w:rsid w:val="005A3136"/>
    <w:rsid w:val="005A34B9"/>
    <w:rsid w:val="005A4079"/>
    <w:rsid w:val="005A5466"/>
    <w:rsid w:val="005A5514"/>
    <w:rsid w:val="005A5B21"/>
    <w:rsid w:val="005A5CCB"/>
    <w:rsid w:val="005A5FE0"/>
    <w:rsid w:val="005A64A7"/>
    <w:rsid w:val="005A6C85"/>
    <w:rsid w:val="005A7AFB"/>
    <w:rsid w:val="005B024D"/>
    <w:rsid w:val="005B02CA"/>
    <w:rsid w:val="005B1086"/>
    <w:rsid w:val="005B14CA"/>
    <w:rsid w:val="005B2026"/>
    <w:rsid w:val="005B3268"/>
    <w:rsid w:val="005B36C6"/>
    <w:rsid w:val="005B38DD"/>
    <w:rsid w:val="005B3B68"/>
    <w:rsid w:val="005B5083"/>
    <w:rsid w:val="005B5441"/>
    <w:rsid w:val="005B645C"/>
    <w:rsid w:val="005B6AA6"/>
    <w:rsid w:val="005B73A3"/>
    <w:rsid w:val="005C2353"/>
    <w:rsid w:val="005C28B5"/>
    <w:rsid w:val="005C46AA"/>
    <w:rsid w:val="005C4A11"/>
    <w:rsid w:val="005C4C30"/>
    <w:rsid w:val="005C520B"/>
    <w:rsid w:val="005C6470"/>
    <w:rsid w:val="005C7350"/>
    <w:rsid w:val="005C75CF"/>
    <w:rsid w:val="005C7C5A"/>
    <w:rsid w:val="005C7CC2"/>
    <w:rsid w:val="005C7D9A"/>
    <w:rsid w:val="005D0717"/>
    <w:rsid w:val="005D155D"/>
    <w:rsid w:val="005D199A"/>
    <w:rsid w:val="005D2494"/>
    <w:rsid w:val="005D2657"/>
    <w:rsid w:val="005D2789"/>
    <w:rsid w:val="005D2903"/>
    <w:rsid w:val="005D2939"/>
    <w:rsid w:val="005D2B08"/>
    <w:rsid w:val="005D44D9"/>
    <w:rsid w:val="005D48BF"/>
    <w:rsid w:val="005D4931"/>
    <w:rsid w:val="005D4AC9"/>
    <w:rsid w:val="005D4BDE"/>
    <w:rsid w:val="005D5941"/>
    <w:rsid w:val="005D5F54"/>
    <w:rsid w:val="005D6028"/>
    <w:rsid w:val="005D6110"/>
    <w:rsid w:val="005D6AFA"/>
    <w:rsid w:val="005D7B23"/>
    <w:rsid w:val="005E1802"/>
    <w:rsid w:val="005E26B0"/>
    <w:rsid w:val="005E29AF"/>
    <w:rsid w:val="005E2E4C"/>
    <w:rsid w:val="005E4132"/>
    <w:rsid w:val="005E450D"/>
    <w:rsid w:val="005E47C3"/>
    <w:rsid w:val="005E5CCF"/>
    <w:rsid w:val="005E642B"/>
    <w:rsid w:val="005E6475"/>
    <w:rsid w:val="005E731C"/>
    <w:rsid w:val="005F00BE"/>
    <w:rsid w:val="005F0110"/>
    <w:rsid w:val="005F0DB1"/>
    <w:rsid w:val="005F0EFD"/>
    <w:rsid w:val="005F14CA"/>
    <w:rsid w:val="005F1511"/>
    <w:rsid w:val="005F2943"/>
    <w:rsid w:val="005F2AA3"/>
    <w:rsid w:val="005F2E20"/>
    <w:rsid w:val="005F3552"/>
    <w:rsid w:val="005F381E"/>
    <w:rsid w:val="005F41A5"/>
    <w:rsid w:val="005F4C6D"/>
    <w:rsid w:val="005F58D3"/>
    <w:rsid w:val="005F5A47"/>
    <w:rsid w:val="005F5B6D"/>
    <w:rsid w:val="005F5D5B"/>
    <w:rsid w:val="005F7117"/>
    <w:rsid w:val="005F7533"/>
    <w:rsid w:val="00600C3B"/>
    <w:rsid w:val="00600F23"/>
    <w:rsid w:val="006014DB"/>
    <w:rsid w:val="0060169D"/>
    <w:rsid w:val="00601C4C"/>
    <w:rsid w:val="00602ABC"/>
    <w:rsid w:val="0060332C"/>
    <w:rsid w:val="00604785"/>
    <w:rsid w:val="006055B9"/>
    <w:rsid w:val="00605672"/>
    <w:rsid w:val="00606446"/>
    <w:rsid w:val="006068B2"/>
    <w:rsid w:val="0060757A"/>
    <w:rsid w:val="006076B9"/>
    <w:rsid w:val="00607B97"/>
    <w:rsid w:val="00610765"/>
    <w:rsid w:val="00610D03"/>
    <w:rsid w:val="0061111B"/>
    <w:rsid w:val="0061112D"/>
    <w:rsid w:val="006124B6"/>
    <w:rsid w:val="006135AD"/>
    <w:rsid w:val="0061462F"/>
    <w:rsid w:val="00614F28"/>
    <w:rsid w:val="00615FB2"/>
    <w:rsid w:val="00616E41"/>
    <w:rsid w:val="0061754A"/>
    <w:rsid w:val="006175EC"/>
    <w:rsid w:val="00617864"/>
    <w:rsid w:val="00617BF5"/>
    <w:rsid w:val="00620B8B"/>
    <w:rsid w:val="00621607"/>
    <w:rsid w:val="00621825"/>
    <w:rsid w:val="00621A07"/>
    <w:rsid w:val="00621A28"/>
    <w:rsid w:val="00621BC1"/>
    <w:rsid w:val="00622044"/>
    <w:rsid w:val="006220A1"/>
    <w:rsid w:val="006226ED"/>
    <w:rsid w:val="006230EF"/>
    <w:rsid w:val="006234AF"/>
    <w:rsid w:val="0062350E"/>
    <w:rsid w:val="0062405F"/>
    <w:rsid w:val="00625DF9"/>
    <w:rsid w:val="006263E2"/>
    <w:rsid w:val="006274C7"/>
    <w:rsid w:val="006275E3"/>
    <w:rsid w:val="00627979"/>
    <w:rsid w:val="00630B29"/>
    <w:rsid w:val="0063243D"/>
    <w:rsid w:val="00632A89"/>
    <w:rsid w:val="00632D12"/>
    <w:rsid w:val="00632DBF"/>
    <w:rsid w:val="00634728"/>
    <w:rsid w:val="006349E4"/>
    <w:rsid w:val="00635178"/>
    <w:rsid w:val="00635B07"/>
    <w:rsid w:val="00641490"/>
    <w:rsid w:val="00641737"/>
    <w:rsid w:val="006420A9"/>
    <w:rsid w:val="00642A2C"/>
    <w:rsid w:val="00643B30"/>
    <w:rsid w:val="006441E2"/>
    <w:rsid w:val="00644B3E"/>
    <w:rsid w:val="0064635D"/>
    <w:rsid w:val="0064667D"/>
    <w:rsid w:val="006466E2"/>
    <w:rsid w:val="00646CAF"/>
    <w:rsid w:val="0064759A"/>
    <w:rsid w:val="00647717"/>
    <w:rsid w:val="00647F7C"/>
    <w:rsid w:val="00650911"/>
    <w:rsid w:val="00650EF8"/>
    <w:rsid w:val="006516F9"/>
    <w:rsid w:val="00651992"/>
    <w:rsid w:val="00651A2D"/>
    <w:rsid w:val="00652C07"/>
    <w:rsid w:val="00653C96"/>
    <w:rsid w:val="00653CA2"/>
    <w:rsid w:val="00653FB5"/>
    <w:rsid w:val="006543E4"/>
    <w:rsid w:val="0065528D"/>
    <w:rsid w:val="0065571E"/>
    <w:rsid w:val="00655745"/>
    <w:rsid w:val="006566EB"/>
    <w:rsid w:val="00656D0E"/>
    <w:rsid w:val="00656E32"/>
    <w:rsid w:val="00657C4C"/>
    <w:rsid w:val="006601DD"/>
    <w:rsid w:val="00660879"/>
    <w:rsid w:val="0066141A"/>
    <w:rsid w:val="00661607"/>
    <w:rsid w:val="00662047"/>
    <w:rsid w:val="0066225F"/>
    <w:rsid w:val="00662486"/>
    <w:rsid w:val="00662850"/>
    <w:rsid w:val="006638FB"/>
    <w:rsid w:val="00663A4B"/>
    <w:rsid w:val="00664D1A"/>
    <w:rsid w:val="00665495"/>
    <w:rsid w:val="006668C6"/>
    <w:rsid w:val="00666A32"/>
    <w:rsid w:val="00666D26"/>
    <w:rsid w:val="00667E46"/>
    <w:rsid w:val="006704FE"/>
    <w:rsid w:val="006710DD"/>
    <w:rsid w:val="0067295A"/>
    <w:rsid w:val="0067298E"/>
    <w:rsid w:val="00672F7E"/>
    <w:rsid w:val="006734DF"/>
    <w:rsid w:val="00673EB8"/>
    <w:rsid w:val="006747A2"/>
    <w:rsid w:val="00674BD0"/>
    <w:rsid w:val="00674FC4"/>
    <w:rsid w:val="006752E0"/>
    <w:rsid w:val="00675376"/>
    <w:rsid w:val="006756EB"/>
    <w:rsid w:val="00675AFB"/>
    <w:rsid w:val="00675EDF"/>
    <w:rsid w:val="0067616B"/>
    <w:rsid w:val="00676A4B"/>
    <w:rsid w:val="00676A6A"/>
    <w:rsid w:val="00676DE8"/>
    <w:rsid w:val="006774D4"/>
    <w:rsid w:val="00677969"/>
    <w:rsid w:val="00680429"/>
    <w:rsid w:val="00680611"/>
    <w:rsid w:val="00681CFF"/>
    <w:rsid w:val="00683208"/>
    <w:rsid w:val="00683DE2"/>
    <w:rsid w:val="00684DB0"/>
    <w:rsid w:val="0068589F"/>
    <w:rsid w:val="0068640A"/>
    <w:rsid w:val="00686C32"/>
    <w:rsid w:val="0068759F"/>
    <w:rsid w:val="00687831"/>
    <w:rsid w:val="00687C5B"/>
    <w:rsid w:val="0069008B"/>
    <w:rsid w:val="0069217A"/>
    <w:rsid w:val="00692D28"/>
    <w:rsid w:val="00692EEF"/>
    <w:rsid w:val="006931B0"/>
    <w:rsid w:val="00693292"/>
    <w:rsid w:val="006944D1"/>
    <w:rsid w:val="00694794"/>
    <w:rsid w:val="006949D1"/>
    <w:rsid w:val="00694BD2"/>
    <w:rsid w:val="00694EB7"/>
    <w:rsid w:val="00696F83"/>
    <w:rsid w:val="006973AF"/>
    <w:rsid w:val="00697EC5"/>
    <w:rsid w:val="006A1DD2"/>
    <w:rsid w:val="006A2B9D"/>
    <w:rsid w:val="006A3534"/>
    <w:rsid w:val="006A43A1"/>
    <w:rsid w:val="006A4D0A"/>
    <w:rsid w:val="006A5079"/>
    <w:rsid w:val="006A52B7"/>
    <w:rsid w:val="006A6799"/>
    <w:rsid w:val="006A7E7A"/>
    <w:rsid w:val="006B08A8"/>
    <w:rsid w:val="006B204D"/>
    <w:rsid w:val="006B2902"/>
    <w:rsid w:val="006B2D79"/>
    <w:rsid w:val="006B3C1A"/>
    <w:rsid w:val="006B3C3E"/>
    <w:rsid w:val="006B4222"/>
    <w:rsid w:val="006B4280"/>
    <w:rsid w:val="006B4611"/>
    <w:rsid w:val="006B5201"/>
    <w:rsid w:val="006B5787"/>
    <w:rsid w:val="006B5FB9"/>
    <w:rsid w:val="006B621C"/>
    <w:rsid w:val="006B6681"/>
    <w:rsid w:val="006B66A3"/>
    <w:rsid w:val="006B79DC"/>
    <w:rsid w:val="006B7B6C"/>
    <w:rsid w:val="006C0EDD"/>
    <w:rsid w:val="006C1194"/>
    <w:rsid w:val="006C25CC"/>
    <w:rsid w:val="006C3AF9"/>
    <w:rsid w:val="006C3B3B"/>
    <w:rsid w:val="006C438D"/>
    <w:rsid w:val="006C4C34"/>
    <w:rsid w:val="006C4E8C"/>
    <w:rsid w:val="006C53B5"/>
    <w:rsid w:val="006C6299"/>
    <w:rsid w:val="006C7FC3"/>
    <w:rsid w:val="006D03CF"/>
    <w:rsid w:val="006D03F1"/>
    <w:rsid w:val="006D07A6"/>
    <w:rsid w:val="006D190F"/>
    <w:rsid w:val="006D1D0E"/>
    <w:rsid w:val="006D2E8E"/>
    <w:rsid w:val="006D3524"/>
    <w:rsid w:val="006D45CA"/>
    <w:rsid w:val="006D4A16"/>
    <w:rsid w:val="006D6AC0"/>
    <w:rsid w:val="006D6D36"/>
    <w:rsid w:val="006D6DEA"/>
    <w:rsid w:val="006E0411"/>
    <w:rsid w:val="006E1A25"/>
    <w:rsid w:val="006E28D7"/>
    <w:rsid w:val="006E3595"/>
    <w:rsid w:val="006E36DC"/>
    <w:rsid w:val="006E390C"/>
    <w:rsid w:val="006E42DC"/>
    <w:rsid w:val="006E57CA"/>
    <w:rsid w:val="006E6227"/>
    <w:rsid w:val="006E6832"/>
    <w:rsid w:val="006E6B28"/>
    <w:rsid w:val="006E7B1D"/>
    <w:rsid w:val="006E7DC7"/>
    <w:rsid w:val="006E7DEA"/>
    <w:rsid w:val="006F1C1D"/>
    <w:rsid w:val="006F1CD4"/>
    <w:rsid w:val="006F1FB9"/>
    <w:rsid w:val="006F2D21"/>
    <w:rsid w:val="006F2D44"/>
    <w:rsid w:val="006F473B"/>
    <w:rsid w:val="006F5613"/>
    <w:rsid w:val="006F6136"/>
    <w:rsid w:val="006F67C6"/>
    <w:rsid w:val="006F693E"/>
    <w:rsid w:val="006F7EDC"/>
    <w:rsid w:val="0070133D"/>
    <w:rsid w:val="00701363"/>
    <w:rsid w:val="00701485"/>
    <w:rsid w:val="0070179C"/>
    <w:rsid w:val="0070189E"/>
    <w:rsid w:val="00702503"/>
    <w:rsid w:val="007038E5"/>
    <w:rsid w:val="00703B32"/>
    <w:rsid w:val="00703B9B"/>
    <w:rsid w:val="00704611"/>
    <w:rsid w:val="00705951"/>
    <w:rsid w:val="00705F1A"/>
    <w:rsid w:val="007062EB"/>
    <w:rsid w:val="00706C6E"/>
    <w:rsid w:val="00706F4C"/>
    <w:rsid w:val="007079FB"/>
    <w:rsid w:val="00710250"/>
    <w:rsid w:val="00710EE1"/>
    <w:rsid w:val="007115DA"/>
    <w:rsid w:val="00711E88"/>
    <w:rsid w:val="00711FDA"/>
    <w:rsid w:val="00712E7E"/>
    <w:rsid w:val="0071344E"/>
    <w:rsid w:val="007149E5"/>
    <w:rsid w:val="00714DA7"/>
    <w:rsid w:val="00716126"/>
    <w:rsid w:val="00716C91"/>
    <w:rsid w:val="007178AF"/>
    <w:rsid w:val="00717B45"/>
    <w:rsid w:val="00717CCB"/>
    <w:rsid w:val="007203EE"/>
    <w:rsid w:val="00721496"/>
    <w:rsid w:val="007217E3"/>
    <w:rsid w:val="007223F1"/>
    <w:rsid w:val="0072282C"/>
    <w:rsid w:val="00722933"/>
    <w:rsid w:val="00722CAA"/>
    <w:rsid w:val="00722E0B"/>
    <w:rsid w:val="00723DC6"/>
    <w:rsid w:val="00724335"/>
    <w:rsid w:val="00724591"/>
    <w:rsid w:val="00724D3E"/>
    <w:rsid w:val="007266C9"/>
    <w:rsid w:val="00726737"/>
    <w:rsid w:val="00727326"/>
    <w:rsid w:val="007275AF"/>
    <w:rsid w:val="00727A00"/>
    <w:rsid w:val="00727F6C"/>
    <w:rsid w:val="00730D61"/>
    <w:rsid w:val="00732365"/>
    <w:rsid w:val="00732B72"/>
    <w:rsid w:val="00733208"/>
    <w:rsid w:val="00734481"/>
    <w:rsid w:val="0073463C"/>
    <w:rsid w:val="007347BC"/>
    <w:rsid w:val="00734CFE"/>
    <w:rsid w:val="00737528"/>
    <w:rsid w:val="00737E45"/>
    <w:rsid w:val="007401E4"/>
    <w:rsid w:val="007415BA"/>
    <w:rsid w:val="00743DBF"/>
    <w:rsid w:val="00744E19"/>
    <w:rsid w:val="00744E62"/>
    <w:rsid w:val="0074522D"/>
    <w:rsid w:val="00745326"/>
    <w:rsid w:val="00745BB2"/>
    <w:rsid w:val="00746720"/>
    <w:rsid w:val="0074691E"/>
    <w:rsid w:val="007474E4"/>
    <w:rsid w:val="007476AC"/>
    <w:rsid w:val="00747A6B"/>
    <w:rsid w:val="00750648"/>
    <w:rsid w:val="00750B7C"/>
    <w:rsid w:val="007519F9"/>
    <w:rsid w:val="0075251A"/>
    <w:rsid w:val="007529FD"/>
    <w:rsid w:val="00754C65"/>
    <w:rsid w:val="007555BF"/>
    <w:rsid w:val="0075561C"/>
    <w:rsid w:val="00756503"/>
    <w:rsid w:val="00756C07"/>
    <w:rsid w:val="00757485"/>
    <w:rsid w:val="007579C2"/>
    <w:rsid w:val="00757A3B"/>
    <w:rsid w:val="00760864"/>
    <w:rsid w:val="00761093"/>
    <w:rsid w:val="007622DB"/>
    <w:rsid w:val="00762A87"/>
    <w:rsid w:val="00765F6E"/>
    <w:rsid w:val="0076619C"/>
    <w:rsid w:val="0077029E"/>
    <w:rsid w:val="007703C0"/>
    <w:rsid w:val="00770477"/>
    <w:rsid w:val="00770515"/>
    <w:rsid w:val="00770D37"/>
    <w:rsid w:val="00770F96"/>
    <w:rsid w:val="00771323"/>
    <w:rsid w:val="00771A2B"/>
    <w:rsid w:val="00772219"/>
    <w:rsid w:val="00772970"/>
    <w:rsid w:val="00772B10"/>
    <w:rsid w:val="00772CE8"/>
    <w:rsid w:val="0077329C"/>
    <w:rsid w:val="007733E6"/>
    <w:rsid w:val="00774823"/>
    <w:rsid w:val="00775905"/>
    <w:rsid w:val="00777365"/>
    <w:rsid w:val="00777E58"/>
    <w:rsid w:val="00777F3D"/>
    <w:rsid w:val="007803E3"/>
    <w:rsid w:val="00780B63"/>
    <w:rsid w:val="0078148B"/>
    <w:rsid w:val="007818B9"/>
    <w:rsid w:val="007819A0"/>
    <w:rsid w:val="00781CE9"/>
    <w:rsid w:val="00781CF9"/>
    <w:rsid w:val="00782137"/>
    <w:rsid w:val="007821C8"/>
    <w:rsid w:val="00782665"/>
    <w:rsid w:val="00782AC5"/>
    <w:rsid w:val="007839DB"/>
    <w:rsid w:val="00784890"/>
    <w:rsid w:val="00784B22"/>
    <w:rsid w:val="007850F4"/>
    <w:rsid w:val="007851FD"/>
    <w:rsid w:val="0078580B"/>
    <w:rsid w:val="00785B2C"/>
    <w:rsid w:val="007862E4"/>
    <w:rsid w:val="00791C29"/>
    <w:rsid w:val="00792D77"/>
    <w:rsid w:val="00792D87"/>
    <w:rsid w:val="00792FCD"/>
    <w:rsid w:val="00793904"/>
    <w:rsid w:val="0079391F"/>
    <w:rsid w:val="0079393A"/>
    <w:rsid w:val="00794CA7"/>
    <w:rsid w:val="00795D01"/>
    <w:rsid w:val="00795F51"/>
    <w:rsid w:val="007961E9"/>
    <w:rsid w:val="00797411"/>
    <w:rsid w:val="00797FFC"/>
    <w:rsid w:val="007A0BE4"/>
    <w:rsid w:val="007A10D2"/>
    <w:rsid w:val="007A1354"/>
    <w:rsid w:val="007A32F6"/>
    <w:rsid w:val="007A4D06"/>
    <w:rsid w:val="007A5303"/>
    <w:rsid w:val="007A58F2"/>
    <w:rsid w:val="007A6445"/>
    <w:rsid w:val="007A703C"/>
    <w:rsid w:val="007A731A"/>
    <w:rsid w:val="007A7ABF"/>
    <w:rsid w:val="007B07A6"/>
    <w:rsid w:val="007B0DDE"/>
    <w:rsid w:val="007B12D4"/>
    <w:rsid w:val="007B1301"/>
    <w:rsid w:val="007B3866"/>
    <w:rsid w:val="007B3CDB"/>
    <w:rsid w:val="007B43FE"/>
    <w:rsid w:val="007B4ACD"/>
    <w:rsid w:val="007B4F35"/>
    <w:rsid w:val="007B7066"/>
    <w:rsid w:val="007B7560"/>
    <w:rsid w:val="007B79A8"/>
    <w:rsid w:val="007C080F"/>
    <w:rsid w:val="007C0F41"/>
    <w:rsid w:val="007C0F8D"/>
    <w:rsid w:val="007C115A"/>
    <w:rsid w:val="007C12AD"/>
    <w:rsid w:val="007C1A2A"/>
    <w:rsid w:val="007C21AD"/>
    <w:rsid w:val="007C2465"/>
    <w:rsid w:val="007C28FB"/>
    <w:rsid w:val="007C3A9F"/>
    <w:rsid w:val="007C3CE2"/>
    <w:rsid w:val="007C414C"/>
    <w:rsid w:val="007C430B"/>
    <w:rsid w:val="007C47E0"/>
    <w:rsid w:val="007C4BF8"/>
    <w:rsid w:val="007C50EC"/>
    <w:rsid w:val="007C5BCB"/>
    <w:rsid w:val="007C6228"/>
    <w:rsid w:val="007C64FC"/>
    <w:rsid w:val="007C6718"/>
    <w:rsid w:val="007C731F"/>
    <w:rsid w:val="007D05E1"/>
    <w:rsid w:val="007D0648"/>
    <w:rsid w:val="007D15CA"/>
    <w:rsid w:val="007D1CEA"/>
    <w:rsid w:val="007D1DC6"/>
    <w:rsid w:val="007D2A2A"/>
    <w:rsid w:val="007D3110"/>
    <w:rsid w:val="007D3879"/>
    <w:rsid w:val="007D3BDB"/>
    <w:rsid w:val="007D45B9"/>
    <w:rsid w:val="007D4725"/>
    <w:rsid w:val="007D51AA"/>
    <w:rsid w:val="007D563D"/>
    <w:rsid w:val="007D62A7"/>
    <w:rsid w:val="007D67D4"/>
    <w:rsid w:val="007D6B9A"/>
    <w:rsid w:val="007D7A4B"/>
    <w:rsid w:val="007E000D"/>
    <w:rsid w:val="007E0F20"/>
    <w:rsid w:val="007E1BB3"/>
    <w:rsid w:val="007E1F20"/>
    <w:rsid w:val="007E3D4A"/>
    <w:rsid w:val="007E47AA"/>
    <w:rsid w:val="007E6CC2"/>
    <w:rsid w:val="007E73CC"/>
    <w:rsid w:val="007E748E"/>
    <w:rsid w:val="007E7A86"/>
    <w:rsid w:val="007F11BD"/>
    <w:rsid w:val="007F12F3"/>
    <w:rsid w:val="007F1581"/>
    <w:rsid w:val="007F2CB6"/>
    <w:rsid w:val="007F3BA5"/>
    <w:rsid w:val="007F3DB9"/>
    <w:rsid w:val="007F4299"/>
    <w:rsid w:val="007F5223"/>
    <w:rsid w:val="007F5670"/>
    <w:rsid w:val="007F5EE1"/>
    <w:rsid w:val="007F609C"/>
    <w:rsid w:val="0080024E"/>
    <w:rsid w:val="00800AA3"/>
    <w:rsid w:val="00800C97"/>
    <w:rsid w:val="00800F30"/>
    <w:rsid w:val="0080114A"/>
    <w:rsid w:val="00801686"/>
    <w:rsid w:val="008016D3"/>
    <w:rsid w:val="00801EE1"/>
    <w:rsid w:val="00803223"/>
    <w:rsid w:val="0080394C"/>
    <w:rsid w:val="00804463"/>
    <w:rsid w:val="008049BE"/>
    <w:rsid w:val="00804F04"/>
    <w:rsid w:val="008052F8"/>
    <w:rsid w:val="00805406"/>
    <w:rsid w:val="00805ECD"/>
    <w:rsid w:val="00806411"/>
    <w:rsid w:val="008064C5"/>
    <w:rsid w:val="008066B0"/>
    <w:rsid w:val="0080752C"/>
    <w:rsid w:val="00810311"/>
    <w:rsid w:val="0081157F"/>
    <w:rsid w:val="00811E4E"/>
    <w:rsid w:val="008132C7"/>
    <w:rsid w:val="008137F7"/>
    <w:rsid w:val="00813F24"/>
    <w:rsid w:val="00814550"/>
    <w:rsid w:val="00815678"/>
    <w:rsid w:val="0081662F"/>
    <w:rsid w:val="0081705A"/>
    <w:rsid w:val="00817A93"/>
    <w:rsid w:val="00817B77"/>
    <w:rsid w:val="00817DA6"/>
    <w:rsid w:val="00817DF1"/>
    <w:rsid w:val="00817E56"/>
    <w:rsid w:val="00820E10"/>
    <w:rsid w:val="00820E4A"/>
    <w:rsid w:val="008223EA"/>
    <w:rsid w:val="00822800"/>
    <w:rsid w:val="00822BEA"/>
    <w:rsid w:val="00822E20"/>
    <w:rsid w:val="008230BD"/>
    <w:rsid w:val="00823AF4"/>
    <w:rsid w:val="00823BB3"/>
    <w:rsid w:val="00823EFA"/>
    <w:rsid w:val="00824762"/>
    <w:rsid w:val="00825032"/>
    <w:rsid w:val="008257D9"/>
    <w:rsid w:val="00825EC5"/>
    <w:rsid w:val="008266FA"/>
    <w:rsid w:val="0082726C"/>
    <w:rsid w:val="008275AD"/>
    <w:rsid w:val="008302A9"/>
    <w:rsid w:val="008308FB"/>
    <w:rsid w:val="0083102E"/>
    <w:rsid w:val="008331D2"/>
    <w:rsid w:val="00833704"/>
    <w:rsid w:val="0083385C"/>
    <w:rsid w:val="00833B9F"/>
    <w:rsid w:val="00833E81"/>
    <w:rsid w:val="00833F24"/>
    <w:rsid w:val="008343BD"/>
    <w:rsid w:val="00835BDF"/>
    <w:rsid w:val="008375DD"/>
    <w:rsid w:val="00837E24"/>
    <w:rsid w:val="00837F1C"/>
    <w:rsid w:val="0084016D"/>
    <w:rsid w:val="00840444"/>
    <w:rsid w:val="0084155B"/>
    <w:rsid w:val="00841B1E"/>
    <w:rsid w:val="008422EB"/>
    <w:rsid w:val="00843787"/>
    <w:rsid w:val="00843999"/>
    <w:rsid w:val="00843B63"/>
    <w:rsid w:val="00844993"/>
    <w:rsid w:val="00844F7E"/>
    <w:rsid w:val="00845F7F"/>
    <w:rsid w:val="0084601B"/>
    <w:rsid w:val="008469A8"/>
    <w:rsid w:val="00846E18"/>
    <w:rsid w:val="0085053E"/>
    <w:rsid w:val="00850819"/>
    <w:rsid w:val="00850B6D"/>
    <w:rsid w:val="008520BE"/>
    <w:rsid w:val="00853746"/>
    <w:rsid w:val="00854484"/>
    <w:rsid w:val="008545E9"/>
    <w:rsid w:val="00855551"/>
    <w:rsid w:val="00856917"/>
    <w:rsid w:val="008600C7"/>
    <w:rsid w:val="008609A3"/>
    <w:rsid w:val="008609A9"/>
    <w:rsid w:val="00860BC9"/>
    <w:rsid w:val="008614E4"/>
    <w:rsid w:val="008619ED"/>
    <w:rsid w:val="00862D3A"/>
    <w:rsid w:val="00863CE5"/>
    <w:rsid w:val="00863D52"/>
    <w:rsid w:val="00864596"/>
    <w:rsid w:val="00864723"/>
    <w:rsid w:val="00864D69"/>
    <w:rsid w:val="00864DF1"/>
    <w:rsid w:val="008653E6"/>
    <w:rsid w:val="008657B3"/>
    <w:rsid w:val="00865973"/>
    <w:rsid w:val="008662B8"/>
    <w:rsid w:val="00866F26"/>
    <w:rsid w:val="00867075"/>
    <w:rsid w:val="00867393"/>
    <w:rsid w:val="00867744"/>
    <w:rsid w:val="008700B6"/>
    <w:rsid w:val="00870EDD"/>
    <w:rsid w:val="00870F22"/>
    <w:rsid w:val="008712B2"/>
    <w:rsid w:val="008712C0"/>
    <w:rsid w:val="008713DE"/>
    <w:rsid w:val="0087353E"/>
    <w:rsid w:val="008735F7"/>
    <w:rsid w:val="00873AEA"/>
    <w:rsid w:val="00874CCD"/>
    <w:rsid w:val="0087507F"/>
    <w:rsid w:val="00875AF6"/>
    <w:rsid w:val="00876229"/>
    <w:rsid w:val="00876806"/>
    <w:rsid w:val="0087692F"/>
    <w:rsid w:val="008775E4"/>
    <w:rsid w:val="00877748"/>
    <w:rsid w:val="00880260"/>
    <w:rsid w:val="00880DA0"/>
    <w:rsid w:val="00881322"/>
    <w:rsid w:val="00881E92"/>
    <w:rsid w:val="0088214B"/>
    <w:rsid w:val="00882612"/>
    <w:rsid w:val="00882A4E"/>
    <w:rsid w:val="00883E20"/>
    <w:rsid w:val="00883F34"/>
    <w:rsid w:val="00884070"/>
    <w:rsid w:val="0088440E"/>
    <w:rsid w:val="0088528D"/>
    <w:rsid w:val="00885DE3"/>
    <w:rsid w:val="0088684E"/>
    <w:rsid w:val="00886B27"/>
    <w:rsid w:val="00886BE7"/>
    <w:rsid w:val="00886DB1"/>
    <w:rsid w:val="00887123"/>
    <w:rsid w:val="0088752E"/>
    <w:rsid w:val="00890748"/>
    <w:rsid w:val="00890D6D"/>
    <w:rsid w:val="00890F65"/>
    <w:rsid w:val="008913DA"/>
    <w:rsid w:val="008914EC"/>
    <w:rsid w:val="00891AC9"/>
    <w:rsid w:val="00891CA8"/>
    <w:rsid w:val="008927BF"/>
    <w:rsid w:val="00893E95"/>
    <w:rsid w:val="00895447"/>
    <w:rsid w:val="0089764C"/>
    <w:rsid w:val="00897DBA"/>
    <w:rsid w:val="008A002B"/>
    <w:rsid w:val="008A0AF6"/>
    <w:rsid w:val="008A11BE"/>
    <w:rsid w:val="008A2AD3"/>
    <w:rsid w:val="008A2D46"/>
    <w:rsid w:val="008A2E50"/>
    <w:rsid w:val="008A43A9"/>
    <w:rsid w:val="008A55B1"/>
    <w:rsid w:val="008A5650"/>
    <w:rsid w:val="008A585D"/>
    <w:rsid w:val="008A5B89"/>
    <w:rsid w:val="008A6D47"/>
    <w:rsid w:val="008A7C2D"/>
    <w:rsid w:val="008B0612"/>
    <w:rsid w:val="008B08D6"/>
    <w:rsid w:val="008B0ED7"/>
    <w:rsid w:val="008B1075"/>
    <w:rsid w:val="008B1515"/>
    <w:rsid w:val="008B23F9"/>
    <w:rsid w:val="008B2ED9"/>
    <w:rsid w:val="008B2F63"/>
    <w:rsid w:val="008B31FC"/>
    <w:rsid w:val="008B3BD3"/>
    <w:rsid w:val="008B4D9B"/>
    <w:rsid w:val="008B4F80"/>
    <w:rsid w:val="008B54F1"/>
    <w:rsid w:val="008B57C0"/>
    <w:rsid w:val="008B5927"/>
    <w:rsid w:val="008B668E"/>
    <w:rsid w:val="008B66C0"/>
    <w:rsid w:val="008B6F13"/>
    <w:rsid w:val="008B7FAB"/>
    <w:rsid w:val="008C08E4"/>
    <w:rsid w:val="008C09E8"/>
    <w:rsid w:val="008C0DEC"/>
    <w:rsid w:val="008C173F"/>
    <w:rsid w:val="008C2143"/>
    <w:rsid w:val="008C2472"/>
    <w:rsid w:val="008C2D20"/>
    <w:rsid w:val="008C2F4C"/>
    <w:rsid w:val="008C311F"/>
    <w:rsid w:val="008C3B2E"/>
    <w:rsid w:val="008C3DAC"/>
    <w:rsid w:val="008C4528"/>
    <w:rsid w:val="008C461F"/>
    <w:rsid w:val="008C4E51"/>
    <w:rsid w:val="008C4F26"/>
    <w:rsid w:val="008C545A"/>
    <w:rsid w:val="008C5A01"/>
    <w:rsid w:val="008C5BD0"/>
    <w:rsid w:val="008C66A0"/>
    <w:rsid w:val="008C709F"/>
    <w:rsid w:val="008C7312"/>
    <w:rsid w:val="008C7E8A"/>
    <w:rsid w:val="008D0B25"/>
    <w:rsid w:val="008D1A4D"/>
    <w:rsid w:val="008D1BDF"/>
    <w:rsid w:val="008D28B5"/>
    <w:rsid w:val="008D2A36"/>
    <w:rsid w:val="008D38C1"/>
    <w:rsid w:val="008D3DB5"/>
    <w:rsid w:val="008D4297"/>
    <w:rsid w:val="008D45C7"/>
    <w:rsid w:val="008D60D7"/>
    <w:rsid w:val="008D6F36"/>
    <w:rsid w:val="008D7D71"/>
    <w:rsid w:val="008E0F54"/>
    <w:rsid w:val="008E15D3"/>
    <w:rsid w:val="008E167C"/>
    <w:rsid w:val="008E173D"/>
    <w:rsid w:val="008E1F79"/>
    <w:rsid w:val="008E38DC"/>
    <w:rsid w:val="008E449C"/>
    <w:rsid w:val="008E59EA"/>
    <w:rsid w:val="008E6AC7"/>
    <w:rsid w:val="008E6DF0"/>
    <w:rsid w:val="008E7753"/>
    <w:rsid w:val="008E7873"/>
    <w:rsid w:val="008F30A2"/>
    <w:rsid w:val="008F4D6E"/>
    <w:rsid w:val="008F55BE"/>
    <w:rsid w:val="008F5B6A"/>
    <w:rsid w:val="008F6590"/>
    <w:rsid w:val="008F673C"/>
    <w:rsid w:val="008F69DB"/>
    <w:rsid w:val="008F6D8D"/>
    <w:rsid w:val="008F7AF8"/>
    <w:rsid w:val="009000D7"/>
    <w:rsid w:val="0090087E"/>
    <w:rsid w:val="00900CF5"/>
    <w:rsid w:val="00901CE6"/>
    <w:rsid w:val="009025BF"/>
    <w:rsid w:val="00903373"/>
    <w:rsid w:val="00903E6D"/>
    <w:rsid w:val="009041AA"/>
    <w:rsid w:val="00904E36"/>
    <w:rsid w:val="009052EE"/>
    <w:rsid w:val="00905BE7"/>
    <w:rsid w:val="00905C3B"/>
    <w:rsid w:val="00905CDF"/>
    <w:rsid w:val="00905F55"/>
    <w:rsid w:val="00905FA3"/>
    <w:rsid w:val="00906523"/>
    <w:rsid w:val="00907213"/>
    <w:rsid w:val="009075E9"/>
    <w:rsid w:val="00907804"/>
    <w:rsid w:val="00910AD4"/>
    <w:rsid w:val="00910D33"/>
    <w:rsid w:val="00910ECB"/>
    <w:rsid w:val="009118D6"/>
    <w:rsid w:val="00912B51"/>
    <w:rsid w:val="00912CFD"/>
    <w:rsid w:val="0091310B"/>
    <w:rsid w:val="009136CB"/>
    <w:rsid w:val="00915402"/>
    <w:rsid w:val="009154EA"/>
    <w:rsid w:val="00917386"/>
    <w:rsid w:val="00920543"/>
    <w:rsid w:val="009219C5"/>
    <w:rsid w:val="00921E99"/>
    <w:rsid w:val="00923DEC"/>
    <w:rsid w:val="009249B4"/>
    <w:rsid w:val="00924C9D"/>
    <w:rsid w:val="009250F2"/>
    <w:rsid w:val="009264A6"/>
    <w:rsid w:val="00926A27"/>
    <w:rsid w:val="00927113"/>
    <w:rsid w:val="009271CA"/>
    <w:rsid w:val="00927D15"/>
    <w:rsid w:val="00927E7A"/>
    <w:rsid w:val="0093043A"/>
    <w:rsid w:val="0093110F"/>
    <w:rsid w:val="009314D1"/>
    <w:rsid w:val="00932A1D"/>
    <w:rsid w:val="00932F57"/>
    <w:rsid w:val="009346DB"/>
    <w:rsid w:val="009347AA"/>
    <w:rsid w:val="00934B2A"/>
    <w:rsid w:val="00934CE7"/>
    <w:rsid w:val="009353F0"/>
    <w:rsid w:val="0093584D"/>
    <w:rsid w:val="00936313"/>
    <w:rsid w:val="0093756F"/>
    <w:rsid w:val="0094066C"/>
    <w:rsid w:val="00940D12"/>
    <w:rsid w:val="009418AB"/>
    <w:rsid w:val="00942183"/>
    <w:rsid w:val="009421E6"/>
    <w:rsid w:val="00942366"/>
    <w:rsid w:val="00942546"/>
    <w:rsid w:val="009425E3"/>
    <w:rsid w:val="00942EBD"/>
    <w:rsid w:val="00945C17"/>
    <w:rsid w:val="00947A43"/>
    <w:rsid w:val="009517FD"/>
    <w:rsid w:val="00951D2B"/>
    <w:rsid w:val="00951E21"/>
    <w:rsid w:val="00952556"/>
    <w:rsid w:val="0095271C"/>
    <w:rsid w:val="00952BFE"/>
    <w:rsid w:val="0095346C"/>
    <w:rsid w:val="009548DD"/>
    <w:rsid w:val="0095593E"/>
    <w:rsid w:val="00955AFB"/>
    <w:rsid w:val="00955ED4"/>
    <w:rsid w:val="009560A6"/>
    <w:rsid w:val="009570A2"/>
    <w:rsid w:val="00957C46"/>
    <w:rsid w:val="00960ADB"/>
    <w:rsid w:val="00960E4C"/>
    <w:rsid w:val="00961505"/>
    <w:rsid w:val="0096176B"/>
    <w:rsid w:val="00961D2C"/>
    <w:rsid w:val="00962098"/>
    <w:rsid w:val="00963325"/>
    <w:rsid w:val="00964251"/>
    <w:rsid w:val="009645E6"/>
    <w:rsid w:val="009656DE"/>
    <w:rsid w:val="00966276"/>
    <w:rsid w:val="009663A8"/>
    <w:rsid w:val="00967AF5"/>
    <w:rsid w:val="00967C5C"/>
    <w:rsid w:val="00970526"/>
    <w:rsid w:val="00970D38"/>
    <w:rsid w:val="00970F6D"/>
    <w:rsid w:val="009715EF"/>
    <w:rsid w:val="009717F4"/>
    <w:rsid w:val="00973275"/>
    <w:rsid w:val="00973547"/>
    <w:rsid w:val="00973CBD"/>
    <w:rsid w:val="0097566F"/>
    <w:rsid w:val="009761CD"/>
    <w:rsid w:val="00981008"/>
    <w:rsid w:val="00981A03"/>
    <w:rsid w:val="00981EC3"/>
    <w:rsid w:val="0098336C"/>
    <w:rsid w:val="00983C83"/>
    <w:rsid w:val="00983DE5"/>
    <w:rsid w:val="009851AD"/>
    <w:rsid w:val="00987470"/>
    <w:rsid w:val="00990D75"/>
    <w:rsid w:val="009917FB"/>
    <w:rsid w:val="00992E54"/>
    <w:rsid w:val="009937BA"/>
    <w:rsid w:val="00993AFD"/>
    <w:rsid w:val="0099593F"/>
    <w:rsid w:val="00995E4D"/>
    <w:rsid w:val="009A01C3"/>
    <w:rsid w:val="009A0796"/>
    <w:rsid w:val="009A0E18"/>
    <w:rsid w:val="009A19C4"/>
    <w:rsid w:val="009A1E89"/>
    <w:rsid w:val="009A1F28"/>
    <w:rsid w:val="009A26D8"/>
    <w:rsid w:val="009A2964"/>
    <w:rsid w:val="009A32D9"/>
    <w:rsid w:val="009A3309"/>
    <w:rsid w:val="009A429E"/>
    <w:rsid w:val="009A54F1"/>
    <w:rsid w:val="009A5C57"/>
    <w:rsid w:val="009A6690"/>
    <w:rsid w:val="009B06E3"/>
    <w:rsid w:val="009B07AB"/>
    <w:rsid w:val="009B0ABB"/>
    <w:rsid w:val="009B0F70"/>
    <w:rsid w:val="009B1B2F"/>
    <w:rsid w:val="009B27D3"/>
    <w:rsid w:val="009B3F95"/>
    <w:rsid w:val="009B54F5"/>
    <w:rsid w:val="009B6558"/>
    <w:rsid w:val="009B6974"/>
    <w:rsid w:val="009B6B26"/>
    <w:rsid w:val="009B7E34"/>
    <w:rsid w:val="009C06D9"/>
    <w:rsid w:val="009C0A7C"/>
    <w:rsid w:val="009C6FDF"/>
    <w:rsid w:val="009D0462"/>
    <w:rsid w:val="009D0869"/>
    <w:rsid w:val="009D1DEE"/>
    <w:rsid w:val="009D215E"/>
    <w:rsid w:val="009D36A2"/>
    <w:rsid w:val="009D37E2"/>
    <w:rsid w:val="009D38F7"/>
    <w:rsid w:val="009D4E26"/>
    <w:rsid w:val="009D4E78"/>
    <w:rsid w:val="009D4F6A"/>
    <w:rsid w:val="009D5E3B"/>
    <w:rsid w:val="009D69E5"/>
    <w:rsid w:val="009D7118"/>
    <w:rsid w:val="009D7BC8"/>
    <w:rsid w:val="009E0230"/>
    <w:rsid w:val="009E0987"/>
    <w:rsid w:val="009E104C"/>
    <w:rsid w:val="009E2128"/>
    <w:rsid w:val="009E2196"/>
    <w:rsid w:val="009E2613"/>
    <w:rsid w:val="009E2777"/>
    <w:rsid w:val="009E3627"/>
    <w:rsid w:val="009E3BDF"/>
    <w:rsid w:val="009E4DAD"/>
    <w:rsid w:val="009E63EB"/>
    <w:rsid w:val="009E6EAC"/>
    <w:rsid w:val="009E7656"/>
    <w:rsid w:val="009E7BB1"/>
    <w:rsid w:val="009E7F72"/>
    <w:rsid w:val="009F03CA"/>
    <w:rsid w:val="009F08F8"/>
    <w:rsid w:val="009F0A35"/>
    <w:rsid w:val="009F247A"/>
    <w:rsid w:val="009F32CB"/>
    <w:rsid w:val="009F4213"/>
    <w:rsid w:val="009F46A1"/>
    <w:rsid w:val="009F5591"/>
    <w:rsid w:val="009F6992"/>
    <w:rsid w:val="009F72B1"/>
    <w:rsid w:val="00A0172F"/>
    <w:rsid w:val="00A020D5"/>
    <w:rsid w:val="00A02EA2"/>
    <w:rsid w:val="00A033B7"/>
    <w:rsid w:val="00A0368C"/>
    <w:rsid w:val="00A039D5"/>
    <w:rsid w:val="00A04153"/>
    <w:rsid w:val="00A0589C"/>
    <w:rsid w:val="00A0672E"/>
    <w:rsid w:val="00A06B61"/>
    <w:rsid w:val="00A06DDC"/>
    <w:rsid w:val="00A06ED4"/>
    <w:rsid w:val="00A10D22"/>
    <w:rsid w:val="00A10D32"/>
    <w:rsid w:val="00A11102"/>
    <w:rsid w:val="00A11920"/>
    <w:rsid w:val="00A119D9"/>
    <w:rsid w:val="00A121D4"/>
    <w:rsid w:val="00A15220"/>
    <w:rsid w:val="00A176AA"/>
    <w:rsid w:val="00A21110"/>
    <w:rsid w:val="00A21A74"/>
    <w:rsid w:val="00A23A4E"/>
    <w:rsid w:val="00A23BC7"/>
    <w:rsid w:val="00A245B6"/>
    <w:rsid w:val="00A25B57"/>
    <w:rsid w:val="00A25D64"/>
    <w:rsid w:val="00A267C3"/>
    <w:rsid w:val="00A268AC"/>
    <w:rsid w:val="00A26E73"/>
    <w:rsid w:val="00A272D4"/>
    <w:rsid w:val="00A27A83"/>
    <w:rsid w:val="00A305AF"/>
    <w:rsid w:val="00A307EE"/>
    <w:rsid w:val="00A30DE7"/>
    <w:rsid w:val="00A31F53"/>
    <w:rsid w:val="00A32136"/>
    <w:rsid w:val="00A32C4E"/>
    <w:rsid w:val="00A33C2B"/>
    <w:rsid w:val="00A34063"/>
    <w:rsid w:val="00A34A91"/>
    <w:rsid w:val="00A35810"/>
    <w:rsid w:val="00A36154"/>
    <w:rsid w:val="00A4054A"/>
    <w:rsid w:val="00A4069D"/>
    <w:rsid w:val="00A4076F"/>
    <w:rsid w:val="00A40919"/>
    <w:rsid w:val="00A40D46"/>
    <w:rsid w:val="00A413CA"/>
    <w:rsid w:val="00A41F4A"/>
    <w:rsid w:val="00A421A1"/>
    <w:rsid w:val="00A425B7"/>
    <w:rsid w:val="00A4265D"/>
    <w:rsid w:val="00A427B1"/>
    <w:rsid w:val="00A429EA"/>
    <w:rsid w:val="00A44139"/>
    <w:rsid w:val="00A44518"/>
    <w:rsid w:val="00A44C61"/>
    <w:rsid w:val="00A46474"/>
    <w:rsid w:val="00A46B58"/>
    <w:rsid w:val="00A46BDC"/>
    <w:rsid w:val="00A46F0F"/>
    <w:rsid w:val="00A47B53"/>
    <w:rsid w:val="00A47CC5"/>
    <w:rsid w:val="00A50157"/>
    <w:rsid w:val="00A50394"/>
    <w:rsid w:val="00A53B76"/>
    <w:rsid w:val="00A54168"/>
    <w:rsid w:val="00A54307"/>
    <w:rsid w:val="00A56CAF"/>
    <w:rsid w:val="00A57121"/>
    <w:rsid w:val="00A57247"/>
    <w:rsid w:val="00A575D7"/>
    <w:rsid w:val="00A60657"/>
    <w:rsid w:val="00A619D7"/>
    <w:rsid w:val="00A62899"/>
    <w:rsid w:val="00A63867"/>
    <w:rsid w:val="00A6424E"/>
    <w:rsid w:val="00A65869"/>
    <w:rsid w:val="00A65CB1"/>
    <w:rsid w:val="00A66CFC"/>
    <w:rsid w:val="00A674BB"/>
    <w:rsid w:val="00A67F83"/>
    <w:rsid w:val="00A70922"/>
    <w:rsid w:val="00A709D3"/>
    <w:rsid w:val="00A71538"/>
    <w:rsid w:val="00A72772"/>
    <w:rsid w:val="00A73646"/>
    <w:rsid w:val="00A73CC4"/>
    <w:rsid w:val="00A73E31"/>
    <w:rsid w:val="00A752D6"/>
    <w:rsid w:val="00A755DE"/>
    <w:rsid w:val="00A75927"/>
    <w:rsid w:val="00A75A5E"/>
    <w:rsid w:val="00A7664C"/>
    <w:rsid w:val="00A767D9"/>
    <w:rsid w:val="00A76ADF"/>
    <w:rsid w:val="00A80020"/>
    <w:rsid w:val="00A812AF"/>
    <w:rsid w:val="00A815F2"/>
    <w:rsid w:val="00A81A5F"/>
    <w:rsid w:val="00A83D69"/>
    <w:rsid w:val="00A84613"/>
    <w:rsid w:val="00A847D8"/>
    <w:rsid w:val="00A85C55"/>
    <w:rsid w:val="00A85F7E"/>
    <w:rsid w:val="00A8616E"/>
    <w:rsid w:val="00A867D0"/>
    <w:rsid w:val="00A86A26"/>
    <w:rsid w:val="00A86CAD"/>
    <w:rsid w:val="00A87DE1"/>
    <w:rsid w:val="00A9039B"/>
    <w:rsid w:val="00A9047C"/>
    <w:rsid w:val="00A9050A"/>
    <w:rsid w:val="00A909F4"/>
    <w:rsid w:val="00A90B49"/>
    <w:rsid w:val="00A90C66"/>
    <w:rsid w:val="00A913BC"/>
    <w:rsid w:val="00A91D61"/>
    <w:rsid w:val="00A92308"/>
    <w:rsid w:val="00A9246D"/>
    <w:rsid w:val="00A928EF"/>
    <w:rsid w:val="00A92E5A"/>
    <w:rsid w:val="00A930A7"/>
    <w:rsid w:val="00A930CC"/>
    <w:rsid w:val="00A93C80"/>
    <w:rsid w:val="00A953D3"/>
    <w:rsid w:val="00A953D5"/>
    <w:rsid w:val="00A95D13"/>
    <w:rsid w:val="00A97BAA"/>
    <w:rsid w:val="00AA0F22"/>
    <w:rsid w:val="00AA1479"/>
    <w:rsid w:val="00AA17E0"/>
    <w:rsid w:val="00AA25CD"/>
    <w:rsid w:val="00AA38B6"/>
    <w:rsid w:val="00AA3CE9"/>
    <w:rsid w:val="00AA4027"/>
    <w:rsid w:val="00AA4F7D"/>
    <w:rsid w:val="00AA539D"/>
    <w:rsid w:val="00AA63CE"/>
    <w:rsid w:val="00AA6F67"/>
    <w:rsid w:val="00AB095B"/>
    <w:rsid w:val="00AB0B6C"/>
    <w:rsid w:val="00AB1641"/>
    <w:rsid w:val="00AB2378"/>
    <w:rsid w:val="00AB23DD"/>
    <w:rsid w:val="00AB2ED7"/>
    <w:rsid w:val="00AB3418"/>
    <w:rsid w:val="00AB46CA"/>
    <w:rsid w:val="00AB49E0"/>
    <w:rsid w:val="00AB4A1E"/>
    <w:rsid w:val="00AB542D"/>
    <w:rsid w:val="00AB55DB"/>
    <w:rsid w:val="00AB5782"/>
    <w:rsid w:val="00AB5B8E"/>
    <w:rsid w:val="00AB62E2"/>
    <w:rsid w:val="00AB6478"/>
    <w:rsid w:val="00AB7A45"/>
    <w:rsid w:val="00AB7ECB"/>
    <w:rsid w:val="00AC00F3"/>
    <w:rsid w:val="00AC0506"/>
    <w:rsid w:val="00AC0F6E"/>
    <w:rsid w:val="00AC29E1"/>
    <w:rsid w:val="00AC3234"/>
    <w:rsid w:val="00AC3A3C"/>
    <w:rsid w:val="00AC3F59"/>
    <w:rsid w:val="00AC4C48"/>
    <w:rsid w:val="00AC5EFC"/>
    <w:rsid w:val="00AC669C"/>
    <w:rsid w:val="00AC6E66"/>
    <w:rsid w:val="00AC7B25"/>
    <w:rsid w:val="00AC7F16"/>
    <w:rsid w:val="00AD0212"/>
    <w:rsid w:val="00AD076F"/>
    <w:rsid w:val="00AD096B"/>
    <w:rsid w:val="00AD1BB7"/>
    <w:rsid w:val="00AD2115"/>
    <w:rsid w:val="00AD2EC2"/>
    <w:rsid w:val="00AD36E1"/>
    <w:rsid w:val="00AD3959"/>
    <w:rsid w:val="00AD3AFB"/>
    <w:rsid w:val="00AD3EC4"/>
    <w:rsid w:val="00AD454B"/>
    <w:rsid w:val="00AD4B5E"/>
    <w:rsid w:val="00AD6912"/>
    <w:rsid w:val="00AD7457"/>
    <w:rsid w:val="00AD759C"/>
    <w:rsid w:val="00AD79BA"/>
    <w:rsid w:val="00AE0276"/>
    <w:rsid w:val="00AE1889"/>
    <w:rsid w:val="00AE2596"/>
    <w:rsid w:val="00AE3257"/>
    <w:rsid w:val="00AE325E"/>
    <w:rsid w:val="00AE3601"/>
    <w:rsid w:val="00AE47B0"/>
    <w:rsid w:val="00AE4883"/>
    <w:rsid w:val="00AE5102"/>
    <w:rsid w:val="00AE5683"/>
    <w:rsid w:val="00AE5CA6"/>
    <w:rsid w:val="00AE7043"/>
    <w:rsid w:val="00AE7742"/>
    <w:rsid w:val="00AE7BC4"/>
    <w:rsid w:val="00AE7C65"/>
    <w:rsid w:val="00AF007C"/>
    <w:rsid w:val="00AF04FA"/>
    <w:rsid w:val="00AF1556"/>
    <w:rsid w:val="00AF16DB"/>
    <w:rsid w:val="00AF1739"/>
    <w:rsid w:val="00AF46B5"/>
    <w:rsid w:val="00AF47D1"/>
    <w:rsid w:val="00AF65ED"/>
    <w:rsid w:val="00AF69A3"/>
    <w:rsid w:val="00AF6EF9"/>
    <w:rsid w:val="00AF7A7A"/>
    <w:rsid w:val="00AF7FFC"/>
    <w:rsid w:val="00B00394"/>
    <w:rsid w:val="00B00A0A"/>
    <w:rsid w:val="00B0142A"/>
    <w:rsid w:val="00B025D7"/>
    <w:rsid w:val="00B02FB6"/>
    <w:rsid w:val="00B0427E"/>
    <w:rsid w:val="00B04A79"/>
    <w:rsid w:val="00B04EA0"/>
    <w:rsid w:val="00B0534C"/>
    <w:rsid w:val="00B053BE"/>
    <w:rsid w:val="00B05CB6"/>
    <w:rsid w:val="00B0629B"/>
    <w:rsid w:val="00B06B62"/>
    <w:rsid w:val="00B07444"/>
    <w:rsid w:val="00B07AA6"/>
    <w:rsid w:val="00B10074"/>
    <w:rsid w:val="00B109FD"/>
    <w:rsid w:val="00B10CF4"/>
    <w:rsid w:val="00B11691"/>
    <w:rsid w:val="00B11B44"/>
    <w:rsid w:val="00B122BC"/>
    <w:rsid w:val="00B147C8"/>
    <w:rsid w:val="00B152D0"/>
    <w:rsid w:val="00B166EC"/>
    <w:rsid w:val="00B16B27"/>
    <w:rsid w:val="00B173CA"/>
    <w:rsid w:val="00B176BD"/>
    <w:rsid w:val="00B17915"/>
    <w:rsid w:val="00B21536"/>
    <w:rsid w:val="00B2248C"/>
    <w:rsid w:val="00B22E69"/>
    <w:rsid w:val="00B22FCB"/>
    <w:rsid w:val="00B24CE6"/>
    <w:rsid w:val="00B258B9"/>
    <w:rsid w:val="00B25BBF"/>
    <w:rsid w:val="00B25DCF"/>
    <w:rsid w:val="00B265C5"/>
    <w:rsid w:val="00B2688D"/>
    <w:rsid w:val="00B268DE"/>
    <w:rsid w:val="00B272DC"/>
    <w:rsid w:val="00B2745D"/>
    <w:rsid w:val="00B27CC0"/>
    <w:rsid w:val="00B3057B"/>
    <w:rsid w:val="00B305BE"/>
    <w:rsid w:val="00B30F8B"/>
    <w:rsid w:val="00B30FE2"/>
    <w:rsid w:val="00B315D3"/>
    <w:rsid w:val="00B32809"/>
    <w:rsid w:val="00B33348"/>
    <w:rsid w:val="00B33798"/>
    <w:rsid w:val="00B33BB4"/>
    <w:rsid w:val="00B3493F"/>
    <w:rsid w:val="00B34F01"/>
    <w:rsid w:val="00B35D29"/>
    <w:rsid w:val="00B3703B"/>
    <w:rsid w:val="00B40166"/>
    <w:rsid w:val="00B41022"/>
    <w:rsid w:val="00B43017"/>
    <w:rsid w:val="00B437F4"/>
    <w:rsid w:val="00B43D85"/>
    <w:rsid w:val="00B4493D"/>
    <w:rsid w:val="00B45148"/>
    <w:rsid w:val="00B451A7"/>
    <w:rsid w:val="00B46187"/>
    <w:rsid w:val="00B468A5"/>
    <w:rsid w:val="00B476D9"/>
    <w:rsid w:val="00B47E2B"/>
    <w:rsid w:val="00B50E9C"/>
    <w:rsid w:val="00B51F26"/>
    <w:rsid w:val="00B51F52"/>
    <w:rsid w:val="00B52168"/>
    <w:rsid w:val="00B52B71"/>
    <w:rsid w:val="00B544C5"/>
    <w:rsid w:val="00B561F9"/>
    <w:rsid w:val="00B56362"/>
    <w:rsid w:val="00B566CF"/>
    <w:rsid w:val="00B56A9B"/>
    <w:rsid w:val="00B57466"/>
    <w:rsid w:val="00B576C1"/>
    <w:rsid w:val="00B57C31"/>
    <w:rsid w:val="00B57E45"/>
    <w:rsid w:val="00B6000B"/>
    <w:rsid w:val="00B602C7"/>
    <w:rsid w:val="00B6033B"/>
    <w:rsid w:val="00B606E7"/>
    <w:rsid w:val="00B60C03"/>
    <w:rsid w:val="00B61801"/>
    <w:rsid w:val="00B61A24"/>
    <w:rsid w:val="00B646E9"/>
    <w:rsid w:val="00B65911"/>
    <w:rsid w:val="00B659D2"/>
    <w:rsid w:val="00B66B45"/>
    <w:rsid w:val="00B66B4D"/>
    <w:rsid w:val="00B67CD2"/>
    <w:rsid w:val="00B67F27"/>
    <w:rsid w:val="00B700B5"/>
    <w:rsid w:val="00B7053D"/>
    <w:rsid w:val="00B707D9"/>
    <w:rsid w:val="00B712A5"/>
    <w:rsid w:val="00B714F3"/>
    <w:rsid w:val="00B71DE0"/>
    <w:rsid w:val="00B72D36"/>
    <w:rsid w:val="00B730A2"/>
    <w:rsid w:val="00B733B4"/>
    <w:rsid w:val="00B734B4"/>
    <w:rsid w:val="00B75C08"/>
    <w:rsid w:val="00B75C65"/>
    <w:rsid w:val="00B75C7E"/>
    <w:rsid w:val="00B767DB"/>
    <w:rsid w:val="00B76EDC"/>
    <w:rsid w:val="00B80217"/>
    <w:rsid w:val="00B804F4"/>
    <w:rsid w:val="00B817B0"/>
    <w:rsid w:val="00B82213"/>
    <w:rsid w:val="00B8304B"/>
    <w:rsid w:val="00B83366"/>
    <w:rsid w:val="00B83FB9"/>
    <w:rsid w:val="00B85420"/>
    <w:rsid w:val="00B867A4"/>
    <w:rsid w:val="00B8691C"/>
    <w:rsid w:val="00B87EB8"/>
    <w:rsid w:val="00B906F6"/>
    <w:rsid w:val="00B913F9"/>
    <w:rsid w:val="00B91B4D"/>
    <w:rsid w:val="00B91E1B"/>
    <w:rsid w:val="00B91EBA"/>
    <w:rsid w:val="00B92591"/>
    <w:rsid w:val="00B9311B"/>
    <w:rsid w:val="00B932FC"/>
    <w:rsid w:val="00B93470"/>
    <w:rsid w:val="00B94572"/>
    <w:rsid w:val="00B94C05"/>
    <w:rsid w:val="00B95095"/>
    <w:rsid w:val="00B954F5"/>
    <w:rsid w:val="00B96117"/>
    <w:rsid w:val="00B9701A"/>
    <w:rsid w:val="00B9752B"/>
    <w:rsid w:val="00BA038B"/>
    <w:rsid w:val="00BA0C11"/>
    <w:rsid w:val="00BA1098"/>
    <w:rsid w:val="00BA1252"/>
    <w:rsid w:val="00BA2A3E"/>
    <w:rsid w:val="00BA36F5"/>
    <w:rsid w:val="00BA3C0F"/>
    <w:rsid w:val="00BA4B0B"/>
    <w:rsid w:val="00BA548C"/>
    <w:rsid w:val="00BA56C9"/>
    <w:rsid w:val="00BA583F"/>
    <w:rsid w:val="00BA5AF9"/>
    <w:rsid w:val="00BA6115"/>
    <w:rsid w:val="00BA67AA"/>
    <w:rsid w:val="00BA721A"/>
    <w:rsid w:val="00BA7426"/>
    <w:rsid w:val="00BA7820"/>
    <w:rsid w:val="00BA78EB"/>
    <w:rsid w:val="00BA7E1B"/>
    <w:rsid w:val="00BB02B7"/>
    <w:rsid w:val="00BB0FAC"/>
    <w:rsid w:val="00BB1775"/>
    <w:rsid w:val="00BB23CC"/>
    <w:rsid w:val="00BB5025"/>
    <w:rsid w:val="00BB78B6"/>
    <w:rsid w:val="00BC00E8"/>
    <w:rsid w:val="00BC0533"/>
    <w:rsid w:val="00BC07EF"/>
    <w:rsid w:val="00BC0CAB"/>
    <w:rsid w:val="00BC125E"/>
    <w:rsid w:val="00BC19AE"/>
    <w:rsid w:val="00BC1A04"/>
    <w:rsid w:val="00BC1C94"/>
    <w:rsid w:val="00BC20B6"/>
    <w:rsid w:val="00BC2578"/>
    <w:rsid w:val="00BC2D6D"/>
    <w:rsid w:val="00BC3010"/>
    <w:rsid w:val="00BC3B85"/>
    <w:rsid w:val="00BC3C46"/>
    <w:rsid w:val="00BC5FCB"/>
    <w:rsid w:val="00BC62B3"/>
    <w:rsid w:val="00BD03BA"/>
    <w:rsid w:val="00BD1885"/>
    <w:rsid w:val="00BD1E5E"/>
    <w:rsid w:val="00BD219F"/>
    <w:rsid w:val="00BD2486"/>
    <w:rsid w:val="00BD32A8"/>
    <w:rsid w:val="00BD48AF"/>
    <w:rsid w:val="00BD4C0C"/>
    <w:rsid w:val="00BD6139"/>
    <w:rsid w:val="00BE09B6"/>
    <w:rsid w:val="00BE2984"/>
    <w:rsid w:val="00BE2AA6"/>
    <w:rsid w:val="00BE3043"/>
    <w:rsid w:val="00BE3169"/>
    <w:rsid w:val="00BE3F4C"/>
    <w:rsid w:val="00BE4C9B"/>
    <w:rsid w:val="00BE524C"/>
    <w:rsid w:val="00BE63EC"/>
    <w:rsid w:val="00BE74F9"/>
    <w:rsid w:val="00BE790E"/>
    <w:rsid w:val="00BF0D63"/>
    <w:rsid w:val="00BF0D7F"/>
    <w:rsid w:val="00BF14CE"/>
    <w:rsid w:val="00BF1A79"/>
    <w:rsid w:val="00BF22B4"/>
    <w:rsid w:val="00BF24FB"/>
    <w:rsid w:val="00BF3932"/>
    <w:rsid w:val="00BF3ACA"/>
    <w:rsid w:val="00BF463A"/>
    <w:rsid w:val="00BF5057"/>
    <w:rsid w:val="00BF741A"/>
    <w:rsid w:val="00C013F9"/>
    <w:rsid w:val="00C02CDE"/>
    <w:rsid w:val="00C030FA"/>
    <w:rsid w:val="00C03613"/>
    <w:rsid w:val="00C04A32"/>
    <w:rsid w:val="00C05788"/>
    <w:rsid w:val="00C05AEA"/>
    <w:rsid w:val="00C05B4A"/>
    <w:rsid w:val="00C05BA5"/>
    <w:rsid w:val="00C05E46"/>
    <w:rsid w:val="00C0669A"/>
    <w:rsid w:val="00C07CAF"/>
    <w:rsid w:val="00C10007"/>
    <w:rsid w:val="00C1019F"/>
    <w:rsid w:val="00C10362"/>
    <w:rsid w:val="00C11C10"/>
    <w:rsid w:val="00C11DA8"/>
    <w:rsid w:val="00C12A00"/>
    <w:rsid w:val="00C12B58"/>
    <w:rsid w:val="00C13689"/>
    <w:rsid w:val="00C13C83"/>
    <w:rsid w:val="00C140FD"/>
    <w:rsid w:val="00C14D44"/>
    <w:rsid w:val="00C15185"/>
    <w:rsid w:val="00C16530"/>
    <w:rsid w:val="00C16E1E"/>
    <w:rsid w:val="00C1714F"/>
    <w:rsid w:val="00C17452"/>
    <w:rsid w:val="00C1759E"/>
    <w:rsid w:val="00C2091D"/>
    <w:rsid w:val="00C20E4F"/>
    <w:rsid w:val="00C21033"/>
    <w:rsid w:val="00C2119E"/>
    <w:rsid w:val="00C216B3"/>
    <w:rsid w:val="00C22C04"/>
    <w:rsid w:val="00C22D14"/>
    <w:rsid w:val="00C22E22"/>
    <w:rsid w:val="00C23D17"/>
    <w:rsid w:val="00C246BB"/>
    <w:rsid w:val="00C249FB"/>
    <w:rsid w:val="00C24D87"/>
    <w:rsid w:val="00C2623E"/>
    <w:rsid w:val="00C266AA"/>
    <w:rsid w:val="00C274FC"/>
    <w:rsid w:val="00C300C7"/>
    <w:rsid w:val="00C303ED"/>
    <w:rsid w:val="00C306E3"/>
    <w:rsid w:val="00C3137C"/>
    <w:rsid w:val="00C336CD"/>
    <w:rsid w:val="00C33B03"/>
    <w:rsid w:val="00C34202"/>
    <w:rsid w:val="00C343AC"/>
    <w:rsid w:val="00C352F0"/>
    <w:rsid w:val="00C35FDA"/>
    <w:rsid w:val="00C366F8"/>
    <w:rsid w:val="00C36DFC"/>
    <w:rsid w:val="00C37D96"/>
    <w:rsid w:val="00C40A58"/>
    <w:rsid w:val="00C41160"/>
    <w:rsid w:val="00C41C2E"/>
    <w:rsid w:val="00C4217F"/>
    <w:rsid w:val="00C42678"/>
    <w:rsid w:val="00C428C5"/>
    <w:rsid w:val="00C43037"/>
    <w:rsid w:val="00C43CE0"/>
    <w:rsid w:val="00C45B4B"/>
    <w:rsid w:val="00C45FAE"/>
    <w:rsid w:val="00C464D6"/>
    <w:rsid w:val="00C4699D"/>
    <w:rsid w:val="00C46BF9"/>
    <w:rsid w:val="00C47F85"/>
    <w:rsid w:val="00C50D63"/>
    <w:rsid w:val="00C51166"/>
    <w:rsid w:val="00C51781"/>
    <w:rsid w:val="00C51A88"/>
    <w:rsid w:val="00C51FC0"/>
    <w:rsid w:val="00C52A4D"/>
    <w:rsid w:val="00C52BF2"/>
    <w:rsid w:val="00C53026"/>
    <w:rsid w:val="00C533C6"/>
    <w:rsid w:val="00C536EC"/>
    <w:rsid w:val="00C537C2"/>
    <w:rsid w:val="00C53F6C"/>
    <w:rsid w:val="00C546C6"/>
    <w:rsid w:val="00C556E5"/>
    <w:rsid w:val="00C561CB"/>
    <w:rsid w:val="00C56AD0"/>
    <w:rsid w:val="00C56C78"/>
    <w:rsid w:val="00C57B48"/>
    <w:rsid w:val="00C60DD2"/>
    <w:rsid w:val="00C614E6"/>
    <w:rsid w:val="00C62C2C"/>
    <w:rsid w:val="00C62E15"/>
    <w:rsid w:val="00C62EE0"/>
    <w:rsid w:val="00C633F9"/>
    <w:rsid w:val="00C654E3"/>
    <w:rsid w:val="00C6554F"/>
    <w:rsid w:val="00C655CE"/>
    <w:rsid w:val="00C6577B"/>
    <w:rsid w:val="00C659EF"/>
    <w:rsid w:val="00C667AA"/>
    <w:rsid w:val="00C675E2"/>
    <w:rsid w:val="00C67BE7"/>
    <w:rsid w:val="00C67CD8"/>
    <w:rsid w:val="00C7001D"/>
    <w:rsid w:val="00C707D2"/>
    <w:rsid w:val="00C7093F"/>
    <w:rsid w:val="00C70BD8"/>
    <w:rsid w:val="00C714C4"/>
    <w:rsid w:val="00C715C1"/>
    <w:rsid w:val="00C72C26"/>
    <w:rsid w:val="00C72E9C"/>
    <w:rsid w:val="00C73517"/>
    <w:rsid w:val="00C7374C"/>
    <w:rsid w:val="00C73ED5"/>
    <w:rsid w:val="00C740C9"/>
    <w:rsid w:val="00C742BF"/>
    <w:rsid w:val="00C7493E"/>
    <w:rsid w:val="00C74CE5"/>
    <w:rsid w:val="00C75061"/>
    <w:rsid w:val="00C75514"/>
    <w:rsid w:val="00C76572"/>
    <w:rsid w:val="00C76612"/>
    <w:rsid w:val="00C766A9"/>
    <w:rsid w:val="00C773E1"/>
    <w:rsid w:val="00C778DA"/>
    <w:rsid w:val="00C8047B"/>
    <w:rsid w:val="00C80F65"/>
    <w:rsid w:val="00C81B25"/>
    <w:rsid w:val="00C820AB"/>
    <w:rsid w:val="00C82BD0"/>
    <w:rsid w:val="00C82CDA"/>
    <w:rsid w:val="00C83479"/>
    <w:rsid w:val="00C83E59"/>
    <w:rsid w:val="00C8404F"/>
    <w:rsid w:val="00C84E6B"/>
    <w:rsid w:val="00C86496"/>
    <w:rsid w:val="00C86907"/>
    <w:rsid w:val="00C86EF0"/>
    <w:rsid w:val="00C8734C"/>
    <w:rsid w:val="00C87F4F"/>
    <w:rsid w:val="00C90530"/>
    <w:rsid w:val="00C90BE1"/>
    <w:rsid w:val="00C915B6"/>
    <w:rsid w:val="00C91624"/>
    <w:rsid w:val="00C91811"/>
    <w:rsid w:val="00C93C66"/>
    <w:rsid w:val="00C93F02"/>
    <w:rsid w:val="00C93F61"/>
    <w:rsid w:val="00C946EB"/>
    <w:rsid w:val="00C94767"/>
    <w:rsid w:val="00C950B0"/>
    <w:rsid w:val="00C96739"/>
    <w:rsid w:val="00C96D21"/>
    <w:rsid w:val="00C96EDA"/>
    <w:rsid w:val="00CA15C0"/>
    <w:rsid w:val="00CA1747"/>
    <w:rsid w:val="00CA1A0B"/>
    <w:rsid w:val="00CA21D2"/>
    <w:rsid w:val="00CA2440"/>
    <w:rsid w:val="00CA2DDF"/>
    <w:rsid w:val="00CA2F3B"/>
    <w:rsid w:val="00CA3180"/>
    <w:rsid w:val="00CA347A"/>
    <w:rsid w:val="00CA3ABF"/>
    <w:rsid w:val="00CA4381"/>
    <w:rsid w:val="00CA44AE"/>
    <w:rsid w:val="00CA4950"/>
    <w:rsid w:val="00CA52A2"/>
    <w:rsid w:val="00CA6385"/>
    <w:rsid w:val="00CA65C9"/>
    <w:rsid w:val="00CA6CF4"/>
    <w:rsid w:val="00CA7642"/>
    <w:rsid w:val="00CB0A8F"/>
    <w:rsid w:val="00CB0D9D"/>
    <w:rsid w:val="00CB1020"/>
    <w:rsid w:val="00CB268B"/>
    <w:rsid w:val="00CB2779"/>
    <w:rsid w:val="00CB3AE4"/>
    <w:rsid w:val="00CB4A1B"/>
    <w:rsid w:val="00CB4A34"/>
    <w:rsid w:val="00CB4C2E"/>
    <w:rsid w:val="00CB4FAB"/>
    <w:rsid w:val="00CB5E87"/>
    <w:rsid w:val="00CB5EBC"/>
    <w:rsid w:val="00CB6469"/>
    <w:rsid w:val="00CB7885"/>
    <w:rsid w:val="00CB78BF"/>
    <w:rsid w:val="00CC1C5A"/>
    <w:rsid w:val="00CC2514"/>
    <w:rsid w:val="00CC3718"/>
    <w:rsid w:val="00CC3757"/>
    <w:rsid w:val="00CC4699"/>
    <w:rsid w:val="00CC4B1B"/>
    <w:rsid w:val="00CC4E72"/>
    <w:rsid w:val="00CC5306"/>
    <w:rsid w:val="00CC67F2"/>
    <w:rsid w:val="00CC698B"/>
    <w:rsid w:val="00CC6F2F"/>
    <w:rsid w:val="00CD02C5"/>
    <w:rsid w:val="00CD0D6D"/>
    <w:rsid w:val="00CD161E"/>
    <w:rsid w:val="00CD1B80"/>
    <w:rsid w:val="00CD1C39"/>
    <w:rsid w:val="00CD238F"/>
    <w:rsid w:val="00CD25D8"/>
    <w:rsid w:val="00CD30CD"/>
    <w:rsid w:val="00CD3644"/>
    <w:rsid w:val="00CD3AA8"/>
    <w:rsid w:val="00CD3ECD"/>
    <w:rsid w:val="00CD4D05"/>
    <w:rsid w:val="00CD4E6D"/>
    <w:rsid w:val="00CD54EB"/>
    <w:rsid w:val="00CD569F"/>
    <w:rsid w:val="00CD5713"/>
    <w:rsid w:val="00CD5B1E"/>
    <w:rsid w:val="00CD5FF0"/>
    <w:rsid w:val="00CD61FF"/>
    <w:rsid w:val="00CD7C08"/>
    <w:rsid w:val="00CD7DD0"/>
    <w:rsid w:val="00CD7F41"/>
    <w:rsid w:val="00CE03AB"/>
    <w:rsid w:val="00CE0676"/>
    <w:rsid w:val="00CE131C"/>
    <w:rsid w:val="00CE18BA"/>
    <w:rsid w:val="00CE1D4A"/>
    <w:rsid w:val="00CE228E"/>
    <w:rsid w:val="00CE2657"/>
    <w:rsid w:val="00CE2761"/>
    <w:rsid w:val="00CE2F14"/>
    <w:rsid w:val="00CE4318"/>
    <w:rsid w:val="00CE51F1"/>
    <w:rsid w:val="00CE55DC"/>
    <w:rsid w:val="00CE575A"/>
    <w:rsid w:val="00CE57C0"/>
    <w:rsid w:val="00CE5C7F"/>
    <w:rsid w:val="00CE719E"/>
    <w:rsid w:val="00CF031F"/>
    <w:rsid w:val="00CF04F4"/>
    <w:rsid w:val="00CF1178"/>
    <w:rsid w:val="00CF237C"/>
    <w:rsid w:val="00CF4600"/>
    <w:rsid w:val="00CF4716"/>
    <w:rsid w:val="00CF6BDB"/>
    <w:rsid w:val="00CF7586"/>
    <w:rsid w:val="00CF7C1A"/>
    <w:rsid w:val="00D01021"/>
    <w:rsid w:val="00D025E3"/>
    <w:rsid w:val="00D02E54"/>
    <w:rsid w:val="00D02F37"/>
    <w:rsid w:val="00D031D4"/>
    <w:rsid w:val="00D03841"/>
    <w:rsid w:val="00D03C0E"/>
    <w:rsid w:val="00D048EE"/>
    <w:rsid w:val="00D04DE6"/>
    <w:rsid w:val="00D058AA"/>
    <w:rsid w:val="00D059FE"/>
    <w:rsid w:val="00D062FF"/>
    <w:rsid w:val="00D068F2"/>
    <w:rsid w:val="00D0708B"/>
    <w:rsid w:val="00D07E1E"/>
    <w:rsid w:val="00D10814"/>
    <w:rsid w:val="00D1089B"/>
    <w:rsid w:val="00D10D45"/>
    <w:rsid w:val="00D10D52"/>
    <w:rsid w:val="00D11DEB"/>
    <w:rsid w:val="00D120C0"/>
    <w:rsid w:val="00D12F55"/>
    <w:rsid w:val="00D136D3"/>
    <w:rsid w:val="00D13B03"/>
    <w:rsid w:val="00D13BA6"/>
    <w:rsid w:val="00D13ED2"/>
    <w:rsid w:val="00D154DD"/>
    <w:rsid w:val="00D15D63"/>
    <w:rsid w:val="00D15D67"/>
    <w:rsid w:val="00D163F5"/>
    <w:rsid w:val="00D165C8"/>
    <w:rsid w:val="00D1706B"/>
    <w:rsid w:val="00D170B2"/>
    <w:rsid w:val="00D176A9"/>
    <w:rsid w:val="00D17D2A"/>
    <w:rsid w:val="00D17D52"/>
    <w:rsid w:val="00D2046F"/>
    <w:rsid w:val="00D20D98"/>
    <w:rsid w:val="00D2105F"/>
    <w:rsid w:val="00D211ED"/>
    <w:rsid w:val="00D21385"/>
    <w:rsid w:val="00D21768"/>
    <w:rsid w:val="00D21BD1"/>
    <w:rsid w:val="00D21C65"/>
    <w:rsid w:val="00D21F30"/>
    <w:rsid w:val="00D2270A"/>
    <w:rsid w:val="00D230DE"/>
    <w:rsid w:val="00D23B75"/>
    <w:rsid w:val="00D25066"/>
    <w:rsid w:val="00D253F8"/>
    <w:rsid w:val="00D25401"/>
    <w:rsid w:val="00D259AE"/>
    <w:rsid w:val="00D25BBA"/>
    <w:rsid w:val="00D265CE"/>
    <w:rsid w:val="00D268D6"/>
    <w:rsid w:val="00D269F3"/>
    <w:rsid w:val="00D26C79"/>
    <w:rsid w:val="00D27B11"/>
    <w:rsid w:val="00D27B92"/>
    <w:rsid w:val="00D3046A"/>
    <w:rsid w:val="00D32124"/>
    <w:rsid w:val="00D32C20"/>
    <w:rsid w:val="00D32D51"/>
    <w:rsid w:val="00D33001"/>
    <w:rsid w:val="00D33D6E"/>
    <w:rsid w:val="00D33E40"/>
    <w:rsid w:val="00D34165"/>
    <w:rsid w:val="00D3434F"/>
    <w:rsid w:val="00D356F2"/>
    <w:rsid w:val="00D359C1"/>
    <w:rsid w:val="00D35AB6"/>
    <w:rsid w:val="00D3619A"/>
    <w:rsid w:val="00D368DB"/>
    <w:rsid w:val="00D3702B"/>
    <w:rsid w:val="00D3729C"/>
    <w:rsid w:val="00D374BE"/>
    <w:rsid w:val="00D3770E"/>
    <w:rsid w:val="00D3789B"/>
    <w:rsid w:val="00D408B6"/>
    <w:rsid w:val="00D41A35"/>
    <w:rsid w:val="00D41CA6"/>
    <w:rsid w:val="00D4243F"/>
    <w:rsid w:val="00D427FD"/>
    <w:rsid w:val="00D42AF9"/>
    <w:rsid w:val="00D43F25"/>
    <w:rsid w:val="00D444D3"/>
    <w:rsid w:val="00D44576"/>
    <w:rsid w:val="00D44E78"/>
    <w:rsid w:val="00D45443"/>
    <w:rsid w:val="00D46683"/>
    <w:rsid w:val="00D470F2"/>
    <w:rsid w:val="00D4757C"/>
    <w:rsid w:val="00D50456"/>
    <w:rsid w:val="00D5060C"/>
    <w:rsid w:val="00D51192"/>
    <w:rsid w:val="00D529A1"/>
    <w:rsid w:val="00D53294"/>
    <w:rsid w:val="00D5409C"/>
    <w:rsid w:val="00D5456E"/>
    <w:rsid w:val="00D5569B"/>
    <w:rsid w:val="00D556E8"/>
    <w:rsid w:val="00D56217"/>
    <w:rsid w:val="00D5650A"/>
    <w:rsid w:val="00D5765F"/>
    <w:rsid w:val="00D57783"/>
    <w:rsid w:val="00D57C4E"/>
    <w:rsid w:val="00D57FB6"/>
    <w:rsid w:val="00D61969"/>
    <w:rsid w:val="00D619BD"/>
    <w:rsid w:val="00D61A4D"/>
    <w:rsid w:val="00D6377C"/>
    <w:rsid w:val="00D64680"/>
    <w:rsid w:val="00D649F5"/>
    <w:rsid w:val="00D64E3B"/>
    <w:rsid w:val="00D6589A"/>
    <w:rsid w:val="00D66001"/>
    <w:rsid w:val="00D6715F"/>
    <w:rsid w:val="00D70D55"/>
    <w:rsid w:val="00D72193"/>
    <w:rsid w:val="00D7242B"/>
    <w:rsid w:val="00D72A83"/>
    <w:rsid w:val="00D73684"/>
    <w:rsid w:val="00D73D9F"/>
    <w:rsid w:val="00D74766"/>
    <w:rsid w:val="00D747D9"/>
    <w:rsid w:val="00D75FA6"/>
    <w:rsid w:val="00D7617C"/>
    <w:rsid w:val="00D761BF"/>
    <w:rsid w:val="00D76500"/>
    <w:rsid w:val="00D770BF"/>
    <w:rsid w:val="00D772E4"/>
    <w:rsid w:val="00D80CB8"/>
    <w:rsid w:val="00D8147B"/>
    <w:rsid w:val="00D817AB"/>
    <w:rsid w:val="00D82728"/>
    <w:rsid w:val="00D82E5C"/>
    <w:rsid w:val="00D840A5"/>
    <w:rsid w:val="00D843CB"/>
    <w:rsid w:val="00D84869"/>
    <w:rsid w:val="00D8735A"/>
    <w:rsid w:val="00D87AB8"/>
    <w:rsid w:val="00D90455"/>
    <w:rsid w:val="00D90CE4"/>
    <w:rsid w:val="00D91C27"/>
    <w:rsid w:val="00D91EA8"/>
    <w:rsid w:val="00D9354B"/>
    <w:rsid w:val="00D936A9"/>
    <w:rsid w:val="00D9384E"/>
    <w:rsid w:val="00D93A59"/>
    <w:rsid w:val="00D93EB6"/>
    <w:rsid w:val="00D9537B"/>
    <w:rsid w:val="00D95DCB"/>
    <w:rsid w:val="00D96E52"/>
    <w:rsid w:val="00D96E6A"/>
    <w:rsid w:val="00D97553"/>
    <w:rsid w:val="00D97CCF"/>
    <w:rsid w:val="00D97EA6"/>
    <w:rsid w:val="00DA02A2"/>
    <w:rsid w:val="00DA06E6"/>
    <w:rsid w:val="00DA0D11"/>
    <w:rsid w:val="00DA0F7A"/>
    <w:rsid w:val="00DA1A7B"/>
    <w:rsid w:val="00DA1B14"/>
    <w:rsid w:val="00DA1F9B"/>
    <w:rsid w:val="00DA3256"/>
    <w:rsid w:val="00DA3E2F"/>
    <w:rsid w:val="00DA635E"/>
    <w:rsid w:val="00DA685A"/>
    <w:rsid w:val="00DA7215"/>
    <w:rsid w:val="00DB0CA4"/>
    <w:rsid w:val="00DB3A29"/>
    <w:rsid w:val="00DB3F1C"/>
    <w:rsid w:val="00DB4092"/>
    <w:rsid w:val="00DB46BC"/>
    <w:rsid w:val="00DB4BEB"/>
    <w:rsid w:val="00DB5AF8"/>
    <w:rsid w:val="00DB61B5"/>
    <w:rsid w:val="00DB637B"/>
    <w:rsid w:val="00DB64EA"/>
    <w:rsid w:val="00DB72C0"/>
    <w:rsid w:val="00DB7770"/>
    <w:rsid w:val="00DB7F98"/>
    <w:rsid w:val="00DC05E9"/>
    <w:rsid w:val="00DC0AC1"/>
    <w:rsid w:val="00DC2126"/>
    <w:rsid w:val="00DC23DE"/>
    <w:rsid w:val="00DC25D9"/>
    <w:rsid w:val="00DC29D4"/>
    <w:rsid w:val="00DC2B91"/>
    <w:rsid w:val="00DC2EDE"/>
    <w:rsid w:val="00DC3673"/>
    <w:rsid w:val="00DC37A2"/>
    <w:rsid w:val="00DC4675"/>
    <w:rsid w:val="00DC50E3"/>
    <w:rsid w:val="00DC5243"/>
    <w:rsid w:val="00DC5772"/>
    <w:rsid w:val="00DC5B48"/>
    <w:rsid w:val="00DC5BEE"/>
    <w:rsid w:val="00DC5DDA"/>
    <w:rsid w:val="00DC65A9"/>
    <w:rsid w:val="00DC65CE"/>
    <w:rsid w:val="00DC68FD"/>
    <w:rsid w:val="00DC72A1"/>
    <w:rsid w:val="00DC7A47"/>
    <w:rsid w:val="00DD01FE"/>
    <w:rsid w:val="00DD0366"/>
    <w:rsid w:val="00DD08A8"/>
    <w:rsid w:val="00DD2567"/>
    <w:rsid w:val="00DD2DDD"/>
    <w:rsid w:val="00DD36C3"/>
    <w:rsid w:val="00DD3714"/>
    <w:rsid w:val="00DD42BB"/>
    <w:rsid w:val="00DD583A"/>
    <w:rsid w:val="00DD5EBA"/>
    <w:rsid w:val="00DD62D7"/>
    <w:rsid w:val="00DD6670"/>
    <w:rsid w:val="00DD6A69"/>
    <w:rsid w:val="00DD7167"/>
    <w:rsid w:val="00DD7CD2"/>
    <w:rsid w:val="00DE0998"/>
    <w:rsid w:val="00DE2173"/>
    <w:rsid w:val="00DE2F67"/>
    <w:rsid w:val="00DE3747"/>
    <w:rsid w:val="00DE392E"/>
    <w:rsid w:val="00DE442F"/>
    <w:rsid w:val="00DE4721"/>
    <w:rsid w:val="00DE5140"/>
    <w:rsid w:val="00DE6B96"/>
    <w:rsid w:val="00DF0272"/>
    <w:rsid w:val="00DF0426"/>
    <w:rsid w:val="00DF0F97"/>
    <w:rsid w:val="00DF13A0"/>
    <w:rsid w:val="00DF1798"/>
    <w:rsid w:val="00DF1E9D"/>
    <w:rsid w:val="00DF2845"/>
    <w:rsid w:val="00DF3078"/>
    <w:rsid w:val="00DF4208"/>
    <w:rsid w:val="00DF4344"/>
    <w:rsid w:val="00DF456B"/>
    <w:rsid w:val="00DF585D"/>
    <w:rsid w:val="00DF667F"/>
    <w:rsid w:val="00DF6BE4"/>
    <w:rsid w:val="00E0017F"/>
    <w:rsid w:val="00E00736"/>
    <w:rsid w:val="00E00831"/>
    <w:rsid w:val="00E02D16"/>
    <w:rsid w:val="00E038C7"/>
    <w:rsid w:val="00E03BB3"/>
    <w:rsid w:val="00E03E48"/>
    <w:rsid w:val="00E03ED4"/>
    <w:rsid w:val="00E042F0"/>
    <w:rsid w:val="00E04501"/>
    <w:rsid w:val="00E04DAD"/>
    <w:rsid w:val="00E04EC4"/>
    <w:rsid w:val="00E05B05"/>
    <w:rsid w:val="00E05DB4"/>
    <w:rsid w:val="00E062EB"/>
    <w:rsid w:val="00E06456"/>
    <w:rsid w:val="00E06F0F"/>
    <w:rsid w:val="00E07141"/>
    <w:rsid w:val="00E071A9"/>
    <w:rsid w:val="00E079DF"/>
    <w:rsid w:val="00E07A41"/>
    <w:rsid w:val="00E1025C"/>
    <w:rsid w:val="00E1066F"/>
    <w:rsid w:val="00E109F3"/>
    <w:rsid w:val="00E11AB0"/>
    <w:rsid w:val="00E11F6B"/>
    <w:rsid w:val="00E1331E"/>
    <w:rsid w:val="00E13EF4"/>
    <w:rsid w:val="00E14A62"/>
    <w:rsid w:val="00E14DE1"/>
    <w:rsid w:val="00E16099"/>
    <w:rsid w:val="00E167FF"/>
    <w:rsid w:val="00E17B2A"/>
    <w:rsid w:val="00E17E87"/>
    <w:rsid w:val="00E205B0"/>
    <w:rsid w:val="00E208C9"/>
    <w:rsid w:val="00E20AFC"/>
    <w:rsid w:val="00E21570"/>
    <w:rsid w:val="00E2361F"/>
    <w:rsid w:val="00E25D24"/>
    <w:rsid w:val="00E27B29"/>
    <w:rsid w:val="00E30023"/>
    <w:rsid w:val="00E306A5"/>
    <w:rsid w:val="00E3123E"/>
    <w:rsid w:val="00E315EF"/>
    <w:rsid w:val="00E31C32"/>
    <w:rsid w:val="00E327B1"/>
    <w:rsid w:val="00E35B57"/>
    <w:rsid w:val="00E35EED"/>
    <w:rsid w:val="00E36B6E"/>
    <w:rsid w:val="00E37022"/>
    <w:rsid w:val="00E3702A"/>
    <w:rsid w:val="00E370AA"/>
    <w:rsid w:val="00E37A2E"/>
    <w:rsid w:val="00E37D44"/>
    <w:rsid w:val="00E41B29"/>
    <w:rsid w:val="00E43790"/>
    <w:rsid w:val="00E4385C"/>
    <w:rsid w:val="00E43C4D"/>
    <w:rsid w:val="00E43D36"/>
    <w:rsid w:val="00E4433F"/>
    <w:rsid w:val="00E44688"/>
    <w:rsid w:val="00E449FE"/>
    <w:rsid w:val="00E4526B"/>
    <w:rsid w:val="00E46249"/>
    <w:rsid w:val="00E464F8"/>
    <w:rsid w:val="00E4695E"/>
    <w:rsid w:val="00E46C9D"/>
    <w:rsid w:val="00E46ED3"/>
    <w:rsid w:val="00E50258"/>
    <w:rsid w:val="00E50C0C"/>
    <w:rsid w:val="00E51607"/>
    <w:rsid w:val="00E5176D"/>
    <w:rsid w:val="00E524FF"/>
    <w:rsid w:val="00E52936"/>
    <w:rsid w:val="00E535F2"/>
    <w:rsid w:val="00E54FEA"/>
    <w:rsid w:val="00E60B0B"/>
    <w:rsid w:val="00E61265"/>
    <w:rsid w:val="00E61EA4"/>
    <w:rsid w:val="00E636E3"/>
    <w:rsid w:val="00E63AF5"/>
    <w:rsid w:val="00E63E70"/>
    <w:rsid w:val="00E63FEF"/>
    <w:rsid w:val="00E64D92"/>
    <w:rsid w:val="00E67847"/>
    <w:rsid w:val="00E70622"/>
    <w:rsid w:val="00E7197B"/>
    <w:rsid w:val="00E71F5B"/>
    <w:rsid w:val="00E724FB"/>
    <w:rsid w:val="00E73AAF"/>
    <w:rsid w:val="00E73CC9"/>
    <w:rsid w:val="00E73CF2"/>
    <w:rsid w:val="00E74FA4"/>
    <w:rsid w:val="00E75275"/>
    <w:rsid w:val="00E7554D"/>
    <w:rsid w:val="00E75604"/>
    <w:rsid w:val="00E75995"/>
    <w:rsid w:val="00E76E4E"/>
    <w:rsid w:val="00E772F7"/>
    <w:rsid w:val="00E773C3"/>
    <w:rsid w:val="00E776C8"/>
    <w:rsid w:val="00E8026B"/>
    <w:rsid w:val="00E8085B"/>
    <w:rsid w:val="00E80A1C"/>
    <w:rsid w:val="00E8123E"/>
    <w:rsid w:val="00E817F2"/>
    <w:rsid w:val="00E82B82"/>
    <w:rsid w:val="00E82C01"/>
    <w:rsid w:val="00E8357E"/>
    <w:rsid w:val="00E83817"/>
    <w:rsid w:val="00E84906"/>
    <w:rsid w:val="00E85D6B"/>
    <w:rsid w:val="00E87426"/>
    <w:rsid w:val="00E90206"/>
    <w:rsid w:val="00E9094E"/>
    <w:rsid w:val="00E90BAE"/>
    <w:rsid w:val="00E92AFA"/>
    <w:rsid w:val="00E92D93"/>
    <w:rsid w:val="00E93010"/>
    <w:rsid w:val="00E936BC"/>
    <w:rsid w:val="00E93754"/>
    <w:rsid w:val="00E93B69"/>
    <w:rsid w:val="00E9416F"/>
    <w:rsid w:val="00E95979"/>
    <w:rsid w:val="00E95D7E"/>
    <w:rsid w:val="00E96D02"/>
    <w:rsid w:val="00E97B02"/>
    <w:rsid w:val="00E97B6A"/>
    <w:rsid w:val="00EA03D4"/>
    <w:rsid w:val="00EA067B"/>
    <w:rsid w:val="00EA1783"/>
    <w:rsid w:val="00EA19BF"/>
    <w:rsid w:val="00EA2858"/>
    <w:rsid w:val="00EA29C4"/>
    <w:rsid w:val="00EA2DD5"/>
    <w:rsid w:val="00EA3299"/>
    <w:rsid w:val="00EA3D01"/>
    <w:rsid w:val="00EA4C11"/>
    <w:rsid w:val="00EA57F0"/>
    <w:rsid w:val="00EA6277"/>
    <w:rsid w:val="00EA7438"/>
    <w:rsid w:val="00EA7802"/>
    <w:rsid w:val="00EA7A63"/>
    <w:rsid w:val="00EA7B90"/>
    <w:rsid w:val="00EB0015"/>
    <w:rsid w:val="00EB19DA"/>
    <w:rsid w:val="00EB211E"/>
    <w:rsid w:val="00EB2CF8"/>
    <w:rsid w:val="00EB3277"/>
    <w:rsid w:val="00EB4080"/>
    <w:rsid w:val="00EB4405"/>
    <w:rsid w:val="00EB4A64"/>
    <w:rsid w:val="00EB55FC"/>
    <w:rsid w:val="00EB5768"/>
    <w:rsid w:val="00EB5BA4"/>
    <w:rsid w:val="00EB6A41"/>
    <w:rsid w:val="00EB745E"/>
    <w:rsid w:val="00EC1772"/>
    <w:rsid w:val="00EC1E05"/>
    <w:rsid w:val="00EC20B3"/>
    <w:rsid w:val="00EC226C"/>
    <w:rsid w:val="00EC35B5"/>
    <w:rsid w:val="00EC3B82"/>
    <w:rsid w:val="00EC3C7D"/>
    <w:rsid w:val="00EC42D2"/>
    <w:rsid w:val="00EC43E5"/>
    <w:rsid w:val="00EC4410"/>
    <w:rsid w:val="00EC4E0F"/>
    <w:rsid w:val="00EC5098"/>
    <w:rsid w:val="00EC5167"/>
    <w:rsid w:val="00EC5208"/>
    <w:rsid w:val="00EC6061"/>
    <w:rsid w:val="00EC64AF"/>
    <w:rsid w:val="00EC6720"/>
    <w:rsid w:val="00EC723B"/>
    <w:rsid w:val="00EC746A"/>
    <w:rsid w:val="00EC7964"/>
    <w:rsid w:val="00ED0C11"/>
    <w:rsid w:val="00ED2BEE"/>
    <w:rsid w:val="00ED3062"/>
    <w:rsid w:val="00ED36A5"/>
    <w:rsid w:val="00ED3F8D"/>
    <w:rsid w:val="00ED50B6"/>
    <w:rsid w:val="00ED5B4A"/>
    <w:rsid w:val="00ED60C6"/>
    <w:rsid w:val="00ED642B"/>
    <w:rsid w:val="00EE01A9"/>
    <w:rsid w:val="00EE03ED"/>
    <w:rsid w:val="00EE0775"/>
    <w:rsid w:val="00EE29D3"/>
    <w:rsid w:val="00EE380C"/>
    <w:rsid w:val="00EE49AB"/>
    <w:rsid w:val="00EE4C4A"/>
    <w:rsid w:val="00EE63A4"/>
    <w:rsid w:val="00EE6486"/>
    <w:rsid w:val="00EE6615"/>
    <w:rsid w:val="00EE7AE4"/>
    <w:rsid w:val="00EE7C24"/>
    <w:rsid w:val="00EF09C8"/>
    <w:rsid w:val="00EF1367"/>
    <w:rsid w:val="00EF18D4"/>
    <w:rsid w:val="00EF1F7C"/>
    <w:rsid w:val="00EF2FE2"/>
    <w:rsid w:val="00EF366B"/>
    <w:rsid w:val="00EF3809"/>
    <w:rsid w:val="00EF3922"/>
    <w:rsid w:val="00EF415E"/>
    <w:rsid w:val="00EF45D1"/>
    <w:rsid w:val="00EF4BD2"/>
    <w:rsid w:val="00EF773E"/>
    <w:rsid w:val="00EF784C"/>
    <w:rsid w:val="00F00153"/>
    <w:rsid w:val="00F0053E"/>
    <w:rsid w:val="00F006B0"/>
    <w:rsid w:val="00F00704"/>
    <w:rsid w:val="00F01177"/>
    <w:rsid w:val="00F0185E"/>
    <w:rsid w:val="00F02EA2"/>
    <w:rsid w:val="00F034D3"/>
    <w:rsid w:val="00F04F5A"/>
    <w:rsid w:val="00F06DF9"/>
    <w:rsid w:val="00F0750B"/>
    <w:rsid w:val="00F07589"/>
    <w:rsid w:val="00F07CAE"/>
    <w:rsid w:val="00F07E02"/>
    <w:rsid w:val="00F108A7"/>
    <w:rsid w:val="00F109B9"/>
    <w:rsid w:val="00F10CA3"/>
    <w:rsid w:val="00F12C5F"/>
    <w:rsid w:val="00F12DEC"/>
    <w:rsid w:val="00F13505"/>
    <w:rsid w:val="00F13DF1"/>
    <w:rsid w:val="00F143E5"/>
    <w:rsid w:val="00F1465B"/>
    <w:rsid w:val="00F14A6F"/>
    <w:rsid w:val="00F14E54"/>
    <w:rsid w:val="00F150E4"/>
    <w:rsid w:val="00F169B3"/>
    <w:rsid w:val="00F171F0"/>
    <w:rsid w:val="00F21AAA"/>
    <w:rsid w:val="00F21C72"/>
    <w:rsid w:val="00F21D2B"/>
    <w:rsid w:val="00F2276C"/>
    <w:rsid w:val="00F2287C"/>
    <w:rsid w:val="00F22DCC"/>
    <w:rsid w:val="00F22FD8"/>
    <w:rsid w:val="00F240D3"/>
    <w:rsid w:val="00F243EC"/>
    <w:rsid w:val="00F244A3"/>
    <w:rsid w:val="00F24E57"/>
    <w:rsid w:val="00F25D77"/>
    <w:rsid w:val="00F26DED"/>
    <w:rsid w:val="00F27453"/>
    <w:rsid w:val="00F27761"/>
    <w:rsid w:val="00F27E6F"/>
    <w:rsid w:val="00F300F2"/>
    <w:rsid w:val="00F30D68"/>
    <w:rsid w:val="00F31020"/>
    <w:rsid w:val="00F31858"/>
    <w:rsid w:val="00F319B2"/>
    <w:rsid w:val="00F330CE"/>
    <w:rsid w:val="00F33AEA"/>
    <w:rsid w:val="00F34CC2"/>
    <w:rsid w:val="00F3548B"/>
    <w:rsid w:val="00F354C9"/>
    <w:rsid w:val="00F355E2"/>
    <w:rsid w:val="00F35609"/>
    <w:rsid w:val="00F403F5"/>
    <w:rsid w:val="00F40A11"/>
    <w:rsid w:val="00F40AE7"/>
    <w:rsid w:val="00F40B23"/>
    <w:rsid w:val="00F411DC"/>
    <w:rsid w:val="00F417C8"/>
    <w:rsid w:val="00F41993"/>
    <w:rsid w:val="00F41D6E"/>
    <w:rsid w:val="00F41EFD"/>
    <w:rsid w:val="00F420FE"/>
    <w:rsid w:val="00F42C95"/>
    <w:rsid w:val="00F431BE"/>
    <w:rsid w:val="00F43467"/>
    <w:rsid w:val="00F43710"/>
    <w:rsid w:val="00F43ADC"/>
    <w:rsid w:val="00F442EA"/>
    <w:rsid w:val="00F44FCA"/>
    <w:rsid w:val="00F450C3"/>
    <w:rsid w:val="00F45123"/>
    <w:rsid w:val="00F458FC"/>
    <w:rsid w:val="00F464DF"/>
    <w:rsid w:val="00F46CDE"/>
    <w:rsid w:val="00F503CF"/>
    <w:rsid w:val="00F50990"/>
    <w:rsid w:val="00F51267"/>
    <w:rsid w:val="00F515AE"/>
    <w:rsid w:val="00F51AE8"/>
    <w:rsid w:val="00F52D98"/>
    <w:rsid w:val="00F52F84"/>
    <w:rsid w:val="00F5421C"/>
    <w:rsid w:val="00F54C44"/>
    <w:rsid w:val="00F54D57"/>
    <w:rsid w:val="00F55564"/>
    <w:rsid w:val="00F55595"/>
    <w:rsid w:val="00F55F6D"/>
    <w:rsid w:val="00F562D1"/>
    <w:rsid w:val="00F562D4"/>
    <w:rsid w:val="00F569F3"/>
    <w:rsid w:val="00F56CDB"/>
    <w:rsid w:val="00F56DCD"/>
    <w:rsid w:val="00F56E82"/>
    <w:rsid w:val="00F56EF5"/>
    <w:rsid w:val="00F57510"/>
    <w:rsid w:val="00F576B9"/>
    <w:rsid w:val="00F607AB"/>
    <w:rsid w:val="00F616FC"/>
    <w:rsid w:val="00F61829"/>
    <w:rsid w:val="00F6187B"/>
    <w:rsid w:val="00F61887"/>
    <w:rsid w:val="00F62D23"/>
    <w:rsid w:val="00F62FCE"/>
    <w:rsid w:val="00F63F73"/>
    <w:rsid w:val="00F641AD"/>
    <w:rsid w:val="00F64BA4"/>
    <w:rsid w:val="00F64D8C"/>
    <w:rsid w:val="00F663D9"/>
    <w:rsid w:val="00F66B35"/>
    <w:rsid w:val="00F7076E"/>
    <w:rsid w:val="00F7079F"/>
    <w:rsid w:val="00F710F0"/>
    <w:rsid w:val="00F715D4"/>
    <w:rsid w:val="00F71959"/>
    <w:rsid w:val="00F72C41"/>
    <w:rsid w:val="00F73D18"/>
    <w:rsid w:val="00F74586"/>
    <w:rsid w:val="00F7542A"/>
    <w:rsid w:val="00F75E35"/>
    <w:rsid w:val="00F760BE"/>
    <w:rsid w:val="00F76479"/>
    <w:rsid w:val="00F76839"/>
    <w:rsid w:val="00F768E7"/>
    <w:rsid w:val="00F76F30"/>
    <w:rsid w:val="00F830D5"/>
    <w:rsid w:val="00F83361"/>
    <w:rsid w:val="00F836E1"/>
    <w:rsid w:val="00F8414D"/>
    <w:rsid w:val="00F84414"/>
    <w:rsid w:val="00F84486"/>
    <w:rsid w:val="00F8497D"/>
    <w:rsid w:val="00F857E5"/>
    <w:rsid w:val="00F8585F"/>
    <w:rsid w:val="00F8653C"/>
    <w:rsid w:val="00F869B1"/>
    <w:rsid w:val="00F86E28"/>
    <w:rsid w:val="00F87247"/>
    <w:rsid w:val="00F8788A"/>
    <w:rsid w:val="00F87B0F"/>
    <w:rsid w:val="00F87E4A"/>
    <w:rsid w:val="00F9027F"/>
    <w:rsid w:val="00F90428"/>
    <w:rsid w:val="00F90D2A"/>
    <w:rsid w:val="00F91695"/>
    <w:rsid w:val="00F92CA1"/>
    <w:rsid w:val="00F93726"/>
    <w:rsid w:val="00F93749"/>
    <w:rsid w:val="00F93847"/>
    <w:rsid w:val="00F94209"/>
    <w:rsid w:val="00F949D1"/>
    <w:rsid w:val="00F949F4"/>
    <w:rsid w:val="00F94D25"/>
    <w:rsid w:val="00F95BB5"/>
    <w:rsid w:val="00F95CC4"/>
    <w:rsid w:val="00F96AC9"/>
    <w:rsid w:val="00F97404"/>
    <w:rsid w:val="00F97B05"/>
    <w:rsid w:val="00F97E15"/>
    <w:rsid w:val="00FA0BE1"/>
    <w:rsid w:val="00FA0E8A"/>
    <w:rsid w:val="00FA13AE"/>
    <w:rsid w:val="00FA161F"/>
    <w:rsid w:val="00FA1CA0"/>
    <w:rsid w:val="00FA2E0B"/>
    <w:rsid w:val="00FA3E8C"/>
    <w:rsid w:val="00FA5D6B"/>
    <w:rsid w:val="00FA5F9F"/>
    <w:rsid w:val="00FA609B"/>
    <w:rsid w:val="00FA7115"/>
    <w:rsid w:val="00FB0064"/>
    <w:rsid w:val="00FB12F5"/>
    <w:rsid w:val="00FB2FD1"/>
    <w:rsid w:val="00FB3A99"/>
    <w:rsid w:val="00FB3CEF"/>
    <w:rsid w:val="00FB40AB"/>
    <w:rsid w:val="00FB42DB"/>
    <w:rsid w:val="00FB4AFD"/>
    <w:rsid w:val="00FB5A44"/>
    <w:rsid w:val="00FB5F8E"/>
    <w:rsid w:val="00FB600E"/>
    <w:rsid w:val="00FB6CA7"/>
    <w:rsid w:val="00FB7120"/>
    <w:rsid w:val="00FB7626"/>
    <w:rsid w:val="00FB7708"/>
    <w:rsid w:val="00FC0FA6"/>
    <w:rsid w:val="00FC12DA"/>
    <w:rsid w:val="00FC1D3B"/>
    <w:rsid w:val="00FC22DB"/>
    <w:rsid w:val="00FC2358"/>
    <w:rsid w:val="00FC2921"/>
    <w:rsid w:val="00FC30B3"/>
    <w:rsid w:val="00FC36CA"/>
    <w:rsid w:val="00FC47EC"/>
    <w:rsid w:val="00FC49E5"/>
    <w:rsid w:val="00FC59F5"/>
    <w:rsid w:val="00FC5F91"/>
    <w:rsid w:val="00FC5FD0"/>
    <w:rsid w:val="00FC65B8"/>
    <w:rsid w:val="00FC7A0A"/>
    <w:rsid w:val="00FC7A69"/>
    <w:rsid w:val="00FC7C9E"/>
    <w:rsid w:val="00FC7D62"/>
    <w:rsid w:val="00FD06DF"/>
    <w:rsid w:val="00FD0A69"/>
    <w:rsid w:val="00FD0FD2"/>
    <w:rsid w:val="00FD120B"/>
    <w:rsid w:val="00FD163D"/>
    <w:rsid w:val="00FD1ECD"/>
    <w:rsid w:val="00FD2160"/>
    <w:rsid w:val="00FD2AF2"/>
    <w:rsid w:val="00FD2B13"/>
    <w:rsid w:val="00FD310A"/>
    <w:rsid w:val="00FD3DBF"/>
    <w:rsid w:val="00FD4241"/>
    <w:rsid w:val="00FD5A6D"/>
    <w:rsid w:val="00FD6CF1"/>
    <w:rsid w:val="00FD7572"/>
    <w:rsid w:val="00FD7B29"/>
    <w:rsid w:val="00FD7B65"/>
    <w:rsid w:val="00FE0154"/>
    <w:rsid w:val="00FE2664"/>
    <w:rsid w:val="00FE2A2A"/>
    <w:rsid w:val="00FE3CA3"/>
    <w:rsid w:val="00FE45F5"/>
    <w:rsid w:val="00FE64E3"/>
    <w:rsid w:val="00FE65F9"/>
    <w:rsid w:val="00FE6CB2"/>
    <w:rsid w:val="00FE7DBA"/>
    <w:rsid w:val="00FF0105"/>
    <w:rsid w:val="00FF198E"/>
    <w:rsid w:val="00FF2540"/>
    <w:rsid w:val="00FF3156"/>
    <w:rsid w:val="00FF342D"/>
    <w:rsid w:val="00FF3AD9"/>
    <w:rsid w:val="00FF3DBF"/>
    <w:rsid w:val="00FF3DCE"/>
    <w:rsid w:val="00FF3F08"/>
    <w:rsid w:val="00FF4807"/>
    <w:rsid w:val="00FF4A26"/>
    <w:rsid w:val="00FF5463"/>
    <w:rsid w:val="00FF5963"/>
    <w:rsid w:val="00FF5FBF"/>
    <w:rsid w:val="00FF62BC"/>
    <w:rsid w:val="00FF6389"/>
    <w:rsid w:val="00FF6A99"/>
    <w:rsid w:val="00FF6B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285E1EF"/>
  <w15:docId w15:val="{1D80848B-37BA-4496-BD6D-8689DACF1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EC4"/>
    <w:pPr>
      <w:ind w:firstLine="1077"/>
      <w:jc w:val="both"/>
    </w:pPr>
    <w:rPr>
      <w:sz w:val="22"/>
      <w:szCs w:val="28"/>
    </w:rPr>
  </w:style>
  <w:style w:type="paragraph" w:styleId="Heading1">
    <w:name w:val="heading 1"/>
    <w:basedOn w:val="Normal"/>
    <w:next w:val="Normal"/>
    <w:link w:val="Heading1Char"/>
    <w:uiPriority w:val="9"/>
    <w:qFormat/>
    <w:rsid w:val="005060C3"/>
    <w:pPr>
      <w:keepNext/>
      <w:ind w:firstLine="0"/>
      <w:outlineLvl w:val="0"/>
    </w:pPr>
    <w:rPr>
      <w:rFonts w:ascii="Browallia New" w:hAnsi="Browallia New" w:cs="Angsana New"/>
      <w:b/>
      <w:bCs/>
      <w:sz w:val="28"/>
      <w:lang w:val="x-none" w:eastAsia="x-none"/>
    </w:rPr>
  </w:style>
  <w:style w:type="paragraph" w:styleId="Heading2">
    <w:name w:val="heading 2"/>
    <w:basedOn w:val="Normal"/>
    <w:next w:val="Normal"/>
    <w:link w:val="Heading2Char"/>
    <w:uiPriority w:val="9"/>
    <w:unhideWhenUsed/>
    <w:qFormat/>
    <w:rsid w:val="005060C3"/>
    <w:pPr>
      <w:keepNext/>
      <w:ind w:left="720" w:firstLine="0"/>
      <w:outlineLvl w:val="1"/>
    </w:pPr>
    <w:rPr>
      <w:rFonts w:ascii="Browallia New" w:hAnsi="Browallia New" w:cs="Angsana New"/>
      <w:sz w:val="28"/>
      <w:u w:val="single"/>
      <w:lang w:val="x-none" w:eastAsia="x-none"/>
    </w:rPr>
  </w:style>
  <w:style w:type="paragraph" w:styleId="Heading3">
    <w:name w:val="heading 3"/>
    <w:basedOn w:val="Normal"/>
    <w:next w:val="Normal"/>
    <w:link w:val="Heading3Char"/>
    <w:uiPriority w:val="9"/>
    <w:unhideWhenUsed/>
    <w:qFormat/>
    <w:rsid w:val="004B122B"/>
    <w:pPr>
      <w:keepNext/>
      <w:ind w:firstLine="720"/>
      <w:outlineLvl w:val="2"/>
    </w:pPr>
    <w:rPr>
      <w:rFonts w:ascii="Browallia New" w:eastAsia="Times New Roman" w:hAnsi="Browallia New" w:cs="Angsana New"/>
      <w:sz w:val="28"/>
      <w:u w:val="single"/>
      <w:lang w:val="x-none" w:eastAsia="x-none"/>
    </w:rPr>
  </w:style>
  <w:style w:type="paragraph" w:styleId="Heading4">
    <w:name w:val="heading 4"/>
    <w:basedOn w:val="Normal"/>
    <w:next w:val="Normal"/>
    <w:link w:val="Heading4Char"/>
    <w:uiPriority w:val="9"/>
    <w:unhideWhenUsed/>
    <w:qFormat/>
    <w:rsid w:val="00014B6E"/>
    <w:pPr>
      <w:keepNext/>
      <w:ind w:firstLine="0"/>
      <w:jc w:val="left"/>
      <w:outlineLvl w:val="3"/>
    </w:pPr>
    <w:rPr>
      <w:rFonts w:ascii="Browallia New" w:eastAsia="Times New Roman" w:hAnsi="Browallia New" w:cs="Angsana New"/>
      <w:b/>
      <w:bCs/>
      <w:sz w:val="28"/>
      <w:u w:val="single"/>
      <w:lang w:val="x-none" w:eastAsia="x-none"/>
    </w:rPr>
  </w:style>
  <w:style w:type="paragraph" w:styleId="Heading5">
    <w:name w:val="heading 5"/>
    <w:basedOn w:val="Normal"/>
    <w:next w:val="Normal"/>
    <w:link w:val="Heading5Char"/>
    <w:uiPriority w:val="9"/>
    <w:unhideWhenUsed/>
    <w:qFormat/>
    <w:rsid w:val="0053100C"/>
    <w:pPr>
      <w:keepNext/>
      <w:ind w:firstLine="0"/>
      <w:jc w:val="center"/>
      <w:outlineLvl w:val="4"/>
    </w:pPr>
    <w:rPr>
      <w:rFonts w:ascii="Browallia New" w:eastAsia="Times New Roman" w:hAnsi="Browallia New" w:cs="Angsana New"/>
      <w:color w:val="000000"/>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5B1E"/>
    <w:pPr>
      <w:ind w:firstLine="107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D5B1E"/>
    <w:pPr>
      <w:ind w:left="720"/>
      <w:contextualSpacing/>
    </w:pPr>
  </w:style>
  <w:style w:type="paragraph" w:styleId="NoSpacing">
    <w:name w:val="No Spacing"/>
    <w:uiPriority w:val="1"/>
    <w:qFormat/>
    <w:rsid w:val="0044139A"/>
    <w:pPr>
      <w:ind w:firstLine="1077"/>
      <w:jc w:val="both"/>
    </w:pPr>
    <w:rPr>
      <w:sz w:val="22"/>
      <w:szCs w:val="28"/>
    </w:rPr>
  </w:style>
  <w:style w:type="paragraph" w:styleId="Header">
    <w:name w:val="header"/>
    <w:basedOn w:val="Normal"/>
    <w:link w:val="HeaderChar"/>
    <w:uiPriority w:val="99"/>
    <w:unhideWhenUsed/>
    <w:rsid w:val="00710EE1"/>
    <w:pPr>
      <w:tabs>
        <w:tab w:val="center" w:pos="4513"/>
        <w:tab w:val="right" w:pos="9026"/>
      </w:tabs>
    </w:pPr>
    <w:rPr>
      <w:rFonts w:cs="Angsana New"/>
      <w:lang w:val="x-none" w:eastAsia="x-none"/>
    </w:rPr>
  </w:style>
  <w:style w:type="character" w:customStyle="1" w:styleId="HeaderChar">
    <w:name w:val="Header Char"/>
    <w:link w:val="Header"/>
    <w:uiPriority w:val="99"/>
    <w:rsid w:val="00710EE1"/>
    <w:rPr>
      <w:sz w:val="22"/>
      <w:szCs w:val="28"/>
    </w:rPr>
  </w:style>
  <w:style w:type="paragraph" w:styleId="Footer">
    <w:name w:val="footer"/>
    <w:basedOn w:val="Normal"/>
    <w:link w:val="FooterChar"/>
    <w:uiPriority w:val="99"/>
    <w:unhideWhenUsed/>
    <w:rsid w:val="00710EE1"/>
    <w:pPr>
      <w:tabs>
        <w:tab w:val="center" w:pos="4513"/>
        <w:tab w:val="right" w:pos="9026"/>
      </w:tabs>
    </w:pPr>
    <w:rPr>
      <w:rFonts w:cs="Angsana New"/>
      <w:lang w:val="x-none" w:eastAsia="x-none"/>
    </w:rPr>
  </w:style>
  <w:style w:type="character" w:customStyle="1" w:styleId="FooterChar">
    <w:name w:val="Footer Char"/>
    <w:link w:val="Footer"/>
    <w:uiPriority w:val="99"/>
    <w:rsid w:val="00710EE1"/>
    <w:rPr>
      <w:sz w:val="22"/>
      <w:szCs w:val="28"/>
    </w:rPr>
  </w:style>
  <w:style w:type="character" w:customStyle="1" w:styleId="Heading1Char">
    <w:name w:val="Heading 1 Char"/>
    <w:link w:val="Heading1"/>
    <w:uiPriority w:val="9"/>
    <w:rsid w:val="005060C3"/>
    <w:rPr>
      <w:rFonts w:ascii="Browallia New" w:hAnsi="Browallia New" w:cs="Browallia New"/>
      <w:b/>
      <w:bCs/>
      <w:sz w:val="28"/>
      <w:szCs w:val="28"/>
    </w:rPr>
  </w:style>
  <w:style w:type="character" w:customStyle="1" w:styleId="Heading2Char">
    <w:name w:val="Heading 2 Char"/>
    <w:link w:val="Heading2"/>
    <w:uiPriority w:val="9"/>
    <w:rsid w:val="005060C3"/>
    <w:rPr>
      <w:rFonts w:ascii="Browallia New" w:hAnsi="Browallia New" w:cs="Browallia New"/>
      <w:sz w:val="28"/>
      <w:szCs w:val="28"/>
      <w:u w:val="single"/>
    </w:rPr>
  </w:style>
  <w:style w:type="character" w:customStyle="1" w:styleId="Heading3Char">
    <w:name w:val="Heading 3 Char"/>
    <w:link w:val="Heading3"/>
    <w:uiPriority w:val="9"/>
    <w:rsid w:val="004B122B"/>
    <w:rPr>
      <w:rFonts w:ascii="Browallia New" w:eastAsia="Times New Roman" w:hAnsi="Browallia New" w:cs="Browallia New"/>
      <w:sz w:val="28"/>
      <w:szCs w:val="28"/>
      <w:u w:val="single"/>
    </w:rPr>
  </w:style>
  <w:style w:type="character" w:customStyle="1" w:styleId="Heading4Char">
    <w:name w:val="Heading 4 Char"/>
    <w:link w:val="Heading4"/>
    <w:uiPriority w:val="9"/>
    <w:rsid w:val="00014B6E"/>
    <w:rPr>
      <w:rFonts w:ascii="Browallia New" w:eastAsia="Times New Roman" w:hAnsi="Browallia New" w:cs="Browallia New"/>
      <w:b/>
      <w:bCs/>
      <w:sz w:val="28"/>
      <w:szCs w:val="28"/>
      <w:u w:val="single"/>
    </w:rPr>
  </w:style>
  <w:style w:type="paragraph" w:styleId="BodyText">
    <w:name w:val="Body Text"/>
    <w:basedOn w:val="Normal"/>
    <w:link w:val="BodyTextChar"/>
    <w:uiPriority w:val="99"/>
    <w:unhideWhenUsed/>
    <w:rsid w:val="004A43E4"/>
    <w:pPr>
      <w:pBdr>
        <w:bottom w:val="single" w:sz="4" w:space="1" w:color="000000"/>
      </w:pBdr>
      <w:ind w:firstLine="0"/>
      <w:jc w:val="center"/>
    </w:pPr>
    <w:rPr>
      <w:rFonts w:ascii="Browallia New" w:eastAsia="Times New Roman" w:hAnsi="Browallia New" w:cs="Angsana New"/>
      <w:color w:val="000000"/>
      <w:sz w:val="28"/>
      <w:lang w:val="x-none" w:eastAsia="x-none"/>
    </w:rPr>
  </w:style>
  <w:style w:type="character" w:customStyle="1" w:styleId="BodyTextChar">
    <w:name w:val="Body Text Char"/>
    <w:link w:val="BodyText"/>
    <w:uiPriority w:val="99"/>
    <w:rsid w:val="004A43E4"/>
    <w:rPr>
      <w:rFonts w:ascii="Browallia New" w:eastAsia="Times New Roman" w:hAnsi="Browallia New" w:cs="Browallia New"/>
      <w:color w:val="000000"/>
      <w:sz w:val="28"/>
      <w:szCs w:val="28"/>
    </w:rPr>
  </w:style>
  <w:style w:type="character" w:customStyle="1" w:styleId="Heading5Char">
    <w:name w:val="Heading 5 Char"/>
    <w:link w:val="Heading5"/>
    <w:uiPriority w:val="9"/>
    <w:rsid w:val="0053100C"/>
    <w:rPr>
      <w:rFonts w:ascii="Browallia New" w:eastAsia="Times New Roman" w:hAnsi="Browallia New" w:cs="Browallia New"/>
      <w:color w:val="000000"/>
      <w:sz w:val="26"/>
      <w:szCs w:val="26"/>
    </w:rPr>
  </w:style>
  <w:style w:type="paragraph" w:styleId="BalloonText">
    <w:name w:val="Balloon Text"/>
    <w:basedOn w:val="Normal"/>
    <w:link w:val="BalloonTextChar"/>
    <w:uiPriority w:val="99"/>
    <w:semiHidden/>
    <w:unhideWhenUsed/>
    <w:rsid w:val="00711E88"/>
    <w:rPr>
      <w:rFonts w:ascii="Tahoma" w:hAnsi="Tahoma" w:cs="Angsana New"/>
      <w:sz w:val="16"/>
      <w:szCs w:val="20"/>
      <w:lang w:val="x-none" w:eastAsia="x-none"/>
    </w:rPr>
  </w:style>
  <w:style w:type="character" w:customStyle="1" w:styleId="BalloonTextChar">
    <w:name w:val="Balloon Text Char"/>
    <w:link w:val="BalloonText"/>
    <w:uiPriority w:val="99"/>
    <w:semiHidden/>
    <w:rsid w:val="00711E88"/>
    <w:rPr>
      <w:rFonts w:ascii="Tahoma" w:hAnsi="Tahoma" w:cs="Angsana New"/>
      <w:sz w:val="16"/>
    </w:rPr>
  </w:style>
  <w:style w:type="paragraph" w:customStyle="1" w:styleId="NEWKHAW">
    <w:name w:val="NEW_KHAW"/>
    <w:basedOn w:val="Normal"/>
    <w:link w:val="NEWKHAWChar"/>
    <w:qFormat/>
    <w:rsid w:val="00524270"/>
    <w:pPr>
      <w:spacing w:after="120"/>
      <w:ind w:firstLine="0"/>
    </w:pPr>
    <w:rPr>
      <w:rFonts w:ascii="Browallia New" w:eastAsiaTheme="minorHAnsi" w:hAnsi="Browallia New" w:cs="Browallia New"/>
      <w:sz w:val="28"/>
    </w:rPr>
  </w:style>
  <w:style w:type="character" w:customStyle="1" w:styleId="NEWKHAWChar">
    <w:name w:val="NEW_KHAW Char"/>
    <w:basedOn w:val="DefaultParagraphFont"/>
    <w:link w:val="NEWKHAW"/>
    <w:rsid w:val="00524270"/>
    <w:rPr>
      <w:rFonts w:ascii="Browallia New" w:eastAsiaTheme="minorHAnsi" w:hAnsi="Browallia New" w:cs="Browallia New"/>
      <w:sz w:val="28"/>
      <w:szCs w:val="28"/>
    </w:rPr>
  </w:style>
  <w:style w:type="paragraph" w:styleId="Revision">
    <w:name w:val="Revision"/>
    <w:hidden/>
    <w:uiPriority w:val="99"/>
    <w:semiHidden/>
    <w:rsid w:val="00BE2984"/>
    <w:rPr>
      <w:sz w:val="22"/>
      <w:szCs w:val="28"/>
    </w:rPr>
  </w:style>
  <w:style w:type="paragraph" w:styleId="HTMLPreformatted">
    <w:name w:val="HTML Preformatted"/>
    <w:basedOn w:val="Normal"/>
    <w:link w:val="HTMLPreformattedChar"/>
    <w:uiPriority w:val="99"/>
    <w:semiHidden/>
    <w:unhideWhenUsed/>
    <w:rsid w:val="00805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05406"/>
    <w:rPr>
      <w:rFonts w:ascii="Courier New" w:eastAsia="Times New Roman" w:hAnsi="Courier New" w:cs="Courier New"/>
    </w:rPr>
  </w:style>
  <w:style w:type="character" w:customStyle="1" w:styleId="shorttext">
    <w:name w:val="short_text"/>
    <w:basedOn w:val="DefaultParagraphFont"/>
    <w:rsid w:val="005E4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257">
      <w:bodyDiv w:val="1"/>
      <w:marLeft w:val="0"/>
      <w:marRight w:val="0"/>
      <w:marTop w:val="0"/>
      <w:marBottom w:val="0"/>
      <w:divBdr>
        <w:top w:val="none" w:sz="0" w:space="0" w:color="auto"/>
        <w:left w:val="none" w:sz="0" w:space="0" w:color="auto"/>
        <w:bottom w:val="none" w:sz="0" w:space="0" w:color="auto"/>
        <w:right w:val="none" w:sz="0" w:space="0" w:color="auto"/>
      </w:divBdr>
    </w:div>
    <w:div w:id="3291234">
      <w:bodyDiv w:val="1"/>
      <w:marLeft w:val="0"/>
      <w:marRight w:val="0"/>
      <w:marTop w:val="0"/>
      <w:marBottom w:val="0"/>
      <w:divBdr>
        <w:top w:val="none" w:sz="0" w:space="0" w:color="auto"/>
        <w:left w:val="none" w:sz="0" w:space="0" w:color="auto"/>
        <w:bottom w:val="none" w:sz="0" w:space="0" w:color="auto"/>
        <w:right w:val="none" w:sz="0" w:space="0" w:color="auto"/>
      </w:divBdr>
    </w:div>
    <w:div w:id="3477806">
      <w:bodyDiv w:val="1"/>
      <w:marLeft w:val="0"/>
      <w:marRight w:val="0"/>
      <w:marTop w:val="0"/>
      <w:marBottom w:val="0"/>
      <w:divBdr>
        <w:top w:val="none" w:sz="0" w:space="0" w:color="auto"/>
        <w:left w:val="none" w:sz="0" w:space="0" w:color="auto"/>
        <w:bottom w:val="none" w:sz="0" w:space="0" w:color="auto"/>
        <w:right w:val="none" w:sz="0" w:space="0" w:color="auto"/>
      </w:divBdr>
    </w:div>
    <w:div w:id="4133627">
      <w:bodyDiv w:val="1"/>
      <w:marLeft w:val="0"/>
      <w:marRight w:val="0"/>
      <w:marTop w:val="0"/>
      <w:marBottom w:val="0"/>
      <w:divBdr>
        <w:top w:val="none" w:sz="0" w:space="0" w:color="auto"/>
        <w:left w:val="none" w:sz="0" w:space="0" w:color="auto"/>
        <w:bottom w:val="none" w:sz="0" w:space="0" w:color="auto"/>
        <w:right w:val="none" w:sz="0" w:space="0" w:color="auto"/>
      </w:divBdr>
    </w:div>
    <w:div w:id="4944872">
      <w:bodyDiv w:val="1"/>
      <w:marLeft w:val="0"/>
      <w:marRight w:val="0"/>
      <w:marTop w:val="0"/>
      <w:marBottom w:val="0"/>
      <w:divBdr>
        <w:top w:val="none" w:sz="0" w:space="0" w:color="auto"/>
        <w:left w:val="none" w:sz="0" w:space="0" w:color="auto"/>
        <w:bottom w:val="none" w:sz="0" w:space="0" w:color="auto"/>
        <w:right w:val="none" w:sz="0" w:space="0" w:color="auto"/>
      </w:divBdr>
    </w:div>
    <w:div w:id="5793935">
      <w:bodyDiv w:val="1"/>
      <w:marLeft w:val="0"/>
      <w:marRight w:val="0"/>
      <w:marTop w:val="0"/>
      <w:marBottom w:val="0"/>
      <w:divBdr>
        <w:top w:val="none" w:sz="0" w:space="0" w:color="auto"/>
        <w:left w:val="none" w:sz="0" w:space="0" w:color="auto"/>
        <w:bottom w:val="none" w:sz="0" w:space="0" w:color="auto"/>
        <w:right w:val="none" w:sz="0" w:space="0" w:color="auto"/>
      </w:divBdr>
    </w:div>
    <w:div w:id="5984870">
      <w:bodyDiv w:val="1"/>
      <w:marLeft w:val="0"/>
      <w:marRight w:val="0"/>
      <w:marTop w:val="0"/>
      <w:marBottom w:val="0"/>
      <w:divBdr>
        <w:top w:val="none" w:sz="0" w:space="0" w:color="auto"/>
        <w:left w:val="none" w:sz="0" w:space="0" w:color="auto"/>
        <w:bottom w:val="none" w:sz="0" w:space="0" w:color="auto"/>
        <w:right w:val="none" w:sz="0" w:space="0" w:color="auto"/>
      </w:divBdr>
    </w:div>
    <w:div w:id="6450563">
      <w:bodyDiv w:val="1"/>
      <w:marLeft w:val="0"/>
      <w:marRight w:val="0"/>
      <w:marTop w:val="0"/>
      <w:marBottom w:val="0"/>
      <w:divBdr>
        <w:top w:val="none" w:sz="0" w:space="0" w:color="auto"/>
        <w:left w:val="none" w:sz="0" w:space="0" w:color="auto"/>
        <w:bottom w:val="none" w:sz="0" w:space="0" w:color="auto"/>
        <w:right w:val="none" w:sz="0" w:space="0" w:color="auto"/>
      </w:divBdr>
    </w:div>
    <w:div w:id="6493884">
      <w:bodyDiv w:val="1"/>
      <w:marLeft w:val="0"/>
      <w:marRight w:val="0"/>
      <w:marTop w:val="0"/>
      <w:marBottom w:val="0"/>
      <w:divBdr>
        <w:top w:val="none" w:sz="0" w:space="0" w:color="auto"/>
        <w:left w:val="none" w:sz="0" w:space="0" w:color="auto"/>
        <w:bottom w:val="none" w:sz="0" w:space="0" w:color="auto"/>
        <w:right w:val="none" w:sz="0" w:space="0" w:color="auto"/>
      </w:divBdr>
    </w:div>
    <w:div w:id="6761087">
      <w:bodyDiv w:val="1"/>
      <w:marLeft w:val="0"/>
      <w:marRight w:val="0"/>
      <w:marTop w:val="0"/>
      <w:marBottom w:val="0"/>
      <w:divBdr>
        <w:top w:val="none" w:sz="0" w:space="0" w:color="auto"/>
        <w:left w:val="none" w:sz="0" w:space="0" w:color="auto"/>
        <w:bottom w:val="none" w:sz="0" w:space="0" w:color="auto"/>
        <w:right w:val="none" w:sz="0" w:space="0" w:color="auto"/>
      </w:divBdr>
    </w:div>
    <w:div w:id="7025593">
      <w:bodyDiv w:val="1"/>
      <w:marLeft w:val="0"/>
      <w:marRight w:val="0"/>
      <w:marTop w:val="0"/>
      <w:marBottom w:val="0"/>
      <w:divBdr>
        <w:top w:val="none" w:sz="0" w:space="0" w:color="auto"/>
        <w:left w:val="none" w:sz="0" w:space="0" w:color="auto"/>
        <w:bottom w:val="none" w:sz="0" w:space="0" w:color="auto"/>
        <w:right w:val="none" w:sz="0" w:space="0" w:color="auto"/>
      </w:divBdr>
    </w:div>
    <w:div w:id="7340349">
      <w:bodyDiv w:val="1"/>
      <w:marLeft w:val="0"/>
      <w:marRight w:val="0"/>
      <w:marTop w:val="0"/>
      <w:marBottom w:val="0"/>
      <w:divBdr>
        <w:top w:val="none" w:sz="0" w:space="0" w:color="auto"/>
        <w:left w:val="none" w:sz="0" w:space="0" w:color="auto"/>
        <w:bottom w:val="none" w:sz="0" w:space="0" w:color="auto"/>
        <w:right w:val="none" w:sz="0" w:space="0" w:color="auto"/>
      </w:divBdr>
    </w:div>
    <w:div w:id="7997584">
      <w:bodyDiv w:val="1"/>
      <w:marLeft w:val="0"/>
      <w:marRight w:val="0"/>
      <w:marTop w:val="0"/>
      <w:marBottom w:val="0"/>
      <w:divBdr>
        <w:top w:val="none" w:sz="0" w:space="0" w:color="auto"/>
        <w:left w:val="none" w:sz="0" w:space="0" w:color="auto"/>
        <w:bottom w:val="none" w:sz="0" w:space="0" w:color="auto"/>
        <w:right w:val="none" w:sz="0" w:space="0" w:color="auto"/>
      </w:divBdr>
    </w:div>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9574723">
      <w:bodyDiv w:val="1"/>
      <w:marLeft w:val="0"/>
      <w:marRight w:val="0"/>
      <w:marTop w:val="0"/>
      <w:marBottom w:val="0"/>
      <w:divBdr>
        <w:top w:val="none" w:sz="0" w:space="0" w:color="auto"/>
        <w:left w:val="none" w:sz="0" w:space="0" w:color="auto"/>
        <w:bottom w:val="none" w:sz="0" w:space="0" w:color="auto"/>
        <w:right w:val="none" w:sz="0" w:space="0" w:color="auto"/>
      </w:divBdr>
    </w:div>
    <w:div w:id="9841823">
      <w:bodyDiv w:val="1"/>
      <w:marLeft w:val="0"/>
      <w:marRight w:val="0"/>
      <w:marTop w:val="0"/>
      <w:marBottom w:val="0"/>
      <w:divBdr>
        <w:top w:val="none" w:sz="0" w:space="0" w:color="auto"/>
        <w:left w:val="none" w:sz="0" w:space="0" w:color="auto"/>
        <w:bottom w:val="none" w:sz="0" w:space="0" w:color="auto"/>
        <w:right w:val="none" w:sz="0" w:space="0" w:color="auto"/>
      </w:divBdr>
    </w:div>
    <w:div w:id="9991887">
      <w:bodyDiv w:val="1"/>
      <w:marLeft w:val="0"/>
      <w:marRight w:val="0"/>
      <w:marTop w:val="0"/>
      <w:marBottom w:val="0"/>
      <w:divBdr>
        <w:top w:val="none" w:sz="0" w:space="0" w:color="auto"/>
        <w:left w:val="none" w:sz="0" w:space="0" w:color="auto"/>
        <w:bottom w:val="none" w:sz="0" w:space="0" w:color="auto"/>
        <w:right w:val="none" w:sz="0" w:space="0" w:color="auto"/>
      </w:divBdr>
    </w:div>
    <w:div w:id="12190101">
      <w:bodyDiv w:val="1"/>
      <w:marLeft w:val="0"/>
      <w:marRight w:val="0"/>
      <w:marTop w:val="0"/>
      <w:marBottom w:val="0"/>
      <w:divBdr>
        <w:top w:val="none" w:sz="0" w:space="0" w:color="auto"/>
        <w:left w:val="none" w:sz="0" w:space="0" w:color="auto"/>
        <w:bottom w:val="none" w:sz="0" w:space="0" w:color="auto"/>
        <w:right w:val="none" w:sz="0" w:space="0" w:color="auto"/>
      </w:divBdr>
    </w:div>
    <w:div w:id="13769206">
      <w:bodyDiv w:val="1"/>
      <w:marLeft w:val="0"/>
      <w:marRight w:val="0"/>
      <w:marTop w:val="0"/>
      <w:marBottom w:val="0"/>
      <w:divBdr>
        <w:top w:val="none" w:sz="0" w:space="0" w:color="auto"/>
        <w:left w:val="none" w:sz="0" w:space="0" w:color="auto"/>
        <w:bottom w:val="none" w:sz="0" w:space="0" w:color="auto"/>
        <w:right w:val="none" w:sz="0" w:space="0" w:color="auto"/>
      </w:divBdr>
    </w:div>
    <w:div w:id="14382339">
      <w:bodyDiv w:val="1"/>
      <w:marLeft w:val="0"/>
      <w:marRight w:val="0"/>
      <w:marTop w:val="0"/>
      <w:marBottom w:val="0"/>
      <w:divBdr>
        <w:top w:val="none" w:sz="0" w:space="0" w:color="auto"/>
        <w:left w:val="none" w:sz="0" w:space="0" w:color="auto"/>
        <w:bottom w:val="none" w:sz="0" w:space="0" w:color="auto"/>
        <w:right w:val="none" w:sz="0" w:space="0" w:color="auto"/>
      </w:divBdr>
    </w:div>
    <w:div w:id="14423678">
      <w:bodyDiv w:val="1"/>
      <w:marLeft w:val="0"/>
      <w:marRight w:val="0"/>
      <w:marTop w:val="0"/>
      <w:marBottom w:val="0"/>
      <w:divBdr>
        <w:top w:val="none" w:sz="0" w:space="0" w:color="auto"/>
        <w:left w:val="none" w:sz="0" w:space="0" w:color="auto"/>
        <w:bottom w:val="none" w:sz="0" w:space="0" w:color="auto"/>
        <w:right w:val="none" w:sz="0" w:space="0" w:color="auto"/>
      </w:divBdr>
    </w:div>
    <w:div w:id="14501148">
      <w:bodyDiv w:val="1"/>
      <w:marLeft w:val="0"/>
      <w:marRight w:val="0"/>
      <w:marTop w:val="0"/>
      <w:marBottom w:val="0"/>
      <w:divBdr>
        <w:top w:val="none" w:sz="0" w:space="0" w:color="auto"/>
        <w:left w:val="none" w:sz="0" w:space="0" w:color="auto"/>
        <w:bottom w:val="none" w:sz="0" w:space="0" w:color="auto"/>
        <w:right w:val="none" w:sz="0" w:space="0" w:color="auto"/>
      </w:divBdr>
    </w:div>
    <w:div w:id="14773970">
      <w:bodyDiv w:val="1"/>
      <w:marLeft w:val="0"/>
      <w:marRight w:val="0"/>
      <w:marTop w:val="0"/>
      <w:marBottom w:val="0"/>
      <w:divBdr>
        <w:top w:val="none" w:sz="0" w:space="0" w:color="auto"/>
        <w:left w:val="none" w:sz="0" w:space="0" w:color="auto"/>
        <w:bottom w:val="none" w:sz="0" w:space="0" w:color="auto"/>
        <w:right w:val="none" w:sz="0" w:space="0" w:color="auto"/>
      </w:divBdr>
    </w:div>
    <w:div w:id="17587980">
      <w:bodyDiv w:val="1"/>
      <w:marLeft w:val="0"/>
      <w:marRight w:val="0"/>
      <w:marTop w:val="0"/>
      <w:marBottom w:val="0"/>
      <w:divBdr>
        <w:top w:val="none" w:sz="0" w:space="0" w:color="auto"/>
        <w:left w:val="none" w:sz="0" w:space="0" w:color="auto"/>
        <w:bottom w:val="none" w:sz="0" w:space="0" w:color="auto"/>
        <w:right w:val="none" w:sz="0" w:space="0" w:color="auto"/>
      </w:divBdr>
    </w:div>
    <w:div w:id="17973721">
      <w:bodyDiv w:val="1"/>
      <w:marLeft w:val="0"/>
      <w:marRight w:val="0"/>
      <w:marTop w:val="0"/>
      <w:marBottom w:val="0"/>
      <w:divBdr>
        <w:top w:val="none" w:sz="0" w:space="0" w:color="auto"/>
        <w:left w:val="none" w:sz="0" w:space="0" w:color="auto"/>
        <w:bottom w:val="none" w:sz="0" w:space="0" w:color="auto"/>
        <w:right w:val="none" w:sz="0" w:space="0" w:color="auto"/>
      </w:divBdr>
    </w:div>
    <w:div w:id="18313946">
      <w:bodyDiv w:val="1"/>
      <w:marLeft w:val="0"/>
      <w:marRight w:val="0"/>
      <w:marTop w:val="0"/>
      <w:marBottom w:val="0"/>
      <w:divBdr>
        <w:top w:val="none" w:sz="0" w:space="0" w:color="auto"/>
        <w:left w:val="none" w:sz="0" w:space="0" w:color="auto"/>
        <w:bottom w:val="none" w:sz="0" w:space="0" w:color="auto"/>
        <w:right w:val="none" w:sz="0" w:space="0" w:color="auto"/>
      </w:divBdr>
    </w:div>
    <w:div w:id="18481255">
      <w:bodyDiv w:val="1"/>
      <w:marLeft w:val="0"/>
      <w:marRight w:val="0"/>
      <w:marTop w:val="0"/>
      <w:marBottom w:val="0"/>
      <w:divBdr>
        <w:top w:val="none" w:sz="0" w:space="0" w:color="auto"/>
        <w:left w:val="none" w:sz="0" w:space="0" w:color="auto"/>
        <w:bottom w:val="none" w:sz="0" w:space="0" w:color="auto"/>
        <w:right w:val="none" w:sz="0" w:space="0" w:color="auto"/>
      </w:divBdr>
    </w:div>
    <w:div w:id="18624004">
      <w:bodyDiv w:val="1"/>
      <w:marLeft w:val="0"/>
      <w:marRight w:val="0"/>
      <w:marTop w:val="0"/>
      <w:marBottom w:val="0"/>
      <w:divBdr>
        <w:top w:val="none" w:sz="0" w:space="0" w:color="auto"/>
        <w:left w:val="none" w:sz="0" w:space="0" w:color="auto"/>
        <w:bottom w:val="none" w:sz="0" w:space="0" w:color="auto"/>
        <w:right w:val="none" w:sz="0" w:space="0" w:color="auto"/>
      </w:divBdr>
    </w:div>
    <w:div w:id="19860089">
      <w:bodyDiv w:val="1"/>
      <w:marLeft w:val="0"/>
      <w:marRight w:val="0"/>
      <w:marTop w:val="0"/>
      <w:marBottom w:val="0"/>
      <w:divBdr>
        <w:top w:val="none" w:sz="0" w:space="0" w:color="auto"/>
        <w:left w:val="none" w:sz="0" w:space="0" w:color="auto"/>
        <w:bottom w:val="none" w:sz="0" w:space="0" w:color="auto"/>
        <w:right w:val="none" w:sz="0" w:space="0" w:color="auto"/>
      </w:divBdr>
    </w:div>
    <w:div w:id="20282074">
      <w:bodyDiv w:val="1"/>
      <w:marLeft w:val="0"/>
      <w:marRight w:val="0"/>
      <w:marTop w:val="0"/>
      <w:marBottom w:val="0"/>
      <w:divBdr>
        <w:top w:val="none" w:sz="0" w:space="0" w:color="auto"/>
        <w:left w:val="none" w:sz="0" w:space="0" w:color="auto"/>
        <w:bottom w:val="none" w:sz="0" w:space="0" w:color="auto"/>
        <w:right w:val="none" w:sz="0" w:space="0" w:color="auto"/>
      </w:divBdr>
    </w:div>
    <w:div w:id="21592512">
      <w:bodyDiv w:val="1"/>
      <w:marLeft w:val="0"/>
      <w:marRight w:val="0"/>
      <w:marTop w:val="0"/>
      <w:marBottom w:val="0"/>
      <w:divBdr>
        <w:top w:val="none" w:sz="0" w:space="0" w:color="auto"/>
        <w:left w:val="none" w:sz="0" w:space="0" w:color="auto"/>
        <w:bottom w:val="none" w:sz="0" w:space="0" w:color="auto"/>
        <w:right w:val="none" w:sz="0" w:space="0" w:color="auto"/>
      </w:divBdr>
    </w:div>
    <w:div w:id="22026079">
      <w:bodyDiv w:val="1"/>
      <w:marLeft w:val="0"/>
      <w:marRight w:val="0"/>
      <w:marTop w:val="0"/>
      <w:marBottom w:val="0"/>
      <w:divBdr>
        <w:top w:val="none" w:sz="0" w:space="0" w:color="auto"/>
        <w:left w:val="none" w:sz="0" w:space="0" w:color="auto"/>
        <w:bottom w:val="none" w:sz="0" w:space="0" w:color="auto"/>
        <w:right w:val="none" w:sz="0" w:space="0" w:color="auto"/>
      </w:divBdr>
    </w:div>
    <w:div w:id="22831929">
      <w:bodyDiv w:val="1"/>
      <w:marLeft w:val="0"/>
      <w:marRight w:val="0"/>
      <w:marTop w:val="0"/>
      <w:marBottom w:val="0"/>
      <w:divBdr>
        <w:top w:val="none" w:sz="0" w:space="0" w:color="auto"/>
        <w:left w:val="none" w:sz="0" w:space="0" w:color="auto"/>
        <w:bottom w:val="none" w:sz="0" w:space="0" w:color="auto"/>
        <w:right w:val="none" w:sz="0" w:space="0" w:color="auto"/>
      </w:divBdr>
    </w:div>
    <w:div w:id="23558755">
      <w:bodyDiv w:val="1"/>
      <w:marLeft w:val="0"/>
      <w:marRight w:val="0"/>
      <w:marTop w:val="0"/>
      <w:marBottom w:val="0"/>
      <w:divBdr>
        <w:top w:val="none" w:sz="0" w:space="0" w:color="auto"/>
        <w:left w:val="none" w:sz="0" w:space="0" w:color="auto"/>
        <w:bottom w:val="none" w:sz="0" w:space="0" w:color="auto"/>
        <w:right w:val="none" w:sz="0" w:space="0" w:color="auto"/>
      </w:divBdr>
    </w:div>
    <w:div w:id="23949382">
      <w:bodyDiv w:val="1"/>
      <w:marLeft w:val="0"/>
      <w:marRight w:val="0"/>
      <w:marTop w:val="0"/>
      <w:marBottom w:val="0"/>
      <w:divBdr>
        <w:top w:val="none" w:sz="0" w:space="0" w:color="auto"/>
        <w:left w:val="none" w:sz="0" w:space="0" w:color="auto"/>
        <w:bottom w:val="none" w:sz="0" w:space="0" w:color="auto"/>
        <w:right w:val="none" w:sz="0" w:space="0" w:color="auto"/>
      </w:divBdr>
    </w:div>
    <w:div w:id="25301152">
      <w:bodyDiv w:val="1"/>
      <w:marLeft w:val="0"/>
      <w:marRight w:val="0"/>
      <w:marTop w:val="0"/>
      <w:marBottom w:val="0"/>
      <w:divBdr>
        <w:top w:val="none" w:sz="0" w:space="0" w:color="auto"/>
        <w:left w:val="none" w:sz="0" w:space="0" w:color="auto"/>
        <w:bottom w:val="none" w:sz="0" w:space="0" w:color="auto"/>
        <w:right w:val="none" w:sz="0" w:space="0" w:color="auto"/>
      </w:divBdr>
    </w:div>
    <w:div w:id="25496773">
      <w:bodyDiv w:val="1"/>
      <w:marLeft w:val="0"/>
      <w:marRight w:val="0"/>
      <w:marTop w:val="0"/>
      <w:marBottom w:val="0"/>
      <w:divBdr>
        <w:top w:val="none" w:sz="0" w:space="0" w:color="auto"/>
        <w:left w:val="none" w:sz="0" w:space="0" w:color="auto"/>
        <w:bottom w:val="none" w:sz="0" w:space="0" w:color="auto"/>
        <w:right w:val="none" w:sz="0" w:space="0" w:color="auto"/>
      </w:divBdr>
    </w:div>
    <w:div w:id="27803993">
      <w:bodyDiv w:val="1"/>
      <w:marLeft w:val="0"/>
      <w:marRight w:val="0"/>
      <w:marTop w:val="0"/>
      <w:marBottom w:val="0"/>
      <w:divBdr>
        <w:top w:val="none" w:sz="0" w:space="0" w:color="auto"/>
        <w:left w:val="none" w:sz="0" w:space="0" w:color="auto"/>
        <w:bottom w:val="none" w:sz="0" w:space="0" w:color="auto"/>
        <w:right w:val="none" w:sz="0" w:space="0" w:color="auto"/>
      </w:divBdr>
    </w:div>
    <w:div w:id="28116134">
      <w:bodyDiv w:val="1"/>
      <w:marLeft w:val="0"/>
      <w:marRight w:val="0"/>
      <w:marTop w:val="0"/>
      <w:marBottom w:val="0"/>
      <w:divBdr>
        <w:top w:val="none" w:sz="0" w:space="0" w:color="auto"/>
        <w:left w:val="none" w:sz="0" w:space="0" w:color="auto"/>
        <w:bottom w:val="none" w:sz="0" w:space="0" w:color="auto"/>
        <w:right w:val="none" w:sz="0" w:space="0" w:color="auto"/>
      </w:divBdr>
    </w:div>
    <w:div w:id="29192495">
      <w:bodyDiv w:val="1"/>
      <w:marLeft w:val="0"/>
      <w:marRight w:val="0"/>
      <w:marTop w:val="0"/>
      <w:marBottom w:val="0"/>
      <w:divBdr>
        <w:top w:val="none" w:sz="0" w:space="0" w:color="auto"/>
        <w:left w:val="none" w:sz="0" w:space="0" w:color="auto"/>
        <w:bottom w:val="none" w:sz="0" w:space="0" w:color="auto"/>
        <w:right w:val="none" w:sz="0" w:space="0" w:color="auto"/>
      </w:divBdr>
    </w:div>
    <w:div w:id="29840466">
      <w:bodyDiv w:val="1"/>
      <w:marLeft w:val="0"/>
      <w:marRight w:val="0"/>
      <w:marTop w:val="0"/>
      <w:marBottom w:val="0"/>
      <w:divBdr>
        <w:top w:val="none" w:sz="0" w:space="0" w:color="auto"/>
        <w:left w:val="none" w:sz="0" w:space="0" w:color="auto"/>
        <w:bottom w:val="none" w:sz="0" w:space="0" w:color="auto"/>
        <w:right w:val="none" w:sz="0" w:space="0" w:color="auto"/>
      </w:divBdr>
    </w:div>
    <w:div w:id="30422037">
      <w:bodyDiv w:val="1"/>
      <w:marLeft w:val="0"/>
      <w:marRight w:val="0"/>
      <w:marTop w:val="0"/>
      <w:marBottom w:val="0"/>
      <w:divBdr>
        <w:top w:val="none" w:sz="0" w:space="0" w:color="auto"/>
        <w:left w:val="none" w:sz="0" w:space="0" w:color="auto"/>
        <w:bottom w:val="none" w:sz="0" w:space="0" w:color="auto"/>
        <w:right w:val="none" w:sz="0" w:space="0" w:color="auto"/>
      </w:divBdr>
    </w:div>
    <w:div w:id="32316573">
      <w:bodyDiv w:val="1"/>
      <w:marLeft w:val="0"/>
      <w:marRight w:val="0"/>
      <w:marTop w:val="0"/>
      <w:marBottom w:val="0"/>
      <w:divBdr>
        <w:top w:val="none" w:sz="0" w:space="0" w:color="auto"/>
        <w:left w:val="none" w:sz="0" w:space="0" w:color="auto"/>
        <w:bottom w:val="none" w:sz="0" w:space="0" w:color="auto"/>
        <w:right w:val="none" w:sz="0" w:space="0" w:color="auto"/>
      </w:divBdr>
    </w:div>
    <w:div w:id="32774747">
      <w:bodyDiv w:val="1"/>
      <w:marLeft w:val="0"/>
      <w:marRight w:val="0"/>
      <w:marTop w:val="0"/>
      <w:marBottom w:val="0"/>
      <w:divBdr>
        <w:top w:val="none" w:sz="0" w:space="0" w:color="auto"/>
        <w:left w:val="none" w:sz="0" w:space="0" w:color="auto"/>
        <w:bottom w:val="none" w:sz="0" w:space="0" w:color="auto"/>
        <w:right w:val="none" w:sz="0" w:space="0" w:color="auto"/>
      </w:divBdr>
    </w:div>
    <w:div w:id="32777622">
      <w:bodyDiv w:val="1"/>
      <w:marLeft w:val="0"/>
      <w:marRight w:val="0"/>
      <w:marTop w:val="0"/>
      <w:marBottom w:val="0"/>
      <w:divBdr>
        <w:top w:val="none" w:sz="0" w:space="0" w:color="auto"/>
        <w:left w:val="none" w:sz="0" w:space="0" w:color="auto"/>
        <w:bottom w:val="none" w:sz="0" w:space="0" w:color="auto"/>
        <w:right w:val="none" w:sz="0" w:space="0" w:color="auto"/>
      </w:divBdr>
    </w:div>
    <w:div w:id="33314326">
      <w:bodyDiv w:val="1"/>
      <w:marLeft w:val="0"/>
      <w:marRight w:val="0"/>
      <w:marTop w:val="0"/>
      <w:marBottom w:val="0"/>
      <w:divBdr>
        <w:top w:val="none" w:sz="0" w:space="0" w:color="auto"/>
        <w:left w:val="none" w:sz="0" w:space="0" w:color="auto"/>
        <w:bottom w:val="none" w:sz="0" w:space="0" w:color="auto"/>
        <w:right w:val="none" w:sz="0" w:space="0" w:color="auto"/>
      </w:divBdr>
    </w:div>
    <w:div w:id="33385671">
      <w:bodyDiv w:val="1"/>
      <w:marLeft w:val="0"/>
      <w:marRight w:val="0"/>
      <w:marTop w:val="0"/>
      <w:marBottom w:val="0"/>
      <w:divBdr>
        <w:top w:val="none" w:sz="0" w:space="0" w:color="auto"/>
        <w:left w:val="none" w:sz="0" w:space="0" w:color="auto"/>
        <w:bottom w:val="none" w:sz="0" w:space="0" w:color="auto"/>
        <w:right w:val="none" w:sz="0" w:space="0" w:color="auto"/>
      </w:divBdr>
    </w:div>
    <w:div w:id="34887991">
      <w:bodyDiv w:val="1"/>
      <w:marLeft w:val="0"/>
      <w:marRight w:val="0"/>
      <w:marTop w:val="0"/>
      <w:marBottom w:val="0"/>
      <w:divBdr>
        <w:top w:val="none" w:sz="0" w:space="0" w:color="auto"/>
        <w:left w:val="none" w:sz="0" w:space="0" w:color="auto"/>
        <w:bottom w:val="none" w:sz="0" w:space="0" w:color="auto"/>
        <w:right w:val="none" w:sz="0" w:space="0" w:color="auto"/>
      </w:divBdr>
    </w:div>
    <w:div w:id="36786383">
      <w:bodyDiv w:val="1"/>
      <w:marLeft w:val="0"/>
      <w:marRight w:val="0"/>
      <w:marTop w:val="0"/>
      <w:marBottom w:val="0"/>
      <w:divBdr>
        <w:top w:val="none" w:sz="0" w:space="0" w:color="auto"/>
        <w:left w:val="none" w:sz="0" w:space="0" w:color="auto"/>
        <w:bottom w:val="none" w:sz="0" w:space="0" w:color="auto"/>
        <w:right w:val="none" w:sz="0" w:space="0" w:color="auto"/>
      </w:divBdr>
    </w:div>
    <w:div w:id="37702532">
      <w:bodyDiv w:val="1"/>
      <w:marLeft w:val="0"/>
      <w:marRight w:val="0"/>
      <w:marTop w:val="0"/>
      <w:marBottom w:val="0"/>
      <w:divBdr>
        <w:top w:val="none" w:sz="0" w:space="0" w:color="auto"/>
        <w:left w:val="none" w:sz="0" w:space="0" w:color="auto"/>
        <w:bottom w:val="none" w:sz="0" w:space="0" w:color="auto"/>
        <w:right w:val="none" w:sz="0" w:space="0" w:color="auto"/>
      </w:divBdr>
    </w:div>
    <w:div w:id="38365235">
      <w:bodyDiv w:val="1"/>
      <w:marLeft w:val="0"/>
      <w:marRight w:val="0"/>
      <w:marTop w:val="0"/>
      <w:marBottom w:val="0"/>
      <w:divBdr>
        <w:top w:val="none" w:sz="0" w:space="0" w:color="auto"/>
        <w:left w:val="none" w:sz="0" w:space="0" w:color="auto"/>
        <w:bottom w:val="none" w:sz="0" w:space="0" w:color="auto"/>
        <w:right w:val="none" w:sz="0" w:space="0" w:color="auto"/>
      </w:divBdr>
    </w:div>
    <w:div w:id="40637125">
      <w:bodyDiv w:val="1"/>
      <w:marLeft w:val="0"/>
      <w:marRight w:val="0"/>
      <w:marTop w:val="0"/>
      <w:marBottom w:val="0"/>
      <w:divBdr>
        <w:top w:val="none" w:sz="0" w:space="0" w:color="auto"/>
        <w:left w:val="none" w:sz="0" w:space="0" w:color="auto"/>
        <w:bottom w:val="none" w:sz="0" w:space="0" w:color="auto"/>
        <w:right w:val="none" w:sz="0" w:space="0" w:color="auto"/>
      </w:divBdr>
    </w:div>
    <w:div w:id="41710728">
      <w:bodyDiv w:val="1"/>
      <w:marLeft w:val="0"/>
      <w:marRight w:val="0"/>
      <w:marTop w:val="0"/>
      <w:marBottom w:val="0"/>
      <w:divBdr>
        <w:top w:val="none" w:sz="0" w:space="0" w:color="auto"/>
        <w:left w:val="none" w:sz="0" w:space="0" w:color="auto"/>
        <w:bottom w:val="none" w:sz="0" w:space="0" w:color="auto"/>
        <w:right w:val="none" w:sz="0" w:space="0" w:color="auto"/>
      </w:divBdr>
    </w:div>
    <w:div w:id="42868219">
      <w:bodyDiv w:val="1"/>
      <w:marLeft w:val="0"/>
      <w:marRight w:val="0"/>
      <w:marTop w:val="0"/>
      <w:marBottom w:val="0"/>
      <w:divBdr>
        <w:top w:val="none" w:sz="0" w:space="0" w:color="auto"/>
        <w:left w:val="none" w:sz="0" w:space="0" w:color="auto"/>
        <w:bottom w:val="none" w:sz="0" w:space="0" w:color="auto"/>
        <w:right w:val="none" w:sz="0" w:space="0" w:color="auto"/>
      </w:divBdr>
    </w:div>
    <w:div w:id="44332376">
      <w:bodyDiv w:val="1"/>
      <w:marLeft w:val="0"/>
      <w:marRight w:val="0"/>
      <w:marTop w:val="0"/>
      <w:marBottom w:val="0"/>
      <w:divBdr>
        <w:top w:val="none" w:sz="0" w:space="0" w:color="auto"/>
        <w:left w:val="none" w:sz="0" w:space="0" w:color="auto"/>
        <w:bottom w:val="none" w:sz="0" w:space="0" w:color="auto"/>
        <w:right w:val="none" w:sz="0" w:space="0" w:color="auto"/>
      </w:divBdr>
    </w:div>
    <w:div w:id="44645350">
      <w:bodyDiv w:val="1"/>
      <w:marLeft w:val="0"/>
      <w:marRight w:val="0"/>
      <w:marTop w:val="0"/>
      <w:marBottom w:val="0"/>
      <w:divBdr>
        <w:top w:val="none" w:sz="0" w:space="0" w:color="auto"/>
        <w:left w:val="none" w:sz="0" w:space="0" w:color="auto"/>
        <w:bottom w:val="none" w:sz="0" w:space="0" w:color="auto"/>
        <w:right w:val="none" w:sz="0" w:space="0" w:color="auto"/>
      </w:divBdr>
    </w:div>
    <w:div w:id="46077063">
      <w:bodyDiv w:val="1"/>
      <w:marLeft w:val="0"/>
      <w:marRight w:val="0"/>
      <w:marTop w:val="0"/>
      <w:marBottom w:val="0"/>
      <w:divBdr>
        <w:top w:val="none" w:sz="0" w:space="0" w:color="auto"/>
        <w:left w:val="none" w:sz="0" w:space="0" w:color="auto"/>
        <w:bottom w:val="none" w:sz="0" w:space="0" w:color="auto"/>
        <w:right w:val="none" w:sz="0" w:space="0" w:color="auto"/>
      </w:divBdr>
    </w:div>
    <w:div w:id="47264762">
      <w:bodyDiv w:val="1"/>
      <w:marLeft w:val="0"/>
      <w:marRight w:val="0"/>
      <w:marTop w:val="0"/>
      <w:marBottom w:val="0"/>
      <w:divBdr>
        <w:top w:val="none" w:sz="0" w:space="0" w:color="auto"/>
        <w:left w:val="none" w:sz="0" w:space="0" w:color="auto"/>
        <w:bottom w:val="none" w:sz="0" w:space="0" w:color="auto"/>
        <w:right w:val="none" w:sz="0" w:space="0" w:color="auto"/>
      </w:divBdr>
    </w:div>
    <w:div w:id="47845994">
      <w:bodyDiv w:val="1"/>
      <w:marLeft w:val="0"/>
      <w:marRight w:val="0"/>
      <w:marTop w:val="0"/>
      <w:marBottom w:val="0"/>
      <w:divBdr>
        <w:top w:val="none" w:sz="0" w:space="0" w:color="auto"/>
        <w:left w:val="none" w:sz="0" w:space="0" w:color="auto"/>
        <w:bottom w:val="none" w:sz="0" w:space="0" w:color="auto"/>
        <w:right w:val="none" w:sz="0" w:space="0" w:color="auto"/>
      </w:divBdr>
    </w:div>
    <w:div w:id="49503914">
      <w:bodyDiv w:val="1"/>
      <w:marLeft w:val="0"/>
      <w:marRight w:val="0"/>
      <w:marTop w:val="0"/>
      <w:marBottom w:val="0"/>
      <w:divBdr>
        <w:top w:val="none" w:sz="0" w:space="0" w:color="auto"/>
        <w:left w:val="none" w:sz="0" w:space="0" w:color="auto"/>
        <w:bottom w:val="none" w:sz="0" w:space="0" w:color="auto"/>
        <w:right w:val="none" w:sz="0" w:space="0" w:color="auto"/>
      </w:divBdr>
    </w:div>
    <w:div w:id="51737219">
      <w:bodyDiv w:val="1"/>
      <w:marLeft w:val="0"/>
      <w:marRight w:val="0"/>
      <w:marTop w:val="0"/>
      <w:marBottom w:val="0"/>
      <w:divBdr>
        <w:top w:val="none" w:sz="0" w:space="0" w:color="auto"/>
        <w:left w:val="none" w:sz="0" w:space="0" w:color="auto"/>
        <w:bottom w:val="none" w:sz="0" w:space="0" w:color="auto"/>
        <w:right w:val="none" w:sz="0" w:space="0" w:color="auto"/>
      </w:divBdr>
    </w:div>
    <w:div w:id="52823226">
      <w:bodyDiv w:val="1"/>
      <w:marLeft w:val="0"/>
      <w:marRight w:val="0"/>
      <w:marTop w:val="0"/>
      <w:marBottom w:val="0"/>
      <w:divBdr>
        <w:top w:val="none" w:sz="0" w:space="0" w:color="auto"/>
        <w:left w:val="none" w:sz="0" w:space="0" w:color="auto"/>
        <w:bottom w:val="none" w:sz="0" w:space="0" w:color="auto"/>
        <w:right w:val="none" w:sz="0" w:space="0" w:color="auto"/>
      </w:divBdr>
    </w:div>
    <w:div w:id="55208311">
      <w:bodyDiv w:val="1"/>
      <w:marLeft w:val="0"/>
      <w:marRight w:val="0"/>
      <w:marTop w:val="0"/>
      <w:marBottom w:val="0"/>
      <w:divBdr>
        <w:top w:val="none" w:sz="0" w:space="0" w:color="auto"/>
        <w:left w:val="none" w:sz="0" w:space="0" w:color="auto"/>
        <w:bottom w:val="none" w:sz="0" w:space="0" w:color="auto"/>
        <w:right w:val="none" w:sz="0" w:space="0" w:color="auto"/>
      </w:divBdr>
    </w:div>
    <w:div w:id="56246334">
      <w:bodyDiv w:val="1"/>
      <w:marLeft w:val="0"/>
      <w:marRight w:val="0"/>
      <w:marTop w:val="0"/>
      <w:marBottom w:val="0"/>
      <w:divBdr>
        <w:top w:val="none" w:sz="0" w:space="0" w:color="auto"/>
        <w:left w:val="none" w:sz="0" w:space="0" w:color="auto"/>
        <w:bottom w:val="none" w:sz="0" w:space="0" w:color="auto"/>
        <w:right w:val="none" w:sz="0" w:space="0" w:color="auto"/>
      </w:divBdr>
    </w:div>
    <w:div w:id="56518728">
      <w:bodyDiv w:val="1"/>
      <w:marLeft w:val="0"/>
      <w:marRight w:val="0"/>
      <w:marTop w:val="0"/>
      <w:marBottom w:val="0"/>
      <w:divBdr>
        <w:top w:val="none" w:sz="0" w:space="0" w:color="auto"/>
        <w:left w:val="none" w:sz="0" w:space="0" w:color="auto"/>
        <w:bottom w:val="none" w:sz="0" w:space="0" w:color="auto"/>
        <w:right w:val="none" w:sz="0" w:space="0" w:color="auto"/>
      </w:divBdr>
    </w:div>
    <w:div w:id="56823441">
      <w:bodyDiv w:val="1"/>
      <w:marLeft w:val="0"/>
      <w:marRight w:val="0"/>
      <w:marTop w:val="0"/>
      <w:marBottom w:val="0"/>
      <w:divBdr>
        <w:top w:val="none" w:sz="0" w:space="0" w:color="auto"/>
        <w:left w:val="none" w:sz="0" w:space="0" w:color="auto"/>
        <w:bottom w:val="none" w:sz="0" w:space="0" w:color="auto"/>
        <w:right w:val="none" w:sz="0" w:space="0" w:color="auto"/>
      </w:divBdr>
    </w:div>
    <w:div w:id="58022405">
      <w:bodyDiv w:val="1"/>
      <w:marLeft w:val="0"/>
      <w:marRight w:val="0"/>
      <w:marTop w:val="0"/>
      <w:marBottom w:val="0"/>
      <w:divBdr>
        <w:top w:val="none" w:sz="0" w:space="0" w:color="auto"/>
        <w:left w:val="none" w:sz="0" w:space="0" w:color="auto"/>
        <w:bottom w:val="none" w:sz="0" w:space="0" w:color="auto"/>
        <w:right w:val="none" w:sz="0" w:space="0" w:color="auto"/>
      </w:divBdr>
    </w:div>
    <w:div w:id="58528269">
      <w:bodyDiv w:val="1"/>
      <w:marLeft w:val="0"/>
      <w:marRight w:val="0"/>
      <w:marTop w:val="0"/>
      <w:marBottom w:val="0"/>
      <w:divBdr>
        <w:top w:val="none" w:sz="0" w:space="0" w:color="auto"/>
        <w:left w:val="none" w:sz="0" w:space="0" w:color="auto"/>
        <w:bottom w:val="none" w:sz="0" w:space="0" w:color="auto"/>
        <w:right w:val="none" w:sz="0" w:space="0" w:color="auto"/>
      </w:divBdr>
    </w:div>
    <w:div w:id="59132613">
      <w:bodyDiv w:val="1"/>
      <w:marLeft w:val="0"/>
      <w:marRight w:val="0"/>
      <w:marTop w:val="0"/>
      <w:marBottom w:val="0"/>
      <w:divBdr>
        <w:top w:val="none" w:sz="0" w:space="0" w:color="auto"/>
        <w:left w:val="none" w:sz="0" w:space="0" w:color="auto"/>
        <w:bottom w:val="none" w:sz="0" w:space="0" w:color="auto"/>
        <w:right w:val="none" w:sz="0" w:space="0" w:color="auto"/>
      </w:divBdr>
    </w:div>
    <w:div w:id="61950146">
      <w:bodyDiv w:val="1"/>
      <w:marLeft w:val="0"/>
      <w:marRight w:val="0"/>
      <w:marTop w:val="0"/>
      <w:marBottom w:val="0"/>
      <w:divBdr>
        <w:top w:val="none" w:sz="0" w:space="0" w:color="auto"/>
        <w:left w:val="none" w:sz="0" w:space="0" w:color="auto"/>
        <w:bottom w:val="none" w:sz="0" w:space="0" w:color="auto"/>
        <w:right w:val="none" w:sz="0" w:space="0" w:color="auto"/>
      </w:divBdr>
    </w:div>
    <w:div w:id="62608154">
      <w:bodyDiv w:val="1"/>
      <w:marLeft w:val="0"/>
      <w:marRight w:val="0"/>
      <w:marTop w:val="0"/>
      <w:marBottom w:val="0"/>
      <w:divBdr>
        <w:top w:val="none" w:sz="0" w:space="0" w:color="auto"/>
        <w:left w:val="none" w:sz="0" w:space="0" w:color="auto"/>
        <w:bottom w:val="none" w:sz="0" w:space="0" w:color="auto"/>
        <w:right w:val="none" w:sz="0" w:space="0" w:color="auto"/>
      </w:divBdr>
    </w:div>
    <w:div w:id="63139823">
      <w:bodyDiv w:val="1"/>
      <w:marLeft w:val="0"/>
      <w:marRight w:val="0"/>
      <w:marTop w:val="0"/>
      <w:marBottom w:val="0"/>
      <w:divBdr>
        <w:top w:val="none" w:sz="0" w:space="0" w:color="auto"/>
        <w:left w:val="none" w:sz="0" w:space="0" w:color="auto"/>
        <w:bottom w:val="none" w:sz="0" w:space="0" w:color="auto"/>
        <w:right w:val="none" w:sz="0" w:space="0" w:color="auto"/>
      </w:divBdr>
    </w:div>
    <w:div w:id="66223604">
      <w:bodyDiv w:val="1"/>
      <w:marLeft w:val="0"/>
      <w:marRight w:val="0"/>
      <w:marTop w:val="0"/>
      <w:marBottom w:val="0"/>
      <w:divBdr>
        <w:top w:val="none" w:sz="0" w:space="0" w:color="auto"/>
        <w:left w:val="none" w:sz="0" w:space="0" w:color="auto"/>
        <w:bottom w:val="none" w:sz="0" w:space="0" w:color="auto"/>
        <w:right w:val="none" w:sz="0" w:space="0" w:color="auto"/>
      </w:divBdr>
    </w:div>
    <w:div w:id="67070565">
      <w:bodyDiv w:val="1"/>
      <w:marLeft w:val="0"/>
      <w:marRight w:val="0"/>
      <w:marTop w:val="0"/>
      <w:marBottom w:val="0"/>
      <w:divBdr>
        <w:top w:val="none" w:sz="0" w:space="0" w:color="auto"/>
        <w:left w:val="none" w:sz="0" w:space="0" w:color="auto"/>
        <w:bottom w:val="none" w:sz="0" w:space="0" w:color="auto"/>
        <w:right w:val="none" w:sz="0" w:space="0" w:color="auto"/>
      </w:divBdr>
    </w:div>
    <w:div w:id="67503361">
      <w:bodyDiv w:val="1"/>
      <w:marLeft w:val="0"/>
      <w:marRight w:val="0"/>
      <w:marTop w:val="0"/>
      <w:marBottom w:val="0"/>
      <w:divBdr>
        <w:top w:val="none" w:sz="0" w:space="0" w:color="auto"/>
        <w:left w:val="none" w:sz="0" w:space="0" w:color="auto"/>
        <w:bottom w:val="none" w:sz="0" w:space="0" w:color="auto"/>
        <w:right w:val="none" w:sz="0" w:space="0" w:color="auto"/>
      </w:divBdr>
    </w:div>
    <w:div w:id="68120076">
      <w:bodyDiv w:val="1"/>
      <w:marLeft w:val="0"/>
      <w:marRight w:val="0"/>
      <w:marTop w:val="0"/>
      <w:marBottom w:val="0"/>
      <w:divBdr>
        <w:top w:val="none" w:sz="0" w:space="0" w:color="auto"/>
        <w:left w:val="none" w:sz="0" w:space="0" w:color="auto"/>
        <w:bottom w:val="none" w:sz="0" w:space="0" w:color="auto"/>
        <w:right w:val="none" w:sz="0" w:space="0" w:color="auto"/>
      </w:divBdr>
    </w:div>
    <w:div w:id="70007592">
      <w:bodyDiv w:val="1"/>
      <w:marLeft w:val="0"/>
      <w:marRight w:val="0"/>
      <w:marTop w:val="0"/>
      <w:marBottom w:val="0"/>
      <w:divBdr>
        <w:top w:val="none" w:sz="0" w:space="0" w:color="auto"/>
        <w:left w:val="none" w:sz="0" w:space="0" w:color="auto"/>
        <w:bottom w:val="none" w:sz="0" w:space="0" w:color="auto"/>
        <w:right w:val="none" w:sz="0" w:space="0" w:color="auto"/>
      </w:divBdr>
    </w:div>
    <w:div w:id="70591834">
      <w:bodyDiv w:val="1"/>
      <w:marLeft w:val="0"/>
      <w:marRight w:val="0"/>
      <w:marTop w:val="0"/>
      <w:marBottom w:val="0"/>
      <w:divBdr>
        <w:top w:val="none" w:sz="0" w:space="0" w:color="auto"/>
        <w:left w:val="none" w:sz="0" w:space="0" w:color="auto"/>
        <w:bottom w:val="none" w:sz="0" w:space="0" w:color="auto"/>
        <w:right w:val="none" w:sz="0" w:space="0" w:color="auto"/>
      </w:divBdr>
    </w:div>
    <w:div w:id="70855323">
      <w:bodyDiv w:val="1"/>
      <w:marLeft w:val="0"/>
      <w:marRight w:val="0"/>
      <w:marTop w:val="0"/>
      <w:marBottom w:val="0"/>
      <w:divBdr>
        <w:top w:val="none" w:sz="0" w:space="0" w:color="auto"/>
        <w:left w:val="none" w:sz="0" w:space="0" w:color="auto"/>
        <w:bottom w:val="none" w:sz="0" w:space="0" w:color="auto"/>
        <w:right w:val="none" w:sz="0" w:space="0" w:color="auto"/>
      </w:divBdr>
    </w:div>
    <w:div w:id="71513407">
      <w:bodyDiv w:val="1"/>
      <w:marLeft w:val="0"/>
      <w:marRight w:val="0"/>
      <w:marTop w:val="0"/>
      <w:marBottom w:val="0"/>
      <w:divBdr>
        <w:top w:val="none" w:sz="0" w:space="0" w:color="auto"/>
        <w:left w:val="none" w:sz="0" w:space="0" w:color="auto"/>
        <w:bottom w:val="none" w:sz="0" w:space="0" w:color="auto"/>
        <w:right w:val="none" w:sz="0" w:space="0" w:color="auto"/>
      </w:divBdr>
    </w:div>
    <w:div w:id="72624493">
      <w:bodyDiv w:val="1"/>
      <w:marLeft w:val="0"/>
      <w:marRight w:val="0"/>
      <w:marTop w:val="0"/>
      <w:marBottom w:val="0"/>
      <w:divBdr>
        <w:top w:val="none" w:sz="0" w:space="0" w:color="auto"/>
        <w:left w:val="none" w:sz="0" w:space="0" w:color="auto"/>
        <w:bottom w:val="none" w:sz="0" w:space="0" w:color="auto"/>
        <w:right w:val="none" w:sz="0" w:space="0" w:color="auto"/>
      </w:divBdr>
    </w:div>
    <w:div w:id="72628211">
      <w:bodyDiv w:val="1"/>
      <w:marLeft w:val="0"/>
      <w:marRight w:val="0"/>
      <w:marTop w:val="0"/>
      <w:marBottom w:val="0"/>
      <w:divBdr>
        <w:top w:val="none" w:sz="0" w:space="0" w:color="auto"/>
        <w:left w:val="none" w:sz="0" w:space="0" w:color="auto"/>
        <w:bottom w:val="none" w:sz="0" w:space="0" w:color="auto"/>
        <w:right w:val="none" w:sz="0" w:space="0" w:color="auto"/>
      </w:divBdr>
    </w:div>
    <w:div w:id="73626154">
      <w:bodyDiv w:val="1"/>
      <w:marLeft w:val="0"/>
      <w:marRight w:val="0"/>
      <w:marTop w:val="0"/>
      <w:marBottom w:val="0"/>
      <w:divBdr>
        <w:top w:val="none" w:sz="0" w:space="0" w:color="auto"/>
        <w:left w:val="none" w:sz="0" w:space="0" w:color="auto"/>
        <w:bottom w:val="none" w:sz="0" w:space="0" w:color="auto"/>
        <w:right w:val="none" w:sz="0" w:space="0" w:color="auto"/>
      </w:divBdr>
    </w:div>
    <w:div w:id="74398646">
      <w:bodyDiv w:val="1"/>
      <w:marLeft w:val="0"/>
      <w:marRight w:val="0"/>
      <w:marTop w:val="0"/>
      <w:marBottom w:val="0"/>
      <w:divBdr>
        <w:top w:val="none" w:sz="0" w:space="0" w:color="auto"/>
        <w:left w:val="none" w:sz="0" w:space="0" w:color="auto"/>
        <w:bottom w:val="none" w:sz="0" w:space="0" w:color="auto"/>
        <w:right w:val="none" w:sz="0" w:space="0" w:color="auto"/>
      </w:divBdr>
    </w:div>
    <w:div w:id="74711395">
      <w:bodyDiv w:val="1"/>
      <w:marLeft w:val="0"/>
      <w:marRight w:val="0"/>
      <w:marTop w:val="0"/>
      <w:marBottom w:val="0"/>
      <w:divBdr>
        <w:top w:val="none" w:sz="0" w:space="0" w:color="auto"/>
        <w:left w:val="none" w:sz="0" w:space="0" w:color="auto"/>
        <w:bottom w:val="none" w:sz="0" w:space="0" w:color="auto"/>
        <w:right w:val="none" w:sz="0" w:space="0" w:color="auto"/>
      </w:divBdr>
    </w:div>
    <w:div w:id="76248199">
      <w:bodyDiv w:val="1"/>
      <w:marLeft w:val="0"/>
      <w:marRight w:val="0"/>
      <w:marTop w:val="0"/>
      <w:marBottom w:val="0"/>
      <w:divBdr>
        <w:top w:val="none" w:sz="0" w:space="0" w:color="auto"/>
        <w:left w:val="none" w:sz="0" w:space="0" w:color="auto"/>
        <w:bottom w:val="none" w:sz="0" w:space="0" w:color="auto"/>
        <w:right w:val="none" w:sz="0" w:space="0" w:color="auto"/>
      </w:divBdr>
    </w:div>
    <w:div w:id="78186325">
      <w:bodyDiv w:val="1"/>
      <w:marLeft w:val="0"/>
      <w:marRight w:val="0"/>
      <w:marTop w:val="0"/>
      <w:marBottom w:val="0"/>
      <w:divBdr>
        <w:top w:val="none" w:sz="0" w:space="0" w:color="auto"/>
        <w:left w:val="none" w:sz="0" w:space="0" w:color="auto"/>
        <w:bottom w:val="none" w:sz="0" w:space="0" w:color="auto"/>
        <w:right w:val="none" w:sz="0" w:space="0" w:color="auto"/>
      </w:divBdr>
    </w:div>
    <w:div w:id="79257924">
      <w:bodyDiv w:val="1"/>
      <w:marLeft w:val="0"/>
      <w:marRight w:val="0"/>
      <w:marTop w:val="0"/>
      <w:marBottom w:val="0"/>
      <w:divBdr>
        <w:top w:val="none" w:sz="0" w:space="0" w:color="auto"/>
        <w:left w:val="none" w:sz="0" w:space="0" w:color="auto"/>
        <w:bottom w:val="none" w:sz="0" w:space="0" w:color="auto"/>
        <w:right w:val="none" w:sz="0" w:space="0" w:color="auto"/>
      </w:divBdr>
    </w:div>
    <w:div w:id="80878734">
      <w:bodyDiv w:val="1"/>
      <w:marLeft w:val="0"/>
      <w:marRight w:val="0"/>
      <w:marTop w:val="0"/>
      <w:marBottom w:val="0"/>
      <w:divBdr>
        <w:top w:val="none" w:sz="0" w:space="0" w:color="auto"/>
        <w:left w:val="none" w:sz="0" w:space="0" w:color="auto"/>
        <w:bottom w:val="none" w:sz="0" w:space="0" w:color="auto"/>
        <w:right w:val="none" w:sz="0" w:space="0" w:color="auto"/>
      </w:divBdr>
    </w:div>
    <w:div w:id="80950249">
      <w:bodyDiv w:val="1"/>
      <w:marLeft w:val="0"/>
      <w:marRight w:val="0"/>
      <w:marTop w:val="0"/>
      <w:marBottom w:val="0"/>
      <w:divBdr>
        <w:top w:val="none" w:sz="0" w:space="0" w:color="auto"/>
        <w:left w:val="none" w:sz="0" w:space="0" w:color="auto"/>
        <w:bottom w:val="none" w:sz="0" w:space="0" w:color="auto"/>
        <w:right w:val="none" w:sz="0" w:space="0" w:color="auto"/>
      </w:divBdr>
    </w:div>
    <w:div w:id="81032033">
      <w:bodyDiv w:val="1"/>
      <w:marLeft w:val="0"/>
      <w:marRight w:val="0"/>
      <w:marTop w:val="0"/>
      <w:marBottom w:val="0"/>
      <w:divBdr>
        <w:top w:val="none" w:sz="0" w:space="0" w:color="auto"/>
        <w:left w:val="none" w:sz="0" w:space="0" w:color="auto"/>
        <w:bottom w:val="none" w:sz="0" w:space="0" w:color="auto"/>
        <w:right w:val="none" w:sz="0" w:space="0" w:color="auto"/>
      </w:divBdr>
    </w:div>
    <w:div w:id="81493733">
      <w:bodyDiv w:val="1"/>
      <w:marLeft w:val="0"/>
      <w:marRight w:val="0"/>
      <w:marTop w:val="0"/>
      <w:marBottom w:val="0"/>
      <w:divBdr>
        <w:top w:val="none" w:sz="0" w:space="0" w:color="auto"/>
        <w:left w:val="none" w:sz="0" w:space="0" w:color="auto"/>
        <w:bottom w:val="none" w:sz="0" w:space="0" w:color="auto"/>
        <w:right w:val="none" w:sz="0" w:space="0" w:color="auto"/>
      </w:divBdr>
    </w:div>
    <w:div w:id="81605133">
      <w:bodyDiv w:val="1"/>
      <w:marLeft w:val="0"/>
      <w:marRight w:val="0"/>
      <w:marTop w:val="0"/>
      <w:marBottom w:val="0"/>
      <w:divBdr>
        <w:top w:val="none" w:sz="0" w:space="0" w:color="auto"/>
        <w:left w:val="none" w:sz="0" w:space="0" w:color="auto"/>
        <w:bottom w:val="none" w:sz="0" w:space="0" w:color="auto"/>
        <w:right w:val="none" w:sz="0" w:space="0" w:color="auto"/>
      </w:divBdr>
    </w:div>
    <w:div w:id="81609092">
      <w:bodyDiv w:val="1"/>
      <w:marLeft w:val="0"/>
      <w:marRight w:val="0"/>
      <w:marTop w:val="0"/>
      <w:marBottom w:val="0"/>
      <w:divBdr>
        <w:top w:val="none" w:sz="0" w:space="0" w:color="auto"/>
        <w:left w:val="none" w:sz="0" w:space="0" w:color="auto"/>
        <w:bottom w:val="none" w:sz="0" w:space="0" w:color="auto"/>
        <w:right w:val="none" w:sz="0" w:space="0" w:color="auto"/>
      </w:divBdr>
    </w:div>
    <w:div w:id="81687125">
      <w:bodyDiv w:val="1"/>
      <w:marLeft w:val="0"/>
      <w:marRight w:val="0"/>
      <w:marTop w:val="0"/>
      <w:marBottom w:val="0"/>
      <w:divBdr>
        <w:top w:val="none" w:sz="0" w:space="0" w:color="auto"/>
        <w:left w:val="none" w:sz="0" w:space="0" w:color="auto"/>
        <w:bottom w:val="none" w:sz="0" w:space="0" w:color="auto"/>
        <w:right w:val="none" w:sz="0" w:space="0" w:color="auto"/>
      </w:divBdr>
    </w:div>
    <w:div w:id="81755986">
      <w:bodyDiv w:val="1"/>
      <w:marLeft w:val="0"/>
      <w:marRight w:val="0"/>
      <w:marTop w:val="0"/>
      <w:marBottom w:val="0"/>
      <w:divBdr>
        <w:top w:val="none" w:sz="0" w:space="0" w:color="auto"/>
        <w:left w:val="none" w:sz="0" w:space="0" w:color="auto"/>
        <w:bottom w:val="none" w:sz="0" w:space="0" w:color="auto"/>
        <w:right w:val="none" w:sz="0" w:space="0" w:color="auto"/>
      </w:divBdr>
    </w:div>
    <w:div w:id="83384053">
      <w:bodyDiv w:val="1"/>
      <w:marLeft w:val="0"/>
      <w:marRight w:val="0"/>
      <w:marTop w:val="0"/>
      <w:marBottom w:val="0"/>
      <w:divBdr>
        <w:top w:val="none" w:sz="0" w:space="0" w:color="auto"/>
        <w:left w:val="none" w:sz="0" w:space="0" w:color="auto"/>
        <w:bottom w:val="none" w:sz="0" w:space="0" w:color="auto"/>
        <w:right w:val="none" w:sz="0" w:space="0" w:color="auto"/>
      </w:divBdr>
    </w:div>
    <w:div w:id="84302586">
      <w:bodyDiv w:val="1"/>
      <w:marLeft w:val="0"/>
      <w:marRight w:val="0"/>
      <w:marTop w:val="0"/>
      <w:marBottom w:val="0"/>
      <w:divBdr>
        <w:top w:val="none" w:sz="0" w:space="0" w:color="auto"/>
        <w:left w:val="none" w:sz="0" w:space="0" w:color="auto"/>
        <w:bottom w:val="none" w:sz="0" w:space="0" w:color="auto"/>
        <w:right w:val="none" w:sz="0" w:space="0" w:color="auto"/>
      </w:divBdr>
    </w:div>
    <w:div w:id="84959082">
      <w:bodyDiv w:val="1"/>
      <w:marLeft w:val="0"/>
      <w:marRight w:val="0"/>
      <w:marTop w:val="0"/>
      <w:marBottom w:val="0"/>
      <w:divBdr>
        <w:top w:val="none" w:sz="0" w:space="0" w:color="auto"/>
        <w:left w:val="none" w:sz="0" w:space="0" w:color="auto"/>
        <w:bottom w:val="none" w:sz="0" w:space="0" w:color="auto"/>
        <w:right w:val="none" w:sz="0" w:space="0" w:color="auto"/>
      </w:divBdr>
    </w:div>
    <w:div w:id="85733540">
      <w:bodyDiv w:val="1"/>
      <w:marLeft w:val="0"/>
      <w:marRight w:val="0"/>
      <w:marTop w:val="0"/>
      <w:marBottom w:val="0"/>
      <w:divBdr>
        <w:top w:val="none" w:sz="0" w:space="0" w:color="auto"/>
        <w:left w:val="none" w:sz="0" w:space="0" w:color="auto"/>
        <w:bottom w:val="none" w:sz="0" w:space="0" w:color="auto"/>
        <w:right w:val="none" w:sz="0" w:space="0" w:color="auto"/>
      </w:divBdr>
    </w:div>
    <w:div w:id="86775675">
      <w:bodyDiv w:val="1"/>
      <w:marLeft w:val="0"/>
      <w:marRight w:val="0"/>
      <w:marTop w:val="0"/>
      <w:marBottom w:val="0"/>
      <w:divBdr>
        <w:top w:val="none" w:sz="0" w:space="0" w:color="auto"/>
        <w:left w:val="none" w:sz="0" w:space="0" w:color="auto"/>
        <w:bottom w:val="none" w:sz="0" w:space="0" w:color="auto"/>
        <w:right w:val="none" w:sz="0" w:space="0" w:color="auto"/>
      </w:divBdr>
    </w:div>
    <w:div w:id="88358917">
      <w:bodyDiv w:val="1"/>
      <w:marLeft w:val="0"/>
      <w:marRight w:val="0"/>
      <w:marTop w:val="0"/>
      <w:marBottom w:val="0"/>
      <w:divBdr>
        <w:top w:val="none" w:sz="0" w:space="0" w:color="auto"/>
        <w:left w:val="none" w:sz="0" w:space="0" w:color="auto"/>
        <w:bottom w:val="none" w:sz="0" w:space="0" w:color="auto"/>
        <w:right w:val="none" w:sz="0" w:space="0" w:color="auto"/>
      </w:divBdr>
    </w:div>
    <w:div w:id="88815864">
      <w:bodyDiv w:val="1"/>
      <w:marLeft w:val="0"/>
      <w:marRight w:val="0"/>
      <w:marTop w:val="0"/>
      <w:marBottom w:val="0"/>
      <w:divBdr>
        <w:top w:val="none" w:sz="0" w:space="0" w:color="auto"/>
        <w:left w:val="none" w:sz="0" w:space="0" w:color="auto"/>
        <w:bottom w:val="none" w:sz="0" w:space="0" w:color="auto"/>
        <w:right w:val="none" w:sz="0" w:space="0" w:color="auto"/>
      </w:divBdr>
    </w:div>
    <w:div w:id="90201652">
      <w:bodyDiv w:val="1"/>
      <w:marLeft w:val="0"/>
      <w:marRight w:val="0"/>
      <w:marTop w:val="0"/>
      <w:marBottom w:val="0"/>
      <w:divBdr>
        <w:top w:val="none" w:sz="0" w:space="0" w:color="auto"/>
        <w:left w:val="none" w:sz="0" w:space="0" w:color="auto"/>
        <w:bottom w:val="none" w:sz="0" w:space="0" w:color="auto"/>
        <w:right w:val="none" w:sz="0" w:space="0" w:color="auto"/>
      </w:divBdr>
    </w:div>
    <w:div w:id="90860464">
      <w:bodyDiv w:val="1"/>
      <w:marLeft w:val="0"/>
      <w:marRight w:val="0"/>
      <w:marTop w:val="0"/>
      <w:marBottom w:val="0"/>
      <w:divBdr>
        <w:top w:val="none" w:sz="0" w:space="0" w:color="auto"/>
        <w:left w:val="none" w:sz="0" w:space="0" w:color="auto"/>
        <w:bottom w:val="none" w:sz="0" w:space="0" w:color="auto"/>
        <w:right w:val="none" w:sz="0" w:space="0" w:color="auto"/>
      </w:divBdr>
    </w:div>
    <w:div w:id="90977541">
      <w:bodyDiv w:val="1"/>
      <w:marLeft w:val="0"/>
      <w:marRight w:val="0"/>
      <w:marTop w:val="0"/>
      <w:marBottom w:val="0"/>
      <w:divBdr>
        <w:top w:val="none" w:sz="0" w:space="0" w:color="auto"/>
        <w:left w:val="none" w:sz="0" w:space="0" w:color="auto"/>
        <w:bottom w:val="none" w:sz="0" w:space="0" w:color="auto"/>
        <w:right w:val="none" w:sz="0" w:space="0" w:color="auto"/>
      </w:divBdr>
    </w:div>
    <w:div w:id="91828242">
      <w:bodyDiv w:val="1"/>
      <w:marLeft w:val="0"/>
      <w:marRight w:val="0"/>
      <w:marTop w:val="0"/>
      <w:marBottom w:val="0"/>
      <w:divBdr>
        <w:top w:val="none" w:sz="0" w:space="0" w:color="auto"/>
        <w:left w:val="none" w:sz="0" w:space="0" w:color="auto"/>
        <w:bottom w:val="none" w:sz="0" w:space="0" w:color="auto"/>
        <w:right w:val="none" w:sz="0" w:space="0" w:color="auto"/>
      </w:divBdr>
    </w:div>
    <w:div w:id="92752342">
      <w:bodyDiv w:val="1"/>
      <w:marLeft w:val="0"/>
      <w:marRight w:val="0"/>
      <w:marTop w:val="0"/>
      <w:marBottom w:val="0"/>
      <w:divBdr>
        <w:top w:val="none" w:sz="0" w:space="0" w:color="auto"/>
        <w:left w:val="none" w:sz="0" w:space="0" w:color="auto"/>
        <w:bottom w:val="none" w:sz="0" w:space="0" w:color="auto"/>
        <w:right w:val="none" w:sz="0" w:space="0" w:color="auto"/>
      </w:divBdr>
    </w:div>
    <w:div w:id="93137005">
      <w:bodyDiv w:val="1"/>
      <w:marLeft w:val="0"/>
      <w:marRight w:val="0"/>
      <w:marTop w:val="0"/>
      <w:marBottom w:val="0"/>
      <w:divBdr>
        <w:top w:val="none" w:sz="0" w:space="0" w:color="auto"/>
        <w:left w:val="none" w:sz="0" w:space="0" w:color="auto"/>
        <w:bottom w:val="none" w:sz="0" w:space="0" w:color="auto"/>
        <w:right w:val="none" w:sz="0" w:space="0" w:color="auto"/>
      </w:divBdr>
    </w:div>
    <w:div w:id="94443019">
      <w:bodyDiv w:val="1"/>
      <w:marLeft w:val="0"/>
      <w:marRight w:val="0"/>
      <w:marTop w:val="0"/>
      <w:marBottom w:val="0"/>
      <w:divBdr>
        <w:top w:val="none" w:sz="0" w:space="0" w:color="auto"/>
        <w:left w:val="none" w:sz="0" w:space="0" w:color="auto"/>
        <w:bottom w:val="none" w:sz="0" w:space="0" w:color="auto"/>
        <w:right w:val="none" w:sz="0" w:space="0" w:color="auto"/>
      </w:divBdr>
    </w:div>
    <w:div w:id="94516813">
      <w:bodyDiv w:val="1"/>
      <w:marLeft w:val="0"/>
      <w:marRight w:val="0"/>
      <w:marTop w:val="0"/>
      <w:marBottom w:val="0"/>
      <w:divBdr>
        <w:top w:val="none" w:sz="0" w:space="0" w:color="auto"/>
        <w:left w:val="none" w:sz="0" w:space="0" w:color="auto"/>
        <w:bottom w:val="none" w:sz="0" w:space="0" w:color="auto"/>
        <w:right w:val="none" w:sz="0" w:space="0" w:color="auto"/>
      </w:divBdr>
    </w:div>
    <w:div w:id="95298859">
      <w:bodyDiv w:val="1"/>
      <w:marLeft w:val="0"/>
      <w:marRight w:val="0"/>
      <w:marTop w:val="0"/>
      <w:marBottom w:val="0"/>
      <w:divBdr>
        <w:top w:val="none" w:sz="0" w:space="0" w:color="auto"/>
        <w:left w:val="none" w:sz="0" w:space="0" w:color="auto"/>
        <w:bottom w:val="none" w:sz="0" w:space="0" w:color="auto"/>
        <w:right w:val="none" w:sz="0" w:space="0" w:color="auto"/>
      </w:divBdr>
    </w:div>
    <w:div w:id="95756997">
      <w:bodyDiv w:val="1"/>
      <w:marLeft w:val="0"/>
      <w:marRight w:val="0"/>
      <w:marTop w:val="0"/>
      <w:marBottom w:val="0"/>
      <w:divBdr>
        <w:top w:val="none" w:sz="0" w:space="0" w:color="auto"/>
        <w:left w:val="none" w:sz="0" w:space="0" w:color="auto"/>
        <w:bottom w:val="none" w:sz="0" w:space="0" w:color="auto"/>
        <w:right w:val="none" w:sz="0" w:space="0" w:color="auto"/>
      </w:divBdr>
    </w:div>
    <w:div w:id="98113688">
      <w:bodyDiv w:val="1"/>
      <w:marLeft w:val="0"/>
      <w:marRight w:val="0"/>
      <w:marTop w:val="0"/>
      <w:marBottom w:val="0"/>
      <w:divBdr>
        <w:top w:val="none" w:sz="0" w:space="0" w:color="auto"/>
        <w:left w:val="none" w:sz="0" w:space="0" w:color="auto"/>
        <w:bottom w:val="none" w:sz="0" w:space="0" w:color="auto"/>
        <w:right w:val="none" w:sz="0" w:space="0" w:color="auto"/>
      </w:divBdr>
    </w:div>
    <w:div w:id="99568268">
      <w:bodyDiv w:val="1"/>
      <w:marLeft w:val="0"/>
      <w:marRight w:val="0"/>
      <w:marTop w:val="0"/>
      <w:marBottom w:val="0"/>
      <w:divBdr>
        <w:top w:val="none" w:sz="0" w:space="0" w:color="auto"/>
        <w:left w:val="none" w:sz="0" w:space="0" w:color="auto"/>
        <w:bottom w:val="none" w:sz="0" w:space="0" w:color="auto"/>
        <w:right w:val="none" w:sz="0" w:space="0" w:color="auto"/>
      </w:divBdr>
    </w:div>
    <w:div w:id="102461835">
      <w:bodyDiv w:val="1"/>
      <w:marLeft w:val="0"/>
      <w:marRight w:val="0"/>
      <w:marTop w:val="0"/>
      <w:marBottom w:val="0"/>
      <w:divBdr>
        <w:top w:val="none" w:sz="0" w:space="0" w:color="auto"/>
        <w:left w:val="none" w:sz="0" w:space="0" w:color="auto"/>
        <w:bottom w:val="none" w:sz="0" w:space="0" w:color="auto"/>
        <w:right w:val="none" w:sz="0" w:space="0" w:color="auto"/>
      </w:divBdr>
    </w:div>
    <w:div w:id="102962148">
      <w:bodyDiv w:val="1"/>
      <w:marLeft w:val="0"/>
      <w:marRight w:val="0"/>
      <w:marTop w:val="0"/>
      <w:marBottom w:val="0"/>
      <w:divBdr>
        <w:top w:val="none" w:sz="0" w:space="0" w:color="auto"/>
        <w:left w:val="none" w:sz="0" w:space="0" w:color="auto"/>
        <w:bottom w:val="none" w:sz="0" w:space="0" w:color="auto"/>
        <w:right w:val="none" w:sz="0" w:space="0" w:color="auto"/>
      </w:divBdr>
    </w:div>
    <w:div w:id="104232076">
      <w:bodyDiv w:val="1"/>
      <w:marLeft w:val="0"/>
      <w:marRight w:val="0"/>
      <w:marTop w:val="0"/>
      <w:marBottom w:val="0"/>
      <w:divBdr>
        <w:top w:val="none" w:sz="0" w:space="0" w:color="auto"/>
        <w:left w:val="none" w:sz="0" w:space="0" w:color="auto"/>
        <w:bottom w:val="none" w:sz="0" w:space="0" w:color="auto"/>
        <w:right w:val="none" w:sz="0" w:space="0" w:color="auto"/>
      </w:divBdr>
    </w:div>
    <w:div w:id="104932343">
      <w:bodyDiv w:val="1"/>
      <w:marLeft w:val="0"/>
      <w:marRight w:val="0"/>
      <w:marTop w:val="0"/>
      <w:marBottom w:val="0"/>
      <w:divBdr>
        <w:top w:val="none" w:sz="0" w:space="0" w:color="auto"/>
        <w:left w:val="none" w:sz="0" w:space="0" w:color="auto"/>
        <w:bottom w:val="none" w:sz="0" w:space="0" w:color="auto"/>
        <w:right w:val="none" w:sz="0" w:space="0" w:color="auto"/>
      </w:divBdr>
    </w:div>
    <w:div w:id="110780649">
      <w:bodyDiv w:val="1"/>
      <w:marLeft w:val="0"/>
      <w:marRight w:val="0"/>
      <w:marTop w:val="0"/>
      <w:marBottom w:val="0"/>
      <w:divBdr>
        <w:top w:val="none" w:sz="0" w:space="0" w:color="auto"/>
        <w:left w:val="none" w:sz="0" w:space="0" w:color="auto"/>
        <w:bottom w:val="none" w:sz="0" w:space="0" w:color="auto"/>
        <w:right w:val="none" w:sz="0" w:space="0" w:color="auto"/>
      </w:divBdr>
    </w:div>
    <w:div w:id="111095095">
      <w:bodyDiv w:val="1"/>
      <w:marLeft w:val="0"/>
      <w:marRight w:val="0"/>
      <w:marTop w:val="0"/>
      <w:marBottom w:val="0"/>
      <w:divBdr>
        <w:top w:val="none" w:sz="0" w:space="0" w:color="auto"/>
        <w:left w:val="none" w:sz="0" w:space="0" w:color="auto"/>
        <w:bottom w:val="none" w:sz="0" w:space="0" w:color="auto"/>
        <w:right w:val="none" w:sz="0" w:space="0" w:color="auto"/>
      </w:divBdr>
    </w:div>
    <w:div w:id="112021886">
      <w:bodyDiv w:val="1"/>
      <w:marLeft w:val="0"/>
      <w:marRight w:val="0"/>
      <w:marTop w:val="0"/>
      <w:marBottom w:val="0"/>
      <w:divBdr>
        <w:top w:val="none" w:sz="0" w:space="0" w:color="auto"/>
        <w:left w:val="none" w:sz="0" w:space="0" w:color="auto"/>
        <w:bottom w:val="none" w:sz="0" w:space="0" w:color="auto"/>
        <w:right w:val="none" w:sz="0" w:space="0" w:color="auto"/>
      </w:divBdr>
    </w:div>
    <w:div w:id="114056606">
      <w:bodyDiv w:val="1"/>
      <w:marLeft w:val="0"/>
      <w:marRight w:val="0"/>
      <w:marTop w:val="0"/>
      <w:marBottom w:val="0"/>
      <w:divBdr>
        <w:top w:val="none" w:sz="0" w:space="0" w:color="auto"/>
        <w:left w:val="none" w:sz="0" w:space="0" w:color="auto"/>
        <w:bottom w:val="none" w:sz="0" w:space="0" w:color="auto"/>
        <w:right w:val="none" w:sz="0" w:space="0" w:color="auto"/>
      </w:divBdr>
    </w:div>
    <w:div w:id="114057593">
      <w:bodyDiv w:val="1"/>
      <w:marLeft w:val="0"/>
      <w:marRight w:val="0"/>
      <w:marTop w:val="0"/>
      <w:marBottom w:val="0"/>
      <w:divBdr>
        <w:top w:val="none" w:sz="0" w:space="0" w:color="auto"/>
        <w:left w:val="none" w:sz="0" w:space="0" w:color="auto"/>
        <w:bottom w:val="none" w:sz="0" w:space="0" w:color="auto"/>
        <w:right w:val="none" w:sz="0" w:space="0" w:color="auto"/>
      </w:divBdr>
    </w:div>
    <w:div w:id="114256671">
      <w:bodyDiv w:val="1"/>
      <w:marLeft w:val="0"/>
      <w:marRight w:val="0"/>
      <w:marTop w:val="0"/>
      <w:marBottom w:val="0"/>
      <w:divBdr>
        <w:top w:val="none" w:sz="0" w:space="0" w:color="auto"/>
        <w:left w:val="none" w:sz="0" w:space="0" w:color="auto"/>
        <w:bottom w:val="none" w:sz="0" w:space="0" w:color="auto"/>
        <w:right w:val="none" w:sz="0" w:space="0" w:color="auto"/>
      </w:divBdr>
    </w:div>
    <w:div w:id="114520874">
      <w:bodyDiv w:val="1"/>
      <w:marLeft w:val="0"/>
      <w:marRight w:val="0"/>
      <w:marTop w:val="0"/>
      <w:marBottom w:val="0"/>
      <w:divBdr>
        <w:top w:val="none" w:sz="0" w:space="0" w:color="auto"/>
        <w:left w:val="none" w:sz="0" w:space="0" w:color="auto"/>
        <w:bottom w:val="none" w:sz="0" w:space="0" w:color="auto"/>
        <w:right w:val="none" w:sz="0" w:space="0" w:color="auto"/>
      </w:divBdr>
    </w:div>
    <w:div w:id="115758575">
      <w:bodyDiv w:val="1"/>
      <w:marLeft w:val="0"/>
      <w:marRight w:val="0"/>
      <w:marTop w:val="0"/>
      <w:marBottom w:val="0"/>
      <w:divBdr>
        <w:top w:val="none" w:sz="0" w:space="0" w:color="auto"/>
        <w:left w:val="none" w:sz="0" w:space="0" w:color="auto"/>
        <w:bottom w:val="none" w:sz="0" w:space="0" w:color="auto"/>
        <w:right w:val="none" w:sz="0" w:space="0" w:color="auto"/>
      </w:divBdr>
    </w:div>
    <w:div w:id="116217599">
      <w:bodyDiv w:val="1"/>
      <w:marLeft w:val="0"/>
      <w:marRight w:val="0"/>
      <w:marTop w:val="0"/>
      <w:marBottom w:val="0"/>
      <w:divBdr>
        <w:top w:val="none" w:sz="0" w:space="0" w:color="auto"/>
        <w:left w:val="none" w:sz="0" w:space="0" w:color="auto"/>
        <w:bottom w:val="none" w:sz="0" w:space="0" w:color="auto"/>
        <w:right w:val="none" w:sz="0" w:space="0" w:color="auto"/>
      </w:divBdr>
    </w:div>
    <w:div w:id="120274023">
      <w:bodyDiv w:val="1"/>
      <w:marLeft w:val="0"/>
      <w:marRight w:val="0"/>
      <w:marTop w:val="0"/>
      <w:marBottom w:val="0"/>
      <w:divBdr>
        <w:top w:val="none" w:sz="0" w:space="0" w:color="auto"/>
        <w:left w:val="none" w:sz="0" w:space="0" w:color="auto"/>
        <w:bottom w:val="none" w:sz="0" w:space="0" w:color="auto"/>
        <w:right w:val="none" w:sz="0" w:space="0" w:color="auto"/>
      </w:divBdr>
    </w:div>
    <w:div w:id="121120637">
      <w:bodyDiv w:val="1"/>
      <w:marLeft w:val="0"/>
      <w:marRight w:val="0"/>
      <w:marTop w:val="0"/>
      <w:marBottom w:val="0"/>
      <w:divBdr>
        <w:top w:val="none" w:sz="0" w:space="0" w:color="auto"/>
        <w:left w:val="none" w:sz="0" w:space="0" w:color="auto"/>
        <w:bottom w:val="none" w:sz="0" w:space="0" w:color="auto"/>
        <w:right w:val="none" w:sz="0" w:space="0" w:color="auto"/>
      </w:divBdr>
    </w:div>
    <w:div w:id="121504659">
      <w:bodyDiv w:val="1"/>
      <w:marLeft w:val="0"/>
      <w:marRight w:val="0"/>
      <w:marTop w:val="0"/>
      <w:marBottom w:val="0"/>
      <w:divBdr>
        <w:top w:val="none" w:sz="0" w:space="0" w:color="auto"/>
        <w:left w:val="none" w:sz="0" w:space="0" w:color="auto"/>
        <w:bottom w:val="none" w:sz="0" w:space="0" w:color="auto"/>
        <w:right w:val="none" w:sz="0" w:space="0" w:color="auto"/>
      </w:divBdr>
    </w:div>
    <w:div w:id="121657604">
      <w:bodyDiv w:val="1"/>
      <w:marLeft w:val="0"/>
      <w:marRight w:val="0"/>
      <w:marTop w:val="0"/>
      <w:marBottom w:val="0"/>
      <w:divBdr>
        <w:top w:val="none" w:sz="0" w:space="0" w:color="auto"/>
        <w:left w:val="none" w:sz="0" w:space="0" w:color="auto"/>
        <w:bottom w:val="none" w:sz="0" w:space="0" w:color="auto"/>
        <w:right w:val="none" w:sz="0" w:space="0" w:color="auto"/>
      </w:divBdr>
    </w:div>
    <w:div w:id="123817598">
      <w:bodyDiv w:val="1"/>
      <w:marLeft w:val="0"/>
      <w:marRight w:val="0"/>
      <w:marTop w:val="0"/>
      <w:marBottom w:val="0"/>
      <w:divBdr>
        <w:top w:val="none" w:sz="0" w:space="0" w:color="auto"/>
        <w:left w:val="none" w:sz="0" w:space="0" w:color="auto"/>
        <w:bottom w:val="none" w:sz="0" w:space="0" w:color="auto"/>
        <w:right w:val="none" w:sz="0" w:space="0" w:color="auto"/>
      </w:divBdr>
    </w:div>
    <w:div w:id="124280574">
      <w:bodyDiv w:val="1"/>
      <w:marLeft w:val="0"/>
      <w:marRight w:val="0"/>
      <w:marTop w:val="0"/>
      <w:marBottom w:val="0"/>
      <w:divBdr>
        <w:top w:val="none" w:sz="0" w:space="0" w:color="auto"/>
        <w:left w:val="none" w:sz="0" w:space="0" w:color="auto"/>
        <w:bottom w:val="none" w:sz="0" w:space="0" w:color="auto"/>
        <w:right w:val="none" w:sz="0" w:space="0" w:color="auto"/>
      </w:divBdr>
    </w:div>
    <w:div w:id="124472523">
      <w:bodyDiv w:val="1"/>
      <w:marLeft w:val="0"/>
      <w:marRight w:val="0"/>
      <w:marTop w:val="0"/>
      <w:marBottom w:val="0"/>
      <w:divBdr>
        <w:top w:val="none" w:sz="0" w:space="0" w:color="auto"/>
        <w:left w:val="none" w:sz="0" w:space="0" w:color="auto"/>
        <w:bottom w:val="none" w:sz="0" w:space="0" w:color="auto"/>
        <w:right w:val="none" w:sz="0" w:space="0" w:color="auto"/>
      </w:divBdr>
    </w:div>
    <w:div w:id="124783925">
      <w:bodyDiv w:val="1"/>
      <w:marLeft w:val="0"/>
      <w:marRight w:val="0"/>
      <w:marTop w:val="0"/>
      <w:marBottom w:val="0"/>
      <w:divBdr>
        <w:top w:val="none" w:sz="0" w:space="0" w:color="auto"/>
        <w:left w:val="none" w:sz="0" w:space="0" w:color="auto"/>
        <w:bottom w:val="none" w:sz="0" w:space="0" w:color="auto"/>
        <w:right w:val="none" w:sz="0" w:space="0" w:color="auto"/>
      </w:divBdr>
    </w:div>
    <w:div w:id="126319932">
      <w:bodyDiv w:val="1"/>
      <w:marLeft w:val="0"/>
      <w:marRight w:val="0"/>
      <w:marTop w:val="0"/>
      <w:marBottom w:val="0"/>
      <w:divBdr>
        <w:top w:val="none" w:sz="0" w:space="0" w:color="auto"/>
        <w:left w:val="none" w:sz="0" w:space="0" w:color="auto"/>
        <w:bottom w:val="none" w:sz="0" w:space="0" w:color="auto"/>
        <w:right w:val="none" w:sz="0" w:space="0" w:color="auto"/>
      </w:divBdr>
    </w:div>
    <w:div w:id="127745368">
      <w:bodyDiv w:val="1"/>
      <w:marLeft w:val="0"/>
      <w:marRight w:val="0"/>
      <w:marTop w:val="0"/>
      <w:marBottom w:val="0"/>
      <w:divBdr>
        <w:top w:val="none" w:sz="0" w:space="0" w:color="auto"/>
        <w:left w:val="none" w:sz="0" w:space="0" w:color="auto"/>
        <w:bottom w:val="none" w:sz="0" w:space="0" w:color="auto"/>
        <w:right w:val="none" w:sz="0" w:space="0" w:color="auto"/>
      </w:divBdr>
    </w:div>
    <w:div w:id="128600070">
      <w:bodyDiv w:val="1"/>
      <w:marLeft w:val="0"/>
      <w:marRight w:val="0"/>
      <w:marTop w:val="0"/>
      <w:marBottom w:val="0"/>
      <w:divBdr>
        <w:top w:val="none" w:sz="0" w:space="0" w:color="auto"/>
        <w:left w:val="none" w:sz="0" w:space="0" w:color="auto"/>
        <w:bottom w:val="none" w:sz="0" w:space="0" w:color="auto"/>
        <w:right w:val="none" w:sz="0" w:space="0" w:color="auto"/>
      </w:divBdr>
    </w:div>
    <w:div w:id="128713166">
      <w:bodyDiv w:val="1"/>
      <w:marLeft w:val="0"/>
      <w:marRight w:val="0"/>
      <w:marTop w:val="0"/>
      <w:marBottom w:val="0"/>
      <w:divBdr>
        <w:top w:val="none" w:sz="0" w:space="0" w:color="auto"/>
        <w:left w:val="none" w:sz="0" w:space="0" w:color="auto"/>
        <w:bottom w:val="none" w:sz="0" w:space="0" w:color="auto"/>
        <w:right w:val="none" w:sz="0" w:space="0" w:color="auto"/>
      </w:divBdr>
    </w:div>
    <w:div w:id="128741346">
      <w:bodyDiv w:val="1"/>
      <w:marLeft w:val="0"/>
      <w:marRight w:val="0"/>
      <w:marTop w:val="0"/>
      <w:marBottom w:val="0"/>
      <w:divBdr>
        <w:top w:val="none" w:sz="0" w:space="0" w:color="auto"/>
        <w:left w:val="none" w:sz="0" w:space="0" w:color="auto"/>
        <w:bottom w:val="none" w:sz="0" w:space="0" w:color="auto"/>
        <w:right w:val="none" w:sz="0" w:space="0" w:color="auto"/>
      </w:divBdr>
    </w:div>
    <w:div w:id="128788941">
      <w:bodyDiv w:val="1"/>
      <w:marLeft w:val="0"/>
      <w:marRight w:val="0"/>
      <w:marTop w:val="0"/>
      <w:marBottom w:val="0"/>
      <w:divBdr>
        <w:top w:val="none" w:sz="0" w:space="0" w:color="auto"/>
        <w:left w:val="none" w:sz="0" w:space="0" w:color="auto"/>
        <w:bottom w:val="none" w:sz="0" w:space="0" w:color="auto"/>
        <w:right w:val="none" w:sz="0" w:space="0" w:color="auto"/>
      </w:divBdr>
    </w:div>
    <w:div w:id="128911167">
      <w:bodyDiv w:val="1"/>
      <w:marLeft w:val="0"/>
      <w:marRight w:val="0"/>
      <w:marTop w:val="0"/>
      <w:marBottom w:val="0"/>
      <w:divBdr>
        <w:top w:val="none" w:sz="0" w:space="0" w:color="auto"/>
        <w:left w:val="none" w:sz="0" w:space="0" w:color="auto"/>
        <w:bottom w:val="none" w:sz="0" w:space="0" w:color="auto"/>
        <w:right w:val="none" w:sz="0" w:space="0" w:color="auto"/>
      </w:divBdr>
    </w:div>
    <w:div w:id="129372325">
      <w:bodyDiv w:val="1"/>
      <w:marLeft w:val="0"/>
      <w:marRight w:val="0"/>
      <w:marTop w:val="0"/>
      <w:marBottom w:val="0"/>
      <w:divBdr>
        <w:top w:val="none" w:sz="0" w:space="0" w:color="auto"/>
        <w:left w:val="none" w:sz="0" w:space="0" w:color="auto"/>
        <w:bottom w:val="none" w:sz="0" w:space="0" w:color="auto"/>
        <w:right w:val="none" w:sz="0" w:space="0" w:color="auto"/>
      </w:divBdr>
    </w:div>
    <w:div w:id="129596188">
      <w:bodyDiv w:val="1"/>
      <w:marLeft w:val="0"/>
      <w:marRight w:val="0"/>
      <w:marTop w:val="0"/>
      <w:marBottom w:val="0"/>
      <w:divBdr>
        <w:top w:val="none" w:sz="0" w:space="0" w:color="auto"/>
        <w:left w:val="none" w:sz="0" w:space="0" w:color="auto"/>
        <w:bottom w:val="none" w:sz="0" w:space="0" w:color="auto"/>
        <w:right w:val="none" w:sz="0" w:space="0" w:color="auto"/>
      </w:divBdr>
    </w:div>
    <w:div w:id="131294511">
      <w:bodyDiv w:val="1"/>
      <w:marLeft w:val="0"/>
      <w:marRight w:val="0"/>
      <w:marTop w:val="0"/>
      <w:marBottom w:val="0"/>
      <w:divBdr>
        <w:top w:val="none" w:sz="0" w:space="0" w:color="auto"/>
        <w:left w:val="none" w:sz="0" w:space="0" w:color="auto"/>
        <w:bottom w:val="none" w:sz="0" w:space="0" w:color="auto"/>
        <w:right w:val="none" w:sz="0" w:space="0" w:color="auto"/>
      </w:divBdr>
    </w:div>
    <w:div w:id="134496383">
      <w:bodyDiv w:val="1"/>
      <w:marLeft w:val="0"/>
      <w:marRight w:val="0"/>
      <w:marTop w:val="0"/>
      <w:marBottom w:val="0"/>
      <w:divBdr>
        <w:top w:val="none" w:sz="0" w:space="0" w:color="auto"/>
        <w:left w:val="none" w:sz="0" w:space="0" w:color="auto"/>
        <w:bottom w:val="none" w:sz="0" w:space="0" w:color="auto"/>
        <w:right w:val="none" w:sz="0" w:space="0" w:color="auto"/>
      </w:divBdr>
    </w:div>
    <w:div w:id="135075225">
      <w:bodyDiv w:val="1"/>
      <w:marLeft w:val="0"/>
      <w:marRight w:val="0"/>
      <w:marTop w:val="0"/>
      <w:marBottom w:val="0"/>
      <w:divBdr>
        <w:top w:val="none" w:sz="0" w:space="0" w:color="auto"/>
        <w:left w:val="none" w:sz="0" w:space="0" w:color="auto"/>
        <w:bottom w:val="none" w:sz="0" w:space="0" w:color="auto"/>
        <w:right w:val="none" w:sz="0" w:space="0" w:color="auto"/>
      </w:divBdr>
    </w:div>
    <w:div w:id="135338057">
      <w:bodyDiv w:val="1"/>
      <w:marLeft w:val="0"/>
      <w:marRight w:val="0"/>
      <w:marTop w:val="0"/>
      <w:marBottom w:val="0"/>
      <w:divBdr>
        <w:top w:val="none" w:sz="0" w:space="0" w:color="auto"/>
        <w:left w:val="none" w:sz="0" w:space="0" w:color="auto"/>
        <w:bottom w:val="none" w:sz="0" w:space="0" w:color="auto"/>
        <w:right w:val="none" w:sz="0" w:space="0" w:color="auto"/>
      </w:divBdr>
    </w:div>
    <w:div w:id="135731607">
      <w:bodyDiv w:val="1"/>
      <w:marLeft w:val="0"/>
      <w:marRight w:val="0"/>
      <w:marTop w:val="0"/>
      <w:marBottom w:val="0"/>
      <w:divBdr>
        <w:top w:val="none" w:sz="0" w:space="0" w:color="auto"/>
        <w:left w:val="none" w:sz="0" w:space="0" w:color="auto"/>
        <w:bottom w:val="none" w:sz="0" w:space="0" w:color="auto"/>
        <w:right w:val="none" w:sz="0" w:space="0" w:color="auto"/>
      </w:divBdr>
    </w:div>
    <w:div w:id="135995062">
      <w:bodyDiv w:val="1"/>
      <w:marLeft w:val="0"/>
      <w:marRight w:val="0"/>
      <w:marTop w:val="0"/>
      <w:marBottom w:val="0"/>
      <w:divBdr>
        <w:top w:val="none" w:sz="0" w:space="0" w:color="auto"/>
        <w:left w:val="none" w:sz="0" w:space="0" w:color="auto"/>
        <w:bottom w:val="none" w:sz="0" w:space="0" w:color="auto"/>
        <w:right w:val="none" w:sz="0" w:space="0" w:color="auto"/>
      </w:divBdr>
    </w:div>
    <w:div w:id="136646902">
      <w:bodyDiv w:val="1"/>
      <w:marLeft w:val="0"/>
      <w:marRight w:val="0"/>
      <w:marTop w:val="0"/>
      <w:marBottom w:val="0"/>
      <w:divBdr>
        <w:top w:val="none" w:sz="0" w:space="0" w:color="auto"/>
        <w:left w:val="none" w:sz="0" w:space="0" w:color="auto"/>
        <w:bottom w:val="none" w:sz="0" w:space="0" w:color="auto"/>
        <w:right w:val="none" w:sz="0" w:space="0" w:color="auto"/>
      </w:divBdr>
    </w:div>
    <w:div w:id="136722290">
      <w:bodyDiv w:val="1"/>
      <w:marLeft w:val="0"/>
      <w:marRight w:val="0"/>
      <w:marTop w:val="0"/>
      <w:marBottom w:val="0"/>
      <w:divBdr>
        <w:top w:val="none" w:sz="0" w:space="0" w:color="auto"/>
        <w:left w:val="none" w:sz="0" w:space="0" w:color="auto"/>
        <w:bottom w:val="none" w:sz="0" w:space="0" w:color="auto"/>
        <w:right w:val="none" w:sz="0" w:space="0" w:color="auto"/>
      </w:divBdr>
    </w:div>
    <w:div w:id="137503010">
      <w:bodyDiv w:val="1"/>
      <w:marLeft w:val="0"/>
      <w:marRight w:val="0"/>
      <w:marTop w:val="0"/>
      <w:marBottom w:val="0"/>
      <w:divBdr>
        <w:top w:val="none" w:sz="0" w:space="0" w:color="auto"/>
        <w:left w:val="none" w:sz="0" w:space="0" w:color="auto"/>
        <w:bottom w:val="none" w:sz="0" w:space="0" w:color="auto"/>
        <w:right w:val="none" w:sz="0" w:space="0" w:color="auto"/>
      </w:divBdr>
    </w:div>
    <w:div w:id="138353583">
      <w:bodyDiv w:val="1"/>
      <w:marLeft w:val="0"/>
      <w:marRight w:val="0"/>
      <w:marTop w:val="0"/>
      <w:marBottom w:val="0"/>
      <w:divBdr>
        <w:top w:val="none" w:sz="0" w:space="0" w:color="auto"/>
        <w:left w:val="none" w:sz="0" w:space="0" w:color="auto"/>
        <w:bottom w:val="none" w:sz="0" w:space="0" w:color="auto"/>
        <w:right w:val="none" w:sz="0" w:space="0" w:color="auto"/>
      </w:divBdr>
    </w:div>
    <w:div w:id="139348180">
      <w:bodyDiv w:val="1"/>
      <w:marLeft w:val="0"/>
      <w:marRight w:val="0"/>
      <w:marTop w:val="0"/>
      <w:marBottom w:val="0"/>
      <w:divBdr>
        <w:top w:val="none" w:sz="0" w:space="0" w:color="auto"/>
        <w:left w:val="none" w:sz="0" w:space="0" w:color="auto"/>
        <w:bottom w:val="none" w:sz="0" w:space="0" w:color="auto"/>
        <w:right w:val="none" w:sz="0" w:space="0" w:color="auto"/>
      </w:divBdr>
    </w:div>
    <w:div w:id="140385514">
      <w:bodyDiv w:val="1"/>
      <w:marLeft w:val="0"/>
      <w:marRight w:val="0"/>
      <w:marTop w:val="0"/>
      <w:marBottom w:val="0"/>
      <w:divBdr>
        <w:top w:val="none" w:sz="0" w:space="0" w:color="auto"/>
        <w:left w:val="none" w:sz="0" w:space="0" w:color="auto"/>
        <w:bottom w:val="none" w:sz="0" w:space="0" w:color="auto"/>
        <w:right w:val="none" w:sz="0" w:space="0" w:color="auto"/>
      </w:divBdr>
    </w:div>
    <w:div w:id="140776666">
      <w:bodyDiv w:val="1"/>
      <w:marLeft w:val="0"/>
      <w:marRight w:val="0"/>
      <w:marTop w:val="0"/>
      <w:marBottom w:val="0"/>
      <w:divBdr>
        <w:top w:val="none" w:sz="0" w:space="0" w:color="auto"/>
        <w:left w:val="none" w:sz="0" w:space="0" w:color="auto"/>
        <w:bottom w:val="none" w:sz="0" w:space="0" w:color="auto"/>
        <w:right w:val="none" w:sz="0" w:space="0" w:color="auto"/>
      </w:divBdr>
    </w:div>
    <w:div w:id="141194399">
      <w:bodyDiv w:val="1"/>
      <w:marLeft w:val="0"/>
      <w:marRight w:val="0"/>
      <w:marTop w:val="0"/>
      <w:marBottom w:val="0"/>
      <w:divBdr>
        <w:top w:val="none" w:sz="0" w:space="0" w:color="auto"/>
        <w:left w:val="none" w:sz="0" w:space="0" w:color="auto"/>
        <w:bottom w:val="none" w:sz="0" w:space="0" w:color="auto"/>
        <w:right w:val="none" w:sz="0" w:space="0" w:color="auto"/>
      </w:divBdr>
    </w:div>
    <w:div w:id="141624572">
      <w:bodyDiv w:val="1"/>
      <w:marLeft w:val="0"/>
      <w:marRight w:val="0"/>
      <w:marTop w:val="0"/>
      <w:marBottom w:val="0"/>
      <w:divBdr>
        <w:top w:val="none" w:sz="0" w:space="0" w:color="auto"/>
        <w:left w:val="none" w:sz="0" w:space="0" w:color="auto"/>
        <w:bottom w:val="none" w:sz="0" w:space="0" w:color="auto"/>
        <w:right w:val="none" w:sz="0" w:space="0" w:color="auto"/>
      </w:divBdr>
    </w:div>
    <w:div w:id="149257361">
      <w:bodyDiv w:val="1"/>
      <w:marLeft w:val="0"/>
      <w:marRight w:val="0"/>
      <w:marTop w:val="0"/>
      <w:marBottom w:val="0"/>
      <w:divBdr>
        <w:top w:val="none" w:sz="0" w:space="0" w:color="auto"/>
        <w:left w:val="none" w:sz="0" w:space="0" w:color="auto"/>
        <w:bottom w:val="none" w:sz="0" w:space="0" w:color="auto"/>
        <w:right w:val="none" w:sz="0" w:space="0" w:color="auto"/>
      </w:divBdr>
    </w:div>
    <w:div w:id="149712472">
      <w:bodyDiv w:val="1"/>
      <w:marLeft w:val="0"/>
      <w:marRight w:val="0"/>
      <w:marTop w:val="0"/>
      <w:marBottom w:val="0"/>
      <w:divBdr>
        <w:top w:val="none" w:sz="0" w:space="0" w:color="auto"/>
        <w:left w:val="none" w:sz="0" w:space="0" w:color="auto"/>
        <w:bottom w:val="none" w:sz="0" w:space="0" w:color="auto"/>
        <w:right w:val="none" w:sz="0" w:space="0" w:color="auto"/>
      </w:divBdr>
    </w:div>
    <w:div w:id="149712898">
      <w:bodyDiv w:val="1"/>
      <w:marLeft w:val="0"/>
      <w:marRight w:val="0"/>
      <w:marTop w:val="0"/>
      <w:marBottom w:val="0"/>
      <w:divBdr>
        <w:top w:val="none" w:sz="0" w:space="0" w:color="auto"/>
        <w:left w:val="none" w:sz="0" w:space="0" w:color="auto"/>
        <w:bottom w:val="none" w:sz="0" w:space="0" w:color="auto"/>
        <w:right w:val="none" w:sz="0" w:space="0" w:color="auto"/>
      </w:divBdr>
    </w:div>
    <w:div w:id="151337854">
      <w:bodyDiv w:val="1"/>
      <w:marLeft w:val="0"/>
      <w:marRight w:val="0"/>
      <w:marTop w:val="0"/>
      <w:marBottom w:val="0"/>
      <w:divBdr>
        <w:top w:val="none" w:sz="0" w:space="0" w:color="auto"/>
        <w:left w:val="none" w:sz="0" w:space="0" w:color="auto"/>
        <w:bottom w:val="none" w:sz="0" w:space="0" w:color="auto"/>
        <w:right w:val="none" w:sz="0" w:space="0" w:color="auto"/>
      </w:divBdr>
    </w:div>
    <w:div w:id="151870551">
      <w:bodyDiv w:val="1"/>
      <w:marLeft w:val="0"/>
      <w:marRight w:val="0"/>
      <w:marTop w:val="0"/>
      <w:marBottom w:val="0"/>
      <w:divBdr>
        <w:top w:val="none" w:sz="0" w:space="0" w:color="auto"/>
        <w:left w:val="none" w:sz="0" w:space="0" w:color="auto"/>
        <w:bottom w:val="none" w:sz="0" w:space="0" w:color="auto"/>
        <w:right w:val="none" w:sz="0" w:space="0" w:color="auto"/>
      </w:divBdr>
    </w:div>
    <w:div w:id="152071031">
      <w:bodyDiv w:val="1"/>
      <w:marLeft w:val="0"/>
      <w:marRight w:val="0"/>
      <w:marTop w:val="0"/>
      <w:marBottom w:val="0"/>
      <w:divBdr>
        <w:top w:val="none" w:sz="0" w:space="0" w:color="auto"/>
        <w:left w:val="none" w:sz="0" w:space="0" w:color="auto"/>
        <w:bottom w:val="none" w:sz="0" w:space="0" w:color="auto"/>
        <w:right w:val="none" w:sz="0" w:space="0" w:color="auto"/>
      </w:divBdr>
    </w:div>
    <w:div w:id="152531848">
      <w:bodyDiv w:val="1"/>
      <w:marLeft w:val="0"/>
      <w:marRight w:val="0"/>
      <w:marTop w:val="0"/>
      <w:marBottom w:val="0"/>
      <w:divBdr>
        <w:top w:val="none" w:sz="0" w:space="0" w:color="auto"/>
        <w:left w:val="none" w:sz="0" w:space="0" w:color="auto"/>
        <w:bottom w:val="none" w:sz="0" w:space="0" w:color="auto"/>
        <w:right w:val="none" w:sz="0" w:space="0" w:color="auto"/>
      </w:divBdr>
    </w:div>
    <w:div w:id="152600297">
      <w:bodyDiv w:val="1"/>
      <w:marLeft w:val="0"/>
      <w:marRight w:val="0"/>
      <w:marTop w:val="0"/>
      <w:marBottom w:val="0"/>
      <w:divBdr>
        <w:top w:val="none" w:sz="0" w:space="0" w:color="auto"/>
        <w:left w:val="none" w:sz="0" w:space="0" w:color="auto"/>
        <w:bottom w:val="none" w:sz="0" w:space="0" w:color="auto"/>
        <w:right w:val="none" w:sz="0" w:space="0" w:color="auto"/>
      </w:divBdr>
    </w:div>
    <w:div w:id="152727117">
      <w:bodyDiv w:val="1"/>
      <w:marLeft w:val="0"/>
      <w:marRight w:val="0"/>
      <w:marTop w:val="0"/>
      <w:marBottom w:val="0"/>
      <w:divBdr>
        <w:top w:val="none" w:sz="0" w:space="0" w:color="auto"/>
        <w:left w:val="none" w:sz="0" w:space="0" w:color="auto"/>
        <w:bottom w:val="none" w:sz="0" w:space="0" w:color="auto"/>
        <w:right w:val="none" w:sz="0" w:space="0" w:color="auto"/>
      </w:divBdr>
    </w:div>
    <w:div w:id="153450631">
      <w:bodyDiv w:val="1"/>
      <w:marLeft w:val="0"/>
      <w:marRight w:val="0"/>
      <w:marTop w:val="0"/>
      <w:marBottom w:val="0"/>
      <w:divBdr>
        <w:top w:val="none" w:sz="0" w:space="0" w:color="auto"/>
        <w:left w:val="none" w:sz="0" w:space="0" w:color="auto"/>
        <w:bottom w:val="none" w:sz="0" w:space="0" w:color="auto"/>
        <w:right w:val="none" w:sz="0" w:space="0" w:color="auto"/>
      </w:divBdr>
    </w:div>
    <w:div w:id="155346278">
      <w:bodyDiv w:val="1"/>
      <w:marLeft w:val="0"/>
      <w:marRight w:val="0"/>
      <w:marTop w:val="0"/>
      <w:marBottom w:val="0"/>
      <w:divBdr>
        <w:top w:val="none" w:sz="0" w:space="0" w:color="auto"/>
        <w:left w:val="none" w:sz="0" w:space="0" w:color="auto"/>
        <w:bottom w:val="none" w:sz="0" w:space="0" w:color="auto"/>
        <w:right w:val="none" w:sz="0" w:space="0" w:color="auto"/>
      </w:divBdr>
    </w:div>
    <w:div w:id="158885389">
      <w:bodyDiv w:val="1"/>
      <w:marLeft w:val="0"/>
      <w:marRight w:val="0"/>
      <w:marTop w:val="0"/>
      <w:marBottom w:val="0"/>
      <w:divBdr>
        <w:top w:val="none" w:sz="0" w:space="0" w:color="auto"/>
        <w:left w:val="none" w:sz="0" w:space="0" w:color="auto"/>
        <w:bottom w:val="none" w:sz="0" w:space="0" w:color="auto"/>
        <w:right w:val="none" w:sz="0" w:space="0" w:color="auto"/>
      </w:divBdr>
    </w:div>
    <w:div w:id="163133979">
      <w:bodyDiv w:val="1"/>
      <w:marLeft w:val="0"/>
      <w:marRight w:val="0"/>
      <w:marTop w:val="0"/>
      <w:marBottom w:val="0"/>
      <w:divBdr>
        <w:top w:val="none" w:sz="0" w:space="0" w:color="auto"/>
        <w:left w:val="none" w:sz="0" w:space="0" w:color="auto"/>
        <w:bottom w:val="none" w:sz="0" w:space="0" w:color="auto"/>
        <w:right w:val="none" w:sz="0" w:space="0" w:color="auto"/>
      </w:divBdr>
    </w:div>
    <w:div w:id="163515686">
      <w:bodyDiv w:val="1"/>
      <w:marLeft w:val="0"/>
      <w:marRight w:val="0"/>
      <w:marTop w:val="0"/>
      <w:marBottom w:val="0"/>
      <w:divBdr>
        <w:top w:val="none" w:sz="0" w:space="0" w:color="auto"/>
        <w:left w:val="none" w:sz="0" w:space="0" w:color="auto"/>
        <w:bottom w:val="none" w:sz="0" w:space="0" w:color="auto"/>
        <w:right w:val="none" w:sz="0" w:space="0" w:color="auto"/>
      </w:divBdr>
    </w:div>
    <w:div w:id="165291665">
      <w:bodyDiv w:val="1"/>
      <w:marLeft w:val="0"/>
      <w:marRight w:val="0"/>
      <w:marTop w:val="0"/>
      <w:marBottom w:val="0"/>
      <w:divBdr>
        <w:top w:val="none" w:sz="0" w:space="0" w:color="auto"/>
        <w:left w:val="none" w:sz="0" w:space="0" w:color="auto"/>
        <w:bottom w:val="none" w:sz="0" w:space="0" w:color="auto"/>
        <w:right w:val="none" w:sz="0" w:space="0" w:color="auto"/>
      </w:divBdr>
    </w:div>
    <w:div w:id="167863948">
      <w:bodyDiv w:val="1"/>
      <w:marLeft w:val="0"/>
      <w:marRight w:val="0"/>
      <w:marTop w:val="0"/>
      <w:marBottom w:val="0"/>
      <w:divBdr>
        <w:top w:val="none" w:sz="0" w:space="0" w:color="auto"/>
        <w:left w:val="none" w:sz="0" w:space="0" w:color="auto"/>
        <w:bottom w:val="none" w:sz="0" w:space="0" w:color="auto"/>
        <w:right w:val="none" w:sz="0" w:space="0" w:color="auto"/>
      </w:divBdr>
    </w:div>
    <w:div w:id="167868682">
      <w:bodyDiv w:val="1"/>
      <w:marLeft w:val="0"/>
      <w:marRight w:val="0"/>
      <w:marTop w:val="0"/>
      <w:marBottom w:val="0"/>
      <w:divBdr>
        <w:top w:val="none" w:sz="0" w:space="0" w:color="auto"/>
        <w:left w:val="none" w:sz="0" w:space="0" w:color="auto"/>
        <w:bottom w:val="none" w:sz="0" w:space="0" w:color="auto"/>
        <w:right w:val="none" w:sz="0" w:space="0" w:color="auto"/>
      </w:divBdr>
    </w:div>
    <w:div w:id="169489937">
      <w:bodyDiv w:val="1"/>
      <w:marLeft w:val="0"/>
      <w:marRight w:val="0"/>
      <w:marTop w:val="0"/>
      <w:marBottom w:val="0"/>
      <w:divBdr>
        <w:top w:val="none" w:sz="0" w:space="0" w:color="auto"/>
        <w:left w:val="none" w:sz="0" w:space="0" w:color="auto"/>
        <w:bottom w:val="none" w:sz="0" w:space="0" w:color="auto"/>
        <w:right w:val="none" w:sz="0" w:space="0" w:color="auto"/>
      </w:divBdr>
    </w:div>
    <w:div w:id="169874341">
      <w:bodyDiv w:val="1"/>
      <w:marLeft w:val="0"/>
      <w:marRight w:val="0"/>
      <w:marTop w:val="0"/>
      <w:marBottom w:val="0"/>
      <w:divBdr>
        <w:top w:val="none" w:sz="0" w:space="0" w:color="auto"/>
        <w:left w:val="none" w:sz="0" w:space="0" w:color="auto"/>
        <w:bottom w:val="none" w:sz="0" w:space="0" w:color="auto"/>
        <w:right w:val="none" w:sz="0" w:space="0" w:color="auto"/>
      </w:divBdr>
    </w:div>
    <w:div w:id="170797224">
      <w:bodyDiv w:val="1"/>
      <w:marLeft w:val="0"/>
      <w:marRight w:val="0"/>
      <w:marTop w:val="0"/>
      <w:marBottom w:val="0"/>
      <w:divBdr>
        <w:top w:val="none" w:sz="0" w:space="0" w:color="auto"/>
        <w:left w:val="none" w:sz="0" w:space="0" w:color="auto"/>
        <w:bottom w:val="none" w:sz="0" w:space="0" w:color="auto"/>
        <w:right w:val="none" w:sz="0" w:space="0" w:color="auto"/>
      </w:divBdr>
    </w:div>
    <w:div w:id="171454848">
      <w:bodyDiv w:val="1"/>
      <w:marLeft w:val="0"/>
      <w:marRight w:val="0"/>
      <w:marTop w:val="0"/>
      <w:marBottom w:val="0"/>
      <w:divBdr>
        <w:top w:val="none" w:sz="0" w:space="0" w:color="auto"/>
        <w:left w:val="none" w:sz="0" w:space="0" w:color="auto"/>
        <w:bottom w:val="none" w:sz="0" w:space="0" w:color="auto"/>
        <w:right w:val="none" w:sz="0" w:space="0" w:color="auto"/>
      </w:divBdr>
    </w:div>
    <w:div w:id="172036129">
      <w:bodyDiv w:val="1"/>
      <w:marLeft w:val="0"/>
      <w:marRight w:val="0"/>
      <w:marTop w:val="0"/>
      <w:marBottom w:val="0"/>
      <w:divBdr>
        <w:top w:val="none" w:sz="0" w:space="0" w:color="auto"/>
        <w:left w:val="none" w:sz="0" w:space="0" w:color="auto"/>
        <w:bottom w:val="none" w:sz="0" w:space="0" w:color="auto"/>
        <w:right w:val="none" w:sz="0" w:space="0" w:color="auto"/>
      </w:divBdr>
    </w:div>
    <w:div w:id="172888861">
      <w:bodyDiv w:val="1"/>
      <w:marLeft w:val="0"/>
      <w:marRight w:val="0"/>
      <w:marTop w:val="0"/>
      <w:marBottom w:val="0"/>
      <w:divBdr>
        <w:top w:val="none" w:sz="0" w:space="0" w:color="auto"/>
        <w:left w:val="none" w:sz="0" w:space="0" w:color="auto"/>
        <w:bottom w:val="none" w:sz="0" w:space="0" w:color="auto"/>
        <w:right w:val="none" w:sz="0" w:space="0" w:color="auto"/>
      </w:divBdr>
    </w:div>
    <w:div w:id="174273696">
      <w:bodyDiv w:val="1"/>
      <w:marLeft w:val="0"/>
      <w:marRight w:val="0"/>
      <w:marTop w:val="0"/>
      <w:marBottom w:val="0"/>
      <w:divBdr>
        <w:top w:val="none" w:sz="0" w:space="0" w:color="auto"/>
        <w:left w:val="none" w:sz="0" w:space="0" w:color="auto"/>
        <w:bottom w:val="none" w:sz="0" w:space="0" w:color="auto"/>
        <w:right w:val="none" w:sz="0" w:space="0" w:color="auto"/>
      </w:divBdr>
    </w:div>
    <w:div w:id="175340892">
      <w:bodyDiv w:val="1"/>
      <w:marLeft w:val="0"/>
      <w:marRight w:val="0"/>
      <w:marTop w:val="0"/>
      <w:marBottom w:val="0"/>
      <w:divBdr>
        <w:top w:val="none" w:sz="0" w:space="0" w:color="auto"/>
        <w:left w:val="none" w:sz="0" w:space="0" w:color="auto"/>
        <w:bottom w:val="none" w:sz="0" w:space="0" w:color="auto"/>
        <w:right w:val="none" w:sz="0" w:space="0" w:color="auto"/>
      </w:divBdr>
    </w:div>
    <w:div w:id="175659728">
      <w:bodyDiv w:val="1"/>
      <w:marLeft w:val="0"/>
      <w:marRight w:val="0"/>
      <w:marTop w:val="0"/>
      <w:marBottom w:val="0"/>
      <w:divBdr>
        <w:top w:val="none" w:sz="0" w:space="0" w:color="auto"/>
        <w:left w:val="none" w:sz="0" w:space="0" w:color="auto"/>
        <w:bottom w:val="none" w:sz="0" w:space="0" w:color="auto"/>
        <w:right w:val="none" w:sz="0" w:space="0" w:color="auto"/>
      </w:divBdr>
    </w:div>
    <w:div w:id="175922580">
      <w:bodyDiv w:val="1"/>
      <w:marLeft w:val="0"/>
      <w:marRight w:val="0"/>
      <w:marTop w:val="0"/>
      <w:marBottom w:val="0"/>
      <w:divBdr>
        <w:top w:val="none" w:sz="0" w:space="0" w:color="auto"/>
        <w:left w:val="none" w:sz="0" w:space="0" w:color="auto"/>
        <w:bottom w:val="none" w:sz="0" w:space="0" w:color="auto"/>
        <w:right w:val="none" w:sz="0" w:space="0" w:color="auto"/>
      </w:divBdr>
    </w:div>
    <w:div w:id="176316140">
      <w:bodyDiv w:val="1"/>
      <w:marLeft w:val="0"/>
      <w:marRight w:val="0"/>
      <w:marTop w:val="0"/>
      <w:marBottom w:val="0"/>
      <w:divBdr>
        <w:top w:val="none" w:sz="0" w:space="0" w:color="auto"/>
        <w:left w:val="none" w:sz="0" w:space="0" w:color="auto"/>
        <w:bottom w:val="none" w:sz="0" w:space="0" w:color="auto"/>
        <w:right w:val="none" w:sz="0" w:space="0" w:color="auto"/>
      </w:divBdr>
    </w:div>
    <w:div w:id="177355185">
      <w:bodyDiv w:val="1"/>
      <w:marLeft w:val="0"/>
      <w:marRight w:val="0"/>
      <w:marTop w:val="0"/>
      <w:marBottom w:val="0"/>
      <w:divBdr>
        <w:top w:val="none" w:sz="0" w:space="0" w:color="auto"/>
        <w:left w:val="none" w:sz="0" w:space="0" w:color="auto"/>
        <w:bottom w:val="none" w:sz="0" w:space="0" w:color="auto"/>
        <w:right w:val="none" w:sz="0" w:space="0" w:color="auto"/>
      </w:divBdr>
    </w:div>
    <w:div w:id="178542556">
      <w:bodyDiv w:val="1"/>
      <w:marLeft w:val="0"/>
      <w:marRight w:val="0"/>
      <w:marTop w:val="0"/>
      <w:marBottom w:val="0"/>
      <w:divBdr>
        <w:top w:val="none" w:sz="0" w:space="0" w:color="auto"/>
        <w:left w:val="none" w:sz="0" w:space="0" w:color="auto"/>
        <w:bottom w:val="none" w:sz="0" w:space="0" w:color="auto"/>
        <w:right w:val="none" w:sz="0" w:space="0" w:color="auto"/>
      </w:divBdr>
    </w:div>
    <w:div w:id="179584678">
      <w:bodyDiv w:val="1"/>
      <w:marLeft w:val="0"/>
      <w:marRight w:val="0"/>
      <w:marTop w:val="0"/>
      <w:marBottom w:val="0"/>
      <w:divBdr>
        <w:top w:val="none" w:sz="0" w:space="0" w:color="auto"/>
        <w:left w:val="none" w:sz="0" w:space="0" w:color="auto"/>
        <w:bottom w:val="none" w:sz="0" w:space="0" w:color="auto"/>
        <w:right w:val="none" w:sz="0" w:space="0" w:color="auto"/>
      </w:divBdr>
    </w:div>
    <w:div w:id="180583977">
      <w:bodyDiv w:val="1"/>
      <w:marLeft w:val="0"/>
      <w:marRight w:val="0"/>
      <w:marTop w:val="0"/>
      <w:marBottom w:val="0"/>
      <w:divBdr>
        <w:top w:val="none" w:sz="0" w:space="0" w:color="auto"/>
        <w:left w:val="none" w:sz="0" w:space="0" w:color="auto"/>
        <w:bottom w:val="none" w:sz="0" w:space="0" w:color="auto"/>
        <w:right w:val="none" w:sz="0" w:space="0" w:color="auto"/>
      </w:divBdr>
    </w:div>
    <w:div w:id="181862580">
      <w:bodyDiv w:val="1"/>
      <w:marLeft w:val="0"/>
      <w:marRight w:val="0"/>
      <w:marTop w:val="0"/>
      <w:marBottom w:val="0"/>
      <w:divBdr>
        <w:top w:val="none" w:sz="0" w:space="0" w:color="auto"/>
        <w:left w:val="none" w:sz="0" w:space="0" w:color="auto"/>
        <w:bottom w:val="none" w:sz="0" w:space="0" w:color="auto"/>
        <w:right w:val="none" w:sz="0" w:space="0" w:color="auto"/>
      </w:divBdr>
    </w:div>
    <w:div w:id="184288676">
      <w:bodyDiv w:val="1"/>
      <w:marLeft w:val="0"/>
      <w:marRight w:val="0"/>
      <w:marTop w:val="0"/>
      <w:marBottom w:val="0"/>
      <w:divBdr>
        <w:top w:val="none" w:sz="0" w:space="0" w:color="auto"/>
        <w:left w:val="none" w:sz="0" w:space="0" w:color="auto"/>
        <w:bottom w:val="none" w:sz="0" w:space="0" w:color="auto"/>
        <w:right w:val="none" w:sz="0" w:space="0" w:color="auto"/>
      </w:divBdr>
    </w:div>
    <w:div w:id="185218973">
      <w:bodyDiv w:val="1"/>
      <w:marLeft w:val="0"/>
      <w:marRight w:val="0"/>
      <w:marTop w:val="0"/>
      <w:marBottom w:val="0"/>
      <w:divBdr>
        <w:top w:val="none" w:sz="0" w:space="0" w:color="auto"/>
        <w:left w:val="none" w:sz="0" w:space="0" w:color="auto"/>
        <w:bottom w:val="none" w:sz="0" w:space="0" w:color="auto"/>
        <w:right w:val="none" w:sz="0" w:space="0" w:color="auto"/>
      </w:divBdr>
    </w:div>
    <w:div w:id="185750003">
      <w:bodyDiv w:val="1"/>
      <w:marLeft w:val="0"/>
      <w:marRight w:val="0"/>
      <w:marTop w:val="0"/>
      <w:marBottom w:val="0"/>
      <w:divBdr>
        <w:top w:val="none" w:sz="0" w:space="0" w:color="auto"/>
        <w:left w:val="none" w:sz="0" w:space="0" w:color="auto"/>
        <w:bottom w:val="none" w:sz="0" w:space="0" w:color="auto"/>
        <w:right w:val="none" w:sz="0" w:space="0" w:color="auto"/>
      </w:divBdr>
    </w:div>
    <w:div w:id="185797662">
      <w:bodyDiv w:val="1"/>
      <w:marLeft w:val="0"/>
      <w:marRight w:val="0"/>
      <w:marTop w:val="0"/>
      <w:marBottom w:val="0"/>
      <w:divBdr>
        <w:top w:val="none" w:sz="0" w:space="0" w:color="auto"/>
        <w:left w:val="none" w:sz="0" w:space="0" w:color="auto"/>
        <w:bottom w:val="none" w:sz="0" w:space="0" w:color="auto"/>
        <w:right w:val="none" w:sz="0" w:space="0" w:color="auto"/>
      </w:divBdr>
    </w:div>
    <w:div w:id="189538863">
      <w:bodyDiv w:val="1"/>
      <w:marLeft w:val="0"/>
      <w:marRight w:val="0"/>
      <w:marTop w:val="0"/>
      <w:marBottom w:val="0"/>
      <w:divBdr>
        <w:top w:val="none" w:sz="0" w:space="0" w:color="auto"/>
        <w:left w:val="none" w:sz="0" w:space="0" w:color="auto"/>
        <w:bottom w:val="none" w:sz="0" w:space="0" w:color="auto"/>
        <w:right w:val="none" w:sz="0" w:space="0" w:color="auto"/>
      </w:divBdr>
    </w:div>
    <w:div w:id="190076294">
      <w:bodyDiv w:val="1"/>
      <w:marLeft w:val="0"/>
      <w:marRight w:val="0"/>
      <w:marTop w:val="0"/>
      <w:marBottom w:val="0"/>
      <w:divBdr>
        <w:top w:val="none" w:sz="0" w:space="0" w:color="auto"/>
        <w:left w:val="none" w:sz="0" w:space="0" w:color="auto"/>
        <w:bottom w:val="none" w:sz="0" w:space="0" w:color="auto"/>
        <w:right w:val="none" w:sz="0" w:space="0" w:color="auto"/>
      </w:divBdr>
    </w:div>
    <w:div w:id="191959088">
      <w:bodyDiv w:val="1"/>
      <w:marLeft w:val="0"/>
      <w:marRight w:val="0"/>
      <w:marTop w:val="0"/>
      <w:marBottom w:val="0"/>
      <w:divBdr>
        <w:top w:val="none" w:sz="0" w:space="0" w:color="auto"/>
        <w:left w:val="none" w:sz="0" w:space="0" w:color="auto"/>
        <w:bottom w:val="none" w:sz="0" w:space="0" w:color="auto"/>
        <w:right w:val="none" w:sz="0" w:space="0" w:color="auto"/>
      </w:divBdr>
    </w:div>
    <w:div w:id="193353145">
      <w:bodyDiv w:val="1"/>
      <w:marLeft w:val="0"/>
      <w:marRight w:val="0"/>
      <w:marTop w:val="0"/>
      <w:marBottom w:val="0"/>
      <w:divBdr>
        <w:top w:val="none" w:sz="0" w:space="0" w:color="auto"/>
        <w:left w:val="none" w:sz="0" w:space="0" w:color="auto"/>
        <w:bottom w:val="none" w:sz="0" w:space="0" w:color="auto"/>
        <w:right w:val="none" w:sz="0" w:space="0" w:color="auto"/>
      </w:divBdr>
    </w:div>
    <w:div w:id="193734441">
      <w:bodyDiv w:val="1"/>
      <w:marLeft w:val="0"/>
      <w:marRight w:val="0"/>
      <w:marTop w:val="0"/>
      <w:marBottom w:val="0"/>
      <w:divBdr>
        <w:top w:val="none" w:sz="0" w:space="0" w:color="auto"/>
        <w:left w:val="none" w:sz="0" w:space="0" w:color="auto"/>
        <w:bottom w:val="none" w:sz="0" w:space="0" w:color="auto"/>
        <w:right w:val="none" w:sz="0" w:space="0" w:color="auto"/>
      </w:divBdr>
    </w:div>
    <w:div w:id="194001151">
      <w:bodyDiv w:val="1"/>
      <w:marLeft w:val="0"/>
      <w:marRight w:val="0"/>
      <w:marTop w:val="0"/>
      <w:marBottom w:val="0"/>
      <w:divBdr>
        <w:top w:val="none" w:sz="0" w:space="0" w:color="auto"/>
        <w:left w:val="none" w:sz="0" w:space="0" w:color="auto"/>
        <w:bottom w:val="none" w:sz="0" w:space="0" w:color="auto"/>
        <w:right w:val="none" w:sz="0" w:space="0" w:color="auto"/>
      </w:divBdr>
    </w:div>
    <w:div w:id="195430361">
      <w:bodyDiv w:val="1"/>
      <w:marLeft w:val="0"/>
      <w:marRight w:val="0"/>
      <w:marTop w:val="0"/>
      <w:marBottom w:val="0"/>
      <w:divBdr>
        <w:top w:val="none" w:sz="0" w:space="0" w:color="auto"/>
        <w:left w:val="none" w:sz="0" w:space="0" w:color="auto"/>
        <w:bottom w:val="none" w:sz="0" w:space="0" w:color="auto"/>
        <w:right w:val="none" w:sz="0" w:space="0" w:color="auto"/>
      </w:divBdr>
    </w:div>
    <w:div w:id="197545696">
      <w:bodyDiv w:val="1"/>
      <w:marLeft w:val="0"/>
      <w:marRight w:val="0"/>
      <w:marTop w:val="0"/>
      <w:marBottom w:val="0"/>
      <w:divBdr>
        <w:top w:val="none" w:sz="0" w:space="0" w:color="auto"/>
        <w:left w:val="none" w:sz="0" w:space="0" w:color="auto"/>
        <w:bottom w:val="none" w:sz="0" w:space="0" w:color="auto"/>
        <w:right w:val="none" w:sz="0" w:space="0" w:color="auto"/>
      </w:divBdr>
    </w:div>
    <w:div w:id="197745666">
      <w:bodyDiv w:val="1"/>
      <w:marLeft w:val="0"/>
      <w:marRight w:val="0"/>
      <w:marTop w:val="0"/>
      <w:marBottom w:val="0"/>
      <w:divBdr>
        <w:top w:val="none" w:sz="0" w:space="0" w:color="auto"/>
        <w:left w:val="none" w:sz="0" w:space="0" w:color="auto"/>
        <w:bottom w:val="none" w:sz="0" w:space="0" w:color="auto"/>
        <w:right w:val="none" w:sz="0" w:space="0" w:color="auto"/>
      </w:divBdr>
    </w:div>
    <w:div w:id="199706115">
      <w:bodyDiv w:val="1"/>
      <w:marLeft w:val="0"/>
      <w:marRight w:val="0"/>
      <w:marTop w:val="0"/>
      <w:marBottom w:val="0"/>
      <w:divBdr>
        <w:top w:val="none" w:sz="0" w:space="0" w:color="auto"/>
        <w:left w:val="none" w:sz="0" w:space="0" w:color="auto"/>
        <w:bottom w:val="none" w:sz="0" w:space="0" w:color="auto"/>
        <w:right w:val="none" w:sz="0" w:space="0" w:color="auto"/>
      </w:divBdr>
    </w:div>
    <w:div w:id="200435606">
      <w:bodyDiv w:val="1"/>
      <w:marLeft w:val="0"/>
      <w:marRight w:val="0"/>
      <w:marTop w:val="0"/>
      <w:marBottom w:val="0"/>
      <w:divBdr>
        <w:top w:val="none" w:sz="0" w:space="0" w:color="auto"/>
        <w:left w:val="none" w:sz="0" w:space="0" w:color="auto"/>
        <w:bottom w:val="none" w:sz="0" w:space="0" w:color="auto"/>
        <w:right w:val="none" w:sz="0" w:space="0" w:color="auto"/>
      </w:divBdr>
    </w:div>
    <w:div w:id="200635359">
      <w:bodyDiv w:val="1"/>
      <w:marLeft w:val="0"/>
      <w:marRight w:val="0"/>
      <w:marTop w:val="0"/>
      <w:marBottom w:val="0"/>
      <w:divBdr>
        <w:top w:val="none" w:sz="0" w:space="0" w:color="auto"/>
        <w:left w:val="none" w:sz="0" w:space="0" w:color="auto"/>
        <w:bottom w:val="none" w:sz="0" w:space="0" w:color="auto"/>
        <w:right w:val="none" w:sz="0" w:space="0" w:color="auto"/>
      </w:divBdr>
    </w:div>
    <w:div w:id="201017291">
      <w:bodyDiv w:val="1"/>
      <w:marLeft w:val="0"/>
      <w:marRight w:val="0"/>
      <w:marTop w:val="0"/>
      <w:marBottom w:val="0"/>
      <w:divBdr>
        <w:top w:val="none" w:sz="0" w:space="0" w:color="auto"/>
        <w:left w:val="none" w:sz="0" w:space="0" w:color="auto"/>
        <w:bottom w:val="none" w:sz="0" w:space="0" w:color="auto"/>
        <w:right w:val="none" w:sz="0" w:space="0" w:color="auto"/>
      </w:divBdr>
    </w:div>
    <w:div w:id="201089827">
      <w:bodyDiv w:val="1"/>
      <w:marLeft w:val="0"/>
      <w:marRight w:val="0"/>
      <w:marTop w:val="0"/>
      <w:marBottom w:val="0"/>
      <w:divBdr>
        <w:top w:val="none" w:sz="0" w:space="0" w:color="auto"/>
        <w:left w:val="none" w:sz="0" w:space="0" w:color="auto"/>
        <w:bottom w:val="none" w:sz="0" w:space="0" w:color="auto"/>
        <w:right w:val="none" w:sz="0" w:space="0" w:color="auto"/>
      </w:divBdr>
    </w:div>
    <w:div w:id="201132762">
      <w:bodyDiv w:val="1"/>
      <w:marLeft w:val="0"/>
      <w:marRight w:val="0"/>
      <w:marTop w:val="0"/>
      <w:marBottom w:val="0"/>
      <w:divBdr>
        <w:top w:val="none" w:sz="0" w:space="0" w:color="auto"/>
        <w:left w:val="none" w:sz="0" w:space="0" w:color="auto"/>
        <w:bottom w:val="none" w:sz="0" w:space="0" w:color="auto"/>
        <w:right w:val="none" w:sz="0" w:space="0" w:color="auto"/>
      </w:divBdr>
    </w:div>
    <w:div w:id="202404892">
      <w:bodyDiv w:val="1"/>
      <w:marLeft w:val="0"/>
      <w:marRight w:val="0"/>
      <w:marTop w:val="0"/>
      <w:marBottom w:val="0"/>
      <w:divBdr>
        <w:top w:val="none" w:sz="0" w:space="0" w:color="auto"/>
        <w:left w:val="none" w:sz="0" w:space="0" w:color="auto"/>
        <w:bottom w:val="none" w:sz="0" w:space="0" w:color="auto"/>
        <w:right w:val="none" w:sz="0" w:space="0" w:color="auto"/>
      </w:divBdr>
    </w:div>
    <w:div w:id="202643702">
      <w:bodyDiv w:val="1"/>
      <w:marLeft w:val="0"/>
      <w:marRight w:val="0"/>
      <w:marTop w:val="0"/>
      <w:marBottom w:val="0"/>
      <w:divBdr>
        <w:top w:val="none" w:sz="0" w:space="0" w:color="auto"/>
        <w:left w:val="none" w:sz="0" w:space="0" w:color="auto"/>
        <w:bottom w:val="none" w:sz="0" w:space="0" w:color="auto"/>
        <w:right w:val="none" w:sz="0" w:space="0" w:color="auto"/>
      </w:divBdr>
    </w:div>
    <w:div w:id="203687288">
      <w:bodyDiv w:val="1"/>
      <w:marLeft w:val="0"/>
      <w:marRight w:val="0"/>
      <w:marTop w:val="0"/>
      <w:marBottom w:val="0"/>
      <w:divBdr>
        <w:top w:val="none" w:sz="0" w:space="0" w:color="auto"/>
        <w:left w:val="none" w:sz="0" w:space="0" w:color="auto"/>
        <w:bottom w:val="none" w:sz="0" w:space="0" w:color="auto"/>
        <w:right w:val="none" w:sz="0" w:space="0" w:color="auto"/>
      </w:divBdr>
    </w:div>
    <w:div w:id="204290530">
      <w:bodyDiv w:val="1"/>
      <w:marLeft w:val="0"/>
      <w:marRight w:val="0"/>
      <w:marTop w:val="0"/>
      <w:marBottom w:val="0"/>
      <w:divBdr>
        <w:top w:val="none" w:sz="0" w:space="0" w:color="auto"/>
        <w:left w:val="none" w:sz="0" w:space="0" w:color="auto"/>
        <w:bottom w:val="none" w:sz="0" w:space="0" w:color="auto"/>
        <w:right w:val="none" w:sz="0" w:space="0" w:color="auto"/>
      </w:divBdr>
    </w:div>
    <w:div w:id="204560386">
      <w:bodyDiv w:val="1"/>
      <w:marLeft w:val="0"/>
      <w:marRight w:val="0"/>
      <w:marTop w:val="0"/>
      <w:marBottom w:val="0"/>
      <w:divBdr>
        <w:top w:val="none" w:sz="0" w:space="0" w:color="auto"/>
        <w:left w:val="none" w:sz="0" w:space="0" w:color="auto"/>
        <w:bottom w:val="none" w:sz="0" w:space="0" w:color="auto"/>
        <w:right w:val="none" w:sz="0" w:space="0" w:color="auto"/>
      </w:divBdr>
    </w:div>
    <w:div w:id="206526671">
      <w:bodyDiv w:val="1"/>
      <w:marLeft w:val="0"/>
      <w:marRight w:val="0"/>
      <w:marTop w:val="0"/>
      <w:marBottom w:val="0"/>
      <w:divBdr>
        <w:top w:val="none" w:sz="0" w:space="0" w:color="auto"/>
        <w:left w:val="none" w:sz="0" w:space="0" w:color="auto"/>
        <w:bottom w:val="none" w:sz="0" w:space="0" w:color="auto"/>
        <w:right w:val="none" w:sz="0" w:space="0" w:color="auto"/>
      </w:divBdr>
    </w:div>
    <w:div w:id="207306853">
      <w:bodyDiv w:val="1"/>
      <w:marLeft w:val="0"/>
      <w:marRight w:val="0"/>
      <w:marTop w:val="0"/>
      <w:marBottom w:val="0"/>
      <w:divBdr>
        <w:top w:val="none" w:sz="0" w:space="0" w:color="auto"/>
        <w:left w:val="none" w:sz="0" w:space="0" w:color="auto"/>
        <w:bottom w:val="none" w:sz="0" w:space="0" w:color="auto"/>
        <w:right w:val="none" w:sz="0" w:space="0" w:color="auto"/>
      </w:divBdr>
    </w:div>
    <w:div w:id="208032052">
      <w:bodyDiv w:val="1"/>
      <w:marLeft w:val="0"/>
      <w:marRight w:val="0"/>
      <w:marTop w:val="0"/>
      <w:marBottom w:val="0"/>
      <w:divBdr>
        <w:top w:val="none" w:sz="0" w:space="0" w:color="auto"/>
        <w:left w:val="none" w:sz="0" w:space="0" w:color="auto"/>
        <w:bottom w:val="none" w:sz="0" w:space="0" w:color="auto"/>
        <w:right w:val="none" w:sz="0" w:space="0" w:color="auto"/>
      </w:divBdr>
    </w:div>
    <w:div w:id="208957417">
      <w:bodyDiv w:val="1"/>
      <w:marLeft w:val="0"/>
      <w:marRight w:val="0"/>
      <w:marTop w:val="0"/>
      <w:marBottom w:val="0"/>
      <w:divBdr>
        <w:top w:val="none" w:sz="0" w:space="0" w:color="auto"/>
        <w:left w:val="none" w:sz="0" w:space="0" w:color="auto"/>
        <w:bottom w:val="none" w:sz="0" w:space="0" w:color="auto"/>
        <w:right w:val="none" w:sz="0" w:space="0" w:color="auto"/>
      </w:divBdr>
    </w:div>
    <w:div w:id="209391490">
      <w:bodyDiv w:val="1"/>
      <w:marLeft w:val="0"/>
      <w:marRight w:val="0"/>
      <w:marTop w:val="0"/>
      <w:marBottom w:val="0"/>
      <w:divBdr>
        <w:top w:val="none" w:sz="0" w:space="0" w:color="auto"/>
        <w:left w:val="none" w:sz="0" w:space="0" w:color="auto"/>
        <w:bottom w:val="none" w:sz="0" w:space="0" w:color="auto"/>
        <w:right w:val="none" w:sz="0" w:space="0" w:color="auto"/>
      </w:divBdr>
    </w:div>
    <w:div w:id="209537021">
      <w:bodyDiv w:val="1"/>
      <w:marLeft w:val="0"/>
      <w:marRight w:val="0"/>
      <w:marTop w:val="0"/>
      <w:marBottom w:val="0"/>
      <w:divBdr>
        <w:top w:val="none" w:sz="0" w:space="0" w:color="auto"/>
        <w:left w:val="none" w:sz="0" w:space="0" w:color="auto"/>
        <w:bottom w:val="none" w:sz="0" w:space="0" w:color="auto"/>
        <w:right w:val="none" w:sz="0" w:space="0" w:color="auto"/>
      </w:divBdr>
    </w:div>
    <w:div w:id="209539390">
      <w:bodyDiv w:val="1"/>
      <w:marLeft w:val="0"/>
      <w:marRight w:val="0"/>
      <w:marTop w:val="0"/>
      <w:marBottom w:val="0"/>
      <w:divBdr>
        <w:top w:val="none" w:sz="0" w:space="0" w:color="auto"/>
        <w:left w:val="none" w:sz="0" w:space="0" w:color="auto"/>
        <w:bottom w:val="none" w:sz="0" w:space="0" w:color="auto"/>
        <w:right w:val="none" w:sz="0" w:space="0" w:color="auto"/>
      </w:divBdr>
    </w:div>
    <w:div w:id="209652561">
      <w:bodyDiv w:val="1"/>
      <w:marLeft w:val="0"/>
      <w:marRight w:val="0"/>
      <w:marTop w:val="0"/>
      <w:marBottom w:val="0"/>
      <w:divBdr>
        <w:top w:val="none" w:sz="0" w:space="0" w:color="auto"/>
        <w:left w:val="none" w:sz="0" w:space="0" w:color="auto"/>
        <w:bottom w:val="none" w:sz="0" w:space="0" w:color="auto"/>
        <w:right w:val="none" w:sz="0" w:space="0" w:color="auto"/>
      </w:divBdr>
    </w:div>
    <w:div w:id="211575866">
      <w:bodyDiv w:val="1"/>
      <w:marLeft w:val="0"/>
      <w:marRight w:val="0"/>
      <w:marTop w:val="0"/>
      <w:marBottom w:val="0"/>
      <w:divBdr>
        <w:top w:val="none" w:sz="0" w:space="0" w:color="auto"/>
        <w:left w:val="none" w:sz="0" w:space="0" w:color="auto"/>
        <w:bottom w:val="none" w:sz="0" w:space="0" w:color="auto"/>
        <w:right w:val="none" w:sz="0" w:space="0" w:color="auto"/>
      </w:divBdr>
    </w:div>
    <w:div w:id="212500357">
      <w:bodyDiv w:val="1"/>
      <w:marLeft w:val="0"/>
      <w:marRight w:val="0"/>
      <w:marTop w:val="0"/>
      <w:marBottom w:val="0"/>
      <w:divBdr>
        <w:top w:val="none" w:sz="0" w:space="0" w:color="auto"/>
        <w:left w:val="none" w:sz="0" w:space="0" w:color="auto"/>
        <w:bottom w:val="none" w:sz="0" w:space="0" w:color="auto"/>
        <w:right w:val="none" w:sz="0" w:space="0" w:color="auto"/>
      </w:divBdr>
    </w:div>
    <w:div w:id="215708366">
      <w:bodyDiv w:val="1"/>
      <w:marLeft w:val="0"/>
      <w:marRight w:val="0"/>
      <w:marTop w:val="0"/>
      <w:marBottom w:val="0"/>
      <w:divBdr>
        <w:top w:val="none" w:sz="0" w:space="0" w:color="auto"/>
        <w:left w:val="none" w:sz="0" w:space="0" w:color="auto"/>
        <w:bottom w:val="none" w:sz="0" w:space="0" w:color="auto"/>
        <w:right w:val="none" w:sz="0" w:space="0" w:color="auto"/>
      </w:divBdr>
    </w:div>
    <w:div w:id="216817194">
      <w:bodyDiv w:val="1"/>
      <w:marLeft w:val="0"/>
      <w:marRight w:val="0"/>
      <w:marTop w:val="0"/>
      <w:marBottom w:val="0"/>
      <w:divBdr>
        <w:top w:val="none" w:sz="0" w:space="0" w:color="auto"/>
        <w:left w:val="none" w:sz="0" w:space="0" w:color="auto"/>
        <w:bottom w:val="none" w:sz="0" w:space="0" w:color="auto"/>
        <w:right w:val="none" w:sz="0" w:space="0" w:color="auto"/>
      </w:divBdr>
    </w:div>
    <w:div w:id="217396139">
      <w:bodyDiv w:val="1"/>
      <w:marLeft w:val="0"/>
      <w:marRight w:val="0"/>
      <w:marTop w:val="0"/>
      <w:marBottom w:val="0"/>
      <w:divBdr>
        <w:top w:val="none" w:sz="0" w:space="0" w:color="auto"/>
        <w:left w:val="none" w:sz="0" w:space="0" w:color="auto"/>
        <w:bottom w:val="none" w:sz="0" w:space="0" w:color="auto"/>
        <w:right w:val="none" w:sz="0" w:space="0" w:color="auto"/>
      </w:divBdr>
    </w:div>
    <w:div w:id="218714325">
      <w:bodyDiv w:val="1"/>
      <w:marLeft w:val="0"/>
      <w:marRight w:val="0"/>
      <w:marTop w:val="0"/>
      <w:marBottom w:val="0"/>
      <w:divBdr>
        <w:top w:val="none" w:sz="0" w:space="0" w:color="auto"/>
        <w:left w:val="none" w:sz="0" w:space="0" w:color="auto"/>
        <w:bottom w:val="none" w:sz="0" w:space="0" w:color="auto"/>
        <w:right w:val="none" w:sz="0" w:space="0" w:color="auto"/>
      </w:divBdr>
    </w:div>
    <w:div w:id="218978553">
      <w:bodyDiv w:val="1"/>
      <w:marLeft w:val="0"/>
      <w:marRight w:val="0"/>
      <w:marTop w:val="0"/>
      <w:marBottom w:val="0"/>
      <w:divBdr>
        <w:top w:val="none" w:sz="0" w:space="0" w:color="auto"/>
        <w:left w:val="none" w:sz="0" w:space="0" w:color="auto"/>
        <w:bottom w:val="none" w:sz="0" w:space="0" w:color="auto"/>
        <w:right w:val="none" w:sz="0" w:space="0" w:color="auto"/>
      </w:divBdr>
    </w:div>
    <w:div w:id="219483232">
      <w:bodyDiv w:val="1"/>
      <w:marLeft w:val="0"/>
      <w:marRight w:val="0"/>
      <w:marTop w:val="0"/>
      <w:marBottom w:val="0"/>
      <w:divBdr>
        <w:top w:val="none" w:sz="0" w:space="0" w:color="auto"/>
        <w:left w:val="none" w:sz="0" w:space="0" w:color="auto"/>
        <w:bottom w:val="none" w:sz="0" w:space="0" w:color="auto"/>
        <w:right w:val="none" w:sz="0" w:space="0" w:color="auto"/>
      </w:divBdr>
    </w:div>
    <w:div w:id="220093256">
      <w:bodyDiv w:val="1"/>
      <w:marLeft w:val="0"/>
      <w:marRight w:val="0"/>
      <w:marTop w:val="0"/>
      <w:marBottom w:val="0"/>
      <w:divBdr>
        <w:top w:val="none" w:sz="0" w:space="0" w:color="auto"/>
        <w:left w:val="none" w:sz="0" w:space="0" w:color="auto"/>
        <w:bottom w:val="none" w:sz="0" w:space="0" w:color="auto"/>
        <w:right w:val="none" w:sz="0" w:space="0" w:color="auto"/>
      </w:divBdr>
    </w:div>
    <w:div w:id="220675104">
      <w:bodyDiv w:val="1"/>
      <w:marLeft w:val="0"/>
      <w:marRight w:val="0"/>
      <w:marTop w:val="0"/>
      <w:marBottom w:val="0"/>
      <w:divBdr>
        <w:top w:val="none" w:sz="0" w:space="0" w:color="auto"/>
        <w:left w:val="none" w:sz="0" w:space="0" w:color="auto"/>
        <w:bottom w:val="none" w:sz="0" w:space="0" w:color="auto"/>
        <w:right w:val="none" w:sz="0" w:space="0" w:color="auto"/>
      </w:divBdr>
    </w:div>
    <w:div w:id="221911783">
      <w:bodyDiv w:val="1"/>
      <w:marLeft w:val="0"/>
      <w:marRight w:val="0"/>
      <w:marTop w:val="0"/>
      <w:marBottom w:val="0"/>
      <w:divBdr>
        <w:top w:val="none" w:sz="0" w:space="0" w:color="auto"/>
        <w:left w:val="none" w:sz="0" w:space="0" w:color="auto"/>
        <w:bottom w:val="none" w:sz="0" w:space="0" w:color="auto"/>
        <w:right w:val="none" w:sz="0" w:space="0" w:color="auto"/>
      </w:divBdr>
    </w:div>
    <w:div w:id="222371800">
      <w:bodyDiv w:val="1"/>
      <w:marLeft w:val="0"/>
      <w:marRight w:val="0"/>
      <w:marTop w:val="0"/>
      <w:marBottom w:val="0"/>
      <w:divBdr>
        <w:top w:val="none" w:sz="0" w:space="0" w:color="auto"/>
        <w:left w:val="none" w:sz="0" w:space="0" w:color="auto"/>
        <w:bottom w:val="none" w:sz="0" w:space="0" w:color="auto"/>
        <w:right w:val="none" w:sz="0" w:space="0" w:color="auto"/>
      </w:divBdr>
    </w:div>
    <w:div w:id="222722339">
      <w:bodyDiv w:val="1"/>
      <w:marLeft w:val="0"/>
      <w:marRight w:val="0"/>
      <w:marTop w:val="0"/>
      <w:marBottom w:val="0"/>
      <w:divBdr>
        <w:top w:val="none" w:sz="0" w:space="0" w:color="auto"/>
        <w:left w:val="none" w:sz="0" w:space="0" w:color="auto"/>
        <w:bottom w:val="none" w:sz="0" w:space="0" w:color="auto"/>
        <w:right w:val="none" w:sz="0" w:space="0" w:color="auto"/>
      </w:divBdr>
    </w:div>
    <w:div w:id="223176072">
      <w:bodyDiv w:val="1"/>
      <w:marLeft w:val="0"/>
      <w:marRight w:val="0"/>
      <w:marTop w:val="0"/>
      <w:marBottom w:val="0"/>
      <w:divBdr>
        <w:top w:val="none" w:sz="0" w:space="0" w:color="auto"/>
        <w:left w:val="none" w:sz="0" w:space="0" w:color="auto"/>
        <w:bottom w:val="none" w:sz="0" w:space="0" w:color="auto"/>
        <w:right w:val="none" w:sz="0" w:space="0" w:color="auto"/>
      </w:divBdr>
    </w:div>
    <w:div w:id="223833649">
      <w:bodyDiv w:val="1"/>
      <w:marLeft w:val="0"/>
      <w:marRight w:val="0"/>
      <w:marTop w:val="0"/>
      <w:marBottom w:val="0"/>
      <w:divBdr>
        <w:top w:val="none" w:sz="0" w:space="0" w:color="auto"/>
        <w:left w:val="none" w:sz="0" w:space="0" w:color="auto"/>
        <w:bottom w:val="none" w:sz="0" w:space="0" w:color="auto"/>
        <w:right w:val="none" w:sz="0" w:space="0" w:color="auto"/>
      </w:divBdr>
    </w:div>
    <w:div w:id="224418665">
      <w:bodyDiv w:val="1"/>
      <w:marLeft w:val="0"/>
      <w:marRight w:val="0"/>
      <w:marTop w:val="0"/>
      <w:marBottom w:val="0"/>
      <w:divBdr>
        <w:top w:val="none" w:sz="0" w:space="0" w:color="auto"/>
        <w:left w:val="none" w:sz="0" w:space="0" w:color="auto"/>
        <w:bottom w:val="none" w:sz="0" w:space="0" w:color="auto"/>
        <w:right w:val="none" w:sz="0" w:space="0" w:color="auto"/>
      </w:divBdr>
    </w:div>
    <w:div w:id="224881752">
      <w:bodyDiv w:val="1"/>
      <w:marLeft w:val="0"/>
      <w:marRight w:val="0"/>
      <w:marTop w:val="0"/>
      <w:marBottom w:val="0"/>
      <w:divBdr>
        <w:top w:val="none" w:sz="0" w:space="0" w:color="auto"/>
        <w:left w:val="none" w:sz="0" w:space="0" w:color="auto"/>
        <w:bottom w:val="none" w:sz="0" w:space="0" w:color="auto"/>
        <w:right w:val="none" w:sz="0" w:space="0" w:color="auto"/>
      </w:divBdr>
    </w:div>
    <w:div w:id="225191440">
      <w:bodyDiv w:val="1"/>
      <w:marLeft w:val="0"/>
      <w:marRight w:val="0"/>
      <w:marTop w:val="0"/>
      <w:marBottom w:val="0"/>
      <w:divBdr>
        <w:top w:val="none" w:sz="0" w:space="0" w:color="auto"/>
        <w:left w:val="none" w:sz="0" w:space="0" w:color="auto"/>
        <w:bottom w:val="none" w:sz="0" w:space="0" w:color="auto"/>
        <w:right w:val="none" w:sz="0" w:space="0" w:color="auto"/>
      </w:divBdr>
    </w:div>
    <w:div w:id="231625328">
      <w:bodyDiv w:val="1"/>
      <w:marLeft w:val="0"/>
      <w:marRight w:val="0"/>
      <w:marTop w:val="0"/>
      <w:marBottom w:val="0"/>
      <w:divBdr>
        <w:top w:val="none" w:sz="0" w:space="0" w:color="auto"/>
        <w:left w:val="none" w:sz="0" w:space="0" w:color="auto"/>
        <w:bottom w:val="none" w:sz="0" w:space="0" w:color="auto"/>
        <w:right w:val="none" w:sz="0" w:space="0" w:color="auto"/>
      </w:divBdr>
    </w:div>
    <w:div w:id="232742942">
      <w:bodyDiv w:val="1"/>
      <w:marLeft w:val="0"/>
      <w:marRight w:val="0"/>
      <w:marTop w:val="0"/>
      <w:marBottom w:val="0"/>
      <w:divBdr>
        <w:top w:val="none" w:sz="0" w:space="0" w:color="auto"/>
        <w:left w:val="none" w:sz="0" w:space="0" w:color="auto"/>
        <w:bottom w:val="none" w:sz="0" w:space="0" w:color="auto"/>
        <w:right w:val="none" w:sz="0" w:space="0" w:color="auto"/>
      </w:divBdr>
    </w:div>
    <w:div w:id="233973995">
      <w:bodyDiv w:val="1"/>
      <w:marLeft w:val="0"/>
      <w:marRight w:val="0"/>
      <w:marTop w:val="0"/>
      <w:marBottom w:val="0"/>
      <w:divBdr>
        <w:top w:val="none" w:sz="0" w:space="0" w:color="auto"/>
        <w:left w:val="none" w:sz="0" w:space="0" w:color="auto"/>
        <w:bottom w:val="none" w:sz="0" w:space="0" w:color="auto"/>
        <w:right w:val="none" w:sz="0" w:space="0" w:color="auto"/>
      </w:divBdr>
    </w:div>
    <w:div w:id="235945663">
      <w:bodyDiv w:val="1"/>
      <w:marLeft w:val="0"/>
      <w:marRight w:val="0"/>
      <w:marTop w:val="0"/>
      <w:marBottom w:val="0"/>
      <w:divBdr>
        <w:top w:val="none" w:sz="0" w:space="0" w:color="auto"/>
        <w:left w:val="none" w:sz="0" w:space="0" w:color="auto"/>
        <w:bottom w:val="none" w:sz="0" w:space="0" w:color="auto"/>
        <w:right w:val="none" w:sz="0" w:space="0" w:color="auto"/>
      </w:divBdr>
    </w:div>
    <w:div w:id="236281725">
      <w:bodyDiv w:val="1"/>
      <w:marLeft w:val="0"/>
      <w:marRight w:val="0"/>
      <w:marTop w:val="0"/>
      <w:marBottom w:val="0"/>
      <w:divBdr>
        <w:top w:val="none" w:sz="0" w:space="0" w:color="auto"/>
        <w:left w:val="none" w:sz="0" w:space="0" w:color="auto"/>
        <w:bottom w:val="none" w:sz="0" w:space="0" w:color="auto"/>
        <w:right w:val="none" w:sz="0" w:space="0" w:color="auto"/>
      </w:divBdr>
    </w:div>
    <w:div w:id="238489574">
      <w:bodyDiv w:val="1"/>
      <w:marLeft w:val="0"/>
      <w:marRight w:val="0"/>
      <w:marTop w:val="0"/>
      <w:marBottom w:val="0"/>
      <w:divBdr>
        <w:top w:val="none" w:sz="0" w:space="0" w:color="auto"/>
        <w:left w:val="none" w:sz="0" w:space="0" w:color="auto"/>
        <w:bottom w:val="none" w:sz="0" w:space="0" w:color="auto"/>
        <w:right w:val="none" w:sz="0" w:space="0" w:color="auto"/>
      </w:divBdr>
    </w:div>
    <w:div w:id="238831382">
      <w:bodyDiv w:val="1"/>
      <w:marLeft w:val="0"/>
      <w:marRight w:val="0"/>
      <w:marTop w:val="0"/>
      <w:marBottom w:val="0"/>
      <w:divBdr>
        <w:top w:val="none" w:sz="0" w:space="0" w:color="auto"/>
        <w:left w:val="none" w:sz="0" w:space="0" w:color="auto"/>
        <w:bottom w:val="none" w:sz="0" w:space="0" w:color="auto"/>
        <w:right w:val="none" w:sz="0" w:space="0" w:color="auto"/>
      </w:divBdr>
    </w:div>
    <w:div w:id="239607165">
      <w:bodyDiv w:val="1"/>
      <w:marLeft w:val="0"/>
      <w:marRight w:val="0"/>
      <w:marTop w:val="0"/>
      <w:marBottom w:val="0"/>
      <w:divBdr>
        <w:top w:val="none" w:sz="0" w:space="0" w:color="auto"/>
        <w:left w:val="none" w:sz="0" w:space="0" w:color="auto"/>
        <w:bottom w:val="none" w:sz="0" w:space="0" w:color="auto"/>
        <w:right w:val="none" w:sz="0" w:space="0" w:color="auto"/>
      </w:divBdr>
    </w:div>
    <w:div w:id="240259879">
      <w:bodyDiv w:val="1"/>
      <w:marLeft w:val="0"/>
      <w:marRight w:val="0"/>
      <w:marTop w:val="0"/>
      <w:marBottom w:val="0"/>
      <w:divBdr>
        <w:top w:val="none" w:sz="0" w:space="0" w:color="auto"/>
        <w:left w:val="none" w:sz="0" w:space="0" w:color="auto"/>
        <w:bottom w:val="none" w:sz="0" w:space="0" w:color="auto"/>
        <w:right w:val="none" w:sz="0" w:space="0" w:color="auto"/>
      </w:divBdr>
    </w:div>
    <w:div w:id="240262061">
      <w:bodyDiv w:val="1"/>
      <w:marLeft w:val="0"/>
      <w:marRight w:val="0"/>
      <w:marTop w:val="0"/>
      <w:marBottom w:val="0"/>
      <w:divBdr>
        <w:top w:val="none" w:sz="0" w:space="0" w:color="auto"/>
        <w:left w:val="none" w:sz="0" w:space="0" w:color="auto"/>
        <w:bottom w:val="none" w:sz="0" w:space="0" w:color="auto"/>
        <w:right w:val="none" w:sz="0" w:space="0" w:color="auto"/>
      </w:divBdr>
    </w:div>
    <w:div w:id="242839589">
      <w:bodyDiv w:val="1"/>
      <w:marLeft w:val="0"/>
      <w:marRight w:val="0"/>
      <w:marTop w:val="0"/>
      <w:marBottom w:val="0"/>
      <w:divBdr>
        <w:top w:val="none" w:sz="0" w:space="0" w:color="auto"/>
        <w:left w:val="none" w:sz="0" w:space="0" w:color="auto"/>
        <w:bottom w:val="none" w:sz="0" w:space="0" w:color="auto"/>
        <w:right w:val="none" w:sz="0" w:space="0" w:color="auto"/>
      </w:divBdr>
    </w:div>
    <w:div w:id="244270578">
      <w:bodyDiv w:val="1"/>
      <w:marLeft w:val="0"/>
      <w:marRight w:val="0"/>
      <w:marTop w:val="0"/>
      <w:marBottom w:val="0"/>
      <w:divBdr>
        <w:top w:val="none" w:sz="0" w:space="0" w:color="auto"/>
        <w:left w:val="none" w:sz="0" w:space="0" w:color="auto"/>
        <w:bottom w:val="none" w:sz="0" w:space="0" w:color="auto"/>
        <w:right w:val="none" w:sz="0" w:space="0" w:color="auto"/>
      </w:divBdr>
    </w:div>
    <w:div w:id="247157745">
      <w:bodyDiv w:val="1"/>
      <w:marLeft w:val="0"/>
      <w:marRight w:val="0"/>
      <w:marTop w:val="0"/>
      <w:marBottom w:val="0"/>
      <w:divBdr>
        <w:top w:val="none" w:sz="0" w:space="0" w:color="auto"/>
        <w:left w:val="none" w:sz="0" w:space="0" w:color="auto"/>
        <w:bottom w:val="none" w:sz="0" w:space="0" w:color="auto"/>
        <w:right w:val="none" w:sz="0" w:space="0" w:color="auto"/>
      </w:divBdr>
    </w:div>
    <w:div w:id="249197843">
      <w:bodyDiv w:val="1"/>
      <w:marLeft w:val="0"/>
      <w:marRight w:val="0"/>
      <w:marTop w:val="0"/>
      <w:marBottom w:val="0"/>
      <w:divBdr>
        <w:top w:val="none" w:sz="0" w:space="0" w:color="auto"/>
        <w:left w:val="none" w:sz="0" w:space="0" w:color="auto"/>
        <w:bottom w:val="none" w:sz="0" w:space="0" w:color="auto"/>
        <w:right w:val="none" w:sz="0" w:space="0" w:color="auto"/>
      </w:divBdr>
    </w:div>
    <w:div w:id="250820278">
      <w:bodyDiv w:val="1"/>
      <w:marLeft w:val="0"/>
      <w:marRight w:val="0"/>
      <w:marTop w:val="0"/>
      <w:marBottom w:val="0"/>
      <w:divBdr>
        <w:top w:val="none" w:sz="0" w:space="0" w:color="auto"/>
        <w:left w:val="none" w:sz="0" w:space="0" w:color="auto"/>
        <w:bottom w:val="none" w:sz="0" w:space="0" w:color="auto"/>
        <w:right w:val="none" w:sz="0" w:space="0" w:color="auto"/>
      </w:divBdr>
    </w:div>
    <w:div w:id="253056737">
      <w:bodyDiv w:val="1"/>
      <w:marLeft w:val="0"/>
      <w:marRight w:val="0"/>
      <w:marTop w:val="0"/>
      <w:marBottom w:val="0"/>
      <w:divBdr>
        <w:top w:val="none" w:sz="0" w:space="0" w:color="auto"/>
        <w:left w:val="none" w:sz="0" w:space="0" w:color="auto"/>
        <w:bottom w:val="none" w:sz="0" w:space="0" w:color="auto"/>
        <w:right w:val="none" w:sz="0" w:space="0" w:color="auto"/>
      </w:divBdr>
    </w:div>
    <w:div w:id="255019923">
      <w:bodyDiv w:val="1"/>
      <w:marLeft w:val="0"/>
      <w:marRight w:val="0"/>
      <w:marTop w:val="0"/>
      <w:marBottom w:val="0"/>
      <w:divBdr>
        <w:top w:val="none" w:sz="0" w:space="0" w:color="auto"/>
        <w:left w:val="none" w:sz="0" w:space="0" w:color="auto"/>
        <w:bottom w:val="none" w:sz="0" w:space="0" w:color="auto"/>
        <w:right w:val="none" w:sz="0" w:space="0" w:color="auto"/>
      </w:divBdr>
    </w:div>
    <w:div w:id="255360678">
      <w:bodyDiv w:val="1"/>
      <w:marLeft w:val="0"/>
      <w:marRight w:val="0"/>
      <w:marTop w:val="0"/>
      <w:marBottom w:val="0"/>
      <w:divBdr>
        <w:top w:val="none" w:sz="0" w:space="0" w:color="auto"/>
        <w:left w:val="none" w:sz="0" w:space="0" w:color="auto"/>
        <w:bottom w:val="none" w:sz="0" w:space="0" w:color="auto"/>
        <w:right w:val="none" w:sz="0" w:space="0" w:color="auto"/>
      </w:divBdr>
    </w:div>
    <w:div w:id="256789215">
      <w:bodyDiv w:val="1"/>
      <w:marLeft w:val="0"/>
      <w:marRight w:val="0"/>
      <w:marTop w:val="0"/>
      <w:marBottom w:val="0"/>
      <w:divBdr>
        <w:top w:val="none" w:sz="0" w:space="0" w:color="auto"/>
        <w:left w:val="none" w:sz="0" w:space="0" w:color="auto"/>
        <w:bottom w:val="none" w:sz="0" w:space="0" w:color="auto"/>
        <w:right w:val="none" w:sz="0" w:space="0" w:color="auto"/>
      </w:divBdr>
    </w:div>
    <w:div w:id="256790396">
      <w:bodyDiv w:val="1"/>
      <w:marLeft w:val="0"/>
      <w:marRight w:val="0"/>
      <w:marTop w:val="0"/>
      <w:marBottom w:val="0"/>
      <w:divBdr>
        <w:top w:val="none" w:sz="0" w:space="0" w:color="auto"/>
        <w:left w:val="none" w:sz="0" w:space="0" w:color="auto"/>
        <w:bottom w:val="none" w:sz="0" w:space="0" w:color="auto"/>
        <w:right w:val="none" w:sz="0" w:space="0" w:color="auto"/>
      </w:divBdr>
    </w:div>
    <w:div w:id="256836321">
      <w:bodyDiv w:val="1"/>
      <w:marLeft w:val="0"/>
      <w:marRight w:val="0"/>
      <w:marTop w:val="0"/>
      <w:marBottom w:val="0"/>
      <w:divBdr>
        <w:top w:val="none" w:sz="0" w:space="0" w:color="auto"/>
        <w:left w:val="none" w:sz="0" w:space="0" w:color="auto"/>
        <w:bottom w:val="none" w:sz="0" w:space="0" w:color="auto"/>
        <w:right w:val="none" w:sz="0" w:space="0" w:color="auto"/>
      </w:divBdr>
    </w:div>
    <w:div w:id="258104123">
      <w:bodyDiv w:val="1"/>
      <w:marLeft w:val="0"/>
      <w:marRight w:val="0"/>
      <w:marTop w:val="0"/>
      <w:marBottom w:val="0"/>
      <w:divBdr>
        <w:top w:val="none" w:sz="0" w:space="0" w:color="auto"/>
        <w:left w:val="none" w:sz="0" w:space="0" w:color="auto"/>
        <w:bottom w:val="none" w:sz="0" w:space="0" w:color="auto"/>
        <w:right w:val="none" w:sz="0" w:space="0" w:color="auto"/>
      </w:divBdr>
    </w:div>
    <w:div w:id="259260723">
      <w:bodyDiv w:val="1"/>
      <w:marLeft w:val="0"/>
      <w:marRight w:val="0"/>
      <w:marTop w:val="0"/>
      <w:marBottom w:val="0"/>
      <w:divBdr>
        <w:top w:val="none" w:sz="0" w:space="0" w:color="auto"/>
        <w:left w:val="none" w:sz="0" w:space="0" w:color="auto"/>
        <w:bottom w:val="none" w:sz="0" w:space="0" w:color="auto"/>
        <w:right w:val="none" w:sz="0" w:space="0" w:color="auto"/>
      </w:divBdr>
    </w:div>
    <w:div w:id="260920128">
      <w:bodyDiv w:val="1"/>
      <w:marLeft w:val="0"/>
      <w:marRight w:val="0"/>
      <w:marTop w:val="0"/>
      <w:marBottom w:val="0"/>
      <w:divBdr>
        <w:top w:val="none" w:sz="0" w:space="0" w:color="auto"/>
        <w:left w:val="none" w:sz="0" w:space="0" w:color="auto"/>
        <w:bottom w:val="none" w:sz="0" w:space="0" w:color="auto"/>
        <w:right w:val="none" w:sz="0" w:space="0" w:color="auto"/>
      </w:divBdr>
    </w:div>
    <w:div w:id="261303538">
      <w:bodyDiv w:val="1"/>
      <w:marLeft w:val="0"/>
      <w:marRight w:val="0"/>
      <w:marTop w:val="0"/>
      <w:marBottom w:val="0"/>
      <w:divBdr>
        <w:top w:val="none" w:sz="0" w:space="0" w:color="auto"/>
        <w:left w:val="none" w:sz="0" w:space="0" w:color="auto"/>
        <w:bottom w:val="none" w:sz="0" w:space="0" w:color="auto"/>
        <w:right w:val="none" w:sz="0" w:space="0" w:color="auto"/>
      </w:divBdr>
    </w:div>
    <w:div w:id="263342671">
      <w:bodyDiv w:val="1"/>
      <w:marLeft w:val="0"/>
      <w:marRight w:val="0"/>
      <w:marTop w:val="0"/>
      <w:marBottom w:val="0"/>
      <w:divBdr>
        <w:top w:val="none" w:sz="0" w:space="0" w:color="auto"/>
        <w:left w:val="none" w:sz="0" w:space="0" w:color="auto"/>
        <w:bottom w:val="none" w:sz="0" w:space="0" w:color="auto"/>
        <w:right w:val="none" w:sz="0" w:space="0" w:color="auto"/>
      </w:divBdr>
    </w:div>
    <w:div w:id="263460774">
      <w:bodyDiv w:val="1"/>
      <w:marLeft w:val="0"/>
      <w:marRight w:val="0"/>
      <w:marTop w:val="0"/>
      <w:marBottom w:val="0"/>
      <w:divBdr>
        <w:top w:val="none" w:sz="0" w:space="0" w:color="auto"/>
        <w:left w:val="none" w:sz="0" w:space="0" w:color="auto"/>
        <w:bottom w:val="none" w:sz="0" w:space="0" w:color="auto"/>
        <w:right w:val="none" w:sz="0" w:space="0" w:color="auto"/>
      </w:divBdr>
    </w:div>
    <w:div w:id="265961176">
      <w:bodyDiv w:val="1"/>
      <w:marLeft w:val="0"/>
      <w:marRight w:val="0"/>
      <w:marTop w:val="0"/>
      <w:marBottom w:val="0"/>
      <w:divBdr>
        <w:top w:val="none" w:sz="0" w:space="0" w:color="auto"/>
        <w:left w:val="none" w:sz="0" w:space="0" w:color="auto"/>
        <w:bottom w:val="none" w:sz="0" w:space="0" w:color="auto"/>
        <w:right w:val="none" w:sz="0" w:space="0" w:color="auto"/>
      </w:divBdr>
    </w:div>
    <w:div w:id="268587658">
      <w:bodyDiv w:val="1"/>
      <w:marLeft w:val="0"/>
      <w:marRight w:val="0"/>
      <w:marTop w:val="0"/>
      <w:marBottom w:val="0"/>
      <w:divBdr>
        <w:top w:val="none" w:sz="0" w:space="0" w:color="auto"/>
        <w:left w:val="none" w:sz="0" w:space="0" w:color="auto"/>
        <w:bottom w:val="none" w:sz="0" w:space="0" w:color="auto"/>
        <w:right w:val="none" w:sz="0" w:space="0" w:color="auto"/>
      </w:divBdr>
    </w:div>
    <w:div w:id="270865165">
      <w:bodyDiv w:val="1"/>
      <w:marLeft w:val="0"/>
      <w:marRight w:val="0"/>
      <w:marTop w:val="0"/>
      <w:marBottom w:val="0"/>
      <w:divBdr>
        <w:top w:val="none" w:sz="0" w:space="0" w:color="auto"/>
        <w:left w:val="none" w:sz="0" w:space="0" w:color="auto"/>
        <w:bottom w:val="none" w:sz="0" w:space="0" w:color="auto"/>
        <w:right w:val="none" w:sz="0" w:space="0" w:color="auto"/>
      </w:divBdr>
    </w:div>
    <w:div w:id="273900522">
      <w:bodyDiv w:val="1"/>
      <w:marLeft w:val="0"/>
      <w:marRight w:val="0"/>
      <w:marTop w:val="0"/>
      <w:marBottom w:val="0"/>
      <w:divBdr>
        <w:top w:val="none" w:sz="0" w:space="0" w:color="auto"/>
        <w:left w:val="none" w:sz="0" w:space="0" w:color="auto"/>
        <w:bottom w:val="none" w:sz="0" w:space="0" w:color="auto"/>
        <w:right w:val="none" w:sz="0" w:space="0" w:color="auto"/>
      </w:divBdr>
    </w:div>
    <w:div w:id="273903591">
      <w:bodyDiv w:val="1"/>
      <w:marLeft w:val="0"/>
      <w:marRight w:val="0"/>
      <w:marTop w:val="0"/>
      <w:marBottom w:val="0"/>
      <w:divBdr>
        <w:top w:val="none" w:sz="0" w:space="0" w:color="auto"/>
        <w:left w:val="none" w:sz="0" w:space="0" w:color="auto"/>
        <w:bottom w:val="none" w:sz="0" w:space="0" w:color="auto"/>
        <w:right w:val="none" w:sz="0" w:space="0" w:color="auto"/>
      </w:divBdr>
    </w:div>
    <w:div w:id="275988599">
      <w:bodyDiv w:val="1"/>
      <w:marLeft w:val="0"/>
      <w:marRight w:val="0"/>
      <w:marTop w:val="0"/>
      <w:marBottom w:val="0"/>
      <w:divBdr>
        <w:top w:val="none" w:sz="0" w:space="0" w:color="auto"/>
        <w:left w:val="none" w:sz="0" w:space="0" w:color="auto"/>
        <w:bottom w:val="none" w:sz="0" w:space="0" w:color="auto"/>
        <w:right w:val="none" w:sz="0" w:space="0" w:color="auto"/>
      </w:divBdr>
    </w:div>
    <w:div w:id="278030830">
      <w:bodyDiv w:val="1"/>
      <w:marLeft w:val="0"/>
      <w:marRight w:val="0"/>
      <w:marTop w:val="0"/>
      <w:marBottom w:val="0"/>
      <w:divBdr>
        <w:top w:val="none" w:sz="0" w:space="0" w:color="auto"/>
        <w:left w:val="none" w:sz="0" w:space="0" w:color="auto"/>
        <w:bottom w:val="none" w:sz="0" w:space="0" w:color="auto"/>
        <w:right w:val="none" w:sz="0" w:space="0" w:color="auto"/>
      </w:divBdr>
    </w:div>
    <w:div w:id="278101367">
      <w:bodyDiv w:val="1"/>
      <w:marLeft w:val="0"/>
      <w:marRight w:val="0"/>
      <w:marTop w:val="0"/>
      <w:marBottom w:val="0"/>
      <w:divBdr>
        <w:top w:val="none" w:sz="0" w:space="0" w:color="auto"/>
        <w:left w:val="none" w:sz="0" w:space="0" w:color="auto"/>
        <w:bottom w:val="none" w:sz="0" w:space="0" w:color="auto"/>
        <w:right w:val="none" w:sz="0" w:space="0" w:color="auto"/>
      </w:divBdr>
    </w:div>
    <w:div w:id="279074314">
      <w:bodyDiv w:val="1"/>
      <w:marLeft w:val="0"/>
      <w:marRight w:val="0"/>
      <w:marTop w:val="0"/>
      <w:marBottom w:val="0"/>
      <w:divBdr>
        <w:top w:val="none" w:sz="0" w:space="0" w:color="auto"/>
        <w:left w:val="none" w:sz="0" w:space="0" w:color="auto"/>
        <w:bottom w:val="none" w:sz="0" w:space="0" w:color="auto"/>
        <w:right w:val="none" w:sz="0" w:space="0" w:color="auto"/>
      </w:divBdr>
    </w:div>
    <w:div w:id="279074353">
      <w:bodyDiv w:val="1"/>
      <w:marLeft w:val="0"/>
      <w:marRight w:val="0"/>
      <w:marTop w:val="0"/>
      <w:marBottom w:val="0"/>
      <w:divBdr>
        <w:top w:val="none" w:sz="0" w:space="0" w:color="auto"/>
        <w:left w:val="none" w:sz="0" w:space="0" w:color="auto"/>
        <w:bottom w:val="none" w:sz="0" w:space="0" w:color="auto"/>
        <w:right w:val="none" w:sz="0" w:space="0" w:color="auto"/>
      </w:divBdr>
    </w:div>
    <w:div w:id="280383492">
      <w:bodyDiv w:val="1"/>
      <w:marLeft w:val="0"/>
      <w:marRight w:val="0"/>
      <w:marTop w:val="0"/>
      <w:marBottom w:val="0"/>
      <w:divBdr>
        <w:top w:val="none" w:sz="0" w:space="0" w:color="auto"/>
        <w:left w:val="none" w:sz="0" w:space="0" w:color="auto"/>
        <w:bottom w:val="none" w:sz="0" w:space="0" w:color="auto"/>
        <w:right w:val="none" w:sz="0" w:space="0" w:color="auto"/>
      </w:divBdr>
    </w:div>
    <w:div w:id="281694599">
      <w:bodyDiv w:val="1"/>
      <w:marLeft w:val="0"/>
      <w:marRight w:val="0"/>
      <w:marTop w:val="0"/>
      <w:marBottom w:val="0"/>
      <w:divBdr>
        <w:top w:val="none" w:sz="0" w:space="0" w:color="auto"/>
        <w:left w:val="none" w:sz="0" w:space="0" w:color="auto"/>
        <w:bottom w:val="none" w:sz="0" w:space="0" w:color="auto"/>
        <w:right w:val="none" w:sz="0" w:space="0" w:color="auto"/>
      </w:divBdr>
    </w:div>
    <w:div w:id="281697165">
      <w:bodyDiv w:val="1"/>
      <w:marLeft w:val="0"/>
      <w:marRight w:val="0"/>
      <w:marTop w:val="0"/>
      <w:marBottom w:val="0"/>
      <w:divBdr>
        <w:top w:val="none" w:sz="0" w:space="0" w:color="auto"/>
        <w:left w:val="none" w:sz="0" w:space="0" w:color="auto"/>
        <w:bottom w:val="none" w:sz="0" w:space="0" w:color="auto"/>
        <w:right w:val="none" w:sz="0" w:space="0" w:color="auto"/>
      </w:divBdr>
    </w:div>
    <w:div w:id="284696059">
      <w:bodyDiv w:val="1"/>
      <w:marLeft w:val="0"/>
      <w:marRight w:val="0"/>
      <w:marTop w:val="0"/>
      <w:marBottom w:val="0"/>
      <w:divBdr>
        <w:top w:val="none" w:sz="0" w:space="0" w:color="auto"/>
        <w:left w:val="none" w:sz="0" w:space="0" w:color="auto"/>
        <w:bottom w:val="none" w:sz="0" w:space="0" w:color="auto"/>
        <w:right w:val="none" w:sz="0" w:space="0" w:color="auto"/>
      </w:divBdr>
    </w:div>
    <w:div w:id="286476303">
      <w:bodyDiv w:val="1"/>
      <w:marLeft w:val="0"/>
      <w:marRight w:val="0"/>
      <w:marTop w:val="0"/>
      <w:marBottom w:val="0"/>
      <w:divBdr>
        <w:top w:val="none" w:sz="0" w:space="0" w:color="auto"/>
        <w:left w:val="none" w:sz="0" w:space="0" w:color="auto"/>
        <w:bottom w:val="none" w:sz="0" w:space="0" w:color="auto"/>
        <w:right w:val="none" w:sz="0" w:space="0" w:color="auto"/>
      </w:divBdr>
    </w:div>
    <w:div w:id="287276859">
      <w:bodyDiv w:val="1"/>
      <w:marLeft w:val="0"/>
      <w:marRight w:val="0"/>
      <w:marTop w:val="0"/>
      <w:marBottom w:val="0"/>
      <w:divBdr>
        <w:top w:val="none" w:sz="0" w:space="0" w:color="auto"/>
        <w:left w:val="none" w:sz="0" w:space="0" w:color="auto"/>
        <w:bottom w:val="none" w:sz="0" w:space="0" w:color="auto"/>
        <w:right w:val="none" w:sz="0" w:space="0" w:color="auto"/>
      </w:divBdr>
    </w:div>
    <w:div w:id="290095099">
      <w:bodyDiv w:val="1"/>
      <w:marLeft w:val="0"/>
      <w:marRight w:val="0"/>
      <w:marTop w:val="0"/>
      <w:marBottom w:val="0"/>
      <w:divBdr>
        <w:top w:val="none" w:sz="0" w:space="0" w:color="auto"/>
        <w:left w:val="none" w:sz="0" w:space="0" w:color="auto"/>
        <w:bottom w:val="none" w:sz="0" w:space="0" w:color="auto"/>
        <w:right w:val="none" w:sz="0" w:space="0" w:color="auto"/>
      </w:divBdr>
    </w:div>
    <w:div w:id="290475243">
      <w:bodyDiv w:val="1"/>
      <w:marLeft w:val="0"/>
      <w:marRight w:val="0"/>
      <w:marTop w:val="0"/>
      <w:marBottom w:val="0"/>
      <w:divBdr>
        <w:top w:val="none" w:sz="0" w:space="0" w:color="auto"/>
        <w:left w:val="none" w:sz="0" w:space="0" w:color="auto"/>
        <w:bottom w:val="none" w:sz="0" w:space="0" w:color="auto"/>
        <w:right w:val="none" w:sz="0" w:space="0" w:color="auto"/>
      </w:divBdr>
    </w:div>
    <w:div w:id="292442431">
      <w:bodyDiv w:val="1"/>
      <w:marLeft w:val="0"/>
      <w:marRight w:val="0"/>
      <w:marTop w:val="0"/>
      <w:marBottom w:val="0"/>
      <w:divBdr>
        <w:top w:val="none" w:sz="0" w:space="0" w:color="auto"/>
        <w:left w:val="none" w:sz="0" w:space="0" w:color="auto"/>
        <w:bottom w:val="none" w:sz="0" w:space="0" w:color="auto"/>
        <w:right w:val="none" w:sz="0" w:space="0" w:color="auto"/>
      </w:divBdr>
    </w:div>
    <w:div w:id="292445886">
      <w:bodyDiv w:val="1"/>
      <w:marLeft w:val="0"/>
      <w:marRight w:val="0"/>
      <w:marTop w:val="0"/>
      <w:marBottom w:val="0"/>
      <w:divBdr>
        <w:top w:val="none" w:sz="0" w:space="0" w:color="auto"/>
        <w:left w:val="none" w:sz="0" w:space="0" w:color="auto"/>
        <w:bottom w:val="none" w:sz="0" w:space="0" w:color="auto"/>
        <w:right w:val="none" w:sz="0" w:space="0" w:color="auto"/>
      </w:divBdr>
    </w:div>
    <w:div w:id="293757653">
      <w:bodyDiv w:val="1"/>
      <w:marLeft w:val="0"/>
      <w:marRight w:val="0"/>
      <w:marTop w:val="0"/>
      <w:marBottom w:val="0"/>
      <w:divBdr>
        <w:top w:val="none" w:sz="0" w:space="0" w:color="auto"/>
        <w:left w:val="none" w:sz="0" w:space="0" w:color="auto"/>
        <w:bottom w:val="none" w:sz="0" w:space="0" w:color="auto"/>
        <w:right w:val="none" w:sz="0" w:space="0" w:color="auto"/>
      </w:divBdr>
    </w:div>
    <w:div w:id="293829734">
      <w:bodyDiv w:val="1"/>
      <w:marLeft w:val="0"/>
      <w:marRight w:val="0"/>
      <w:marTop w:val="0"/>
      <w:marBottom w:val="0"/>
      <w:divBdr>
        <w:top w:val="none" w:sz="0" w:space="0" w:color="auto"/>
        <w:left w:val="none" w:sz="0" w:space="0" w:color="auto"/>
        <w:bottom w:val="none" w:sz="0" w:space="0" w:color="auto"/>
        <w:right w:val="none" w:sz="0" w:space="0" w:color="auto"/>
      </w:divBdr>
    </w:div>
    <w:div w:id="294336869">
      <w:bodyDiv w:val="1"/>
      <w:marLeft w:val="0"/>
      <w:marRight w:val="0"/>
      <w:marTop w:val="0"/>
      <w:marBottom w:val="0"/>
      <w:divBdr>
        <w:top w:val="none" w:sz="0" w:space="0" w:color="auto"/>
        <w:left w:val="none" w:sz="0" w:space="0" w:color="auto"/>
        <w:bottom w:val="none" w:sz="0" w:space="0" w:color="auto"/>
        <w:right w:val="none" w:sz="0" w:space="0" w:color="auto"/>
      </w:divBdr>
    </w:div>
    <w:div w:id="295257153">
      <w:bodyDiv w:val="1"/>
      <w:marLeft w:val="0"/>
      <w:marRight w:val="0"/>
      <w:marTop w:val="0"/>
      <w:marBottom w:val="0"/>
      <w:divBdr>
        <w:top w:val="none" w:sz="0" w:space="0" w:color="auto"/>
        <w:left w:val="none" w:sz="0" w:space="0" w:color="auto"/>
        <w:bottom w:val="none" w:sz="0" w:space="0" w:color="auto"/>
        <w:right w:val="none" w:sz="0" w:space="0" w:color="auto"/>
      </w:divBdr>
    </w:div>
    <w:div w:id="295376080">
      <w:bodyDiv w:val="1"/>
      <w:marLeft w:val="0"/>
      <w:marRight w:val="0"/>
      <w:marTop w:val="0"/>
      <w:marBottom w:val="0"/>
      <w:divBdr>
        <w:top w:val="none" w:sz="0" w:space="0" w:color="auto"/>
        <w:left w:val="none" w:sz="0" w:space="0" w:color="auto"/>
        <w:bottom w:val="none" w:sz="0" w:space="0" w:color="auto"/>
        <w:right w:val="none" w:sz="0" w:space="0" w:color="auto"/>
      </w:divBdr>
    </w:div>
    <w:div w:id="296688493">
      <w:bodyDiv w:val="1"/>
      <w:marLeft w:val="0"/>
      <w:marRight w:val="0"/>
      <w:marTop w:val="0"/>
      <w:marBottom w:val="0"/>
      <w:divBdr>
        <w:top w:val="none" w:sz="0" w:space="0" w:color="auto"/>
        <w:left w:val="none" w:sz="0" w:space="0" w:color="auto"/>
        <w:bottom w:val="none" w:sz="0" w:space="0" w:color="auto"/>
        <w:right w:val="none" w:sz="0" w:space="0" w:color="auto"/>
      </w:divBdr>
    </w:div>
    <w:div w:id="296839665">
      <w:bodyDiv w:val="1"/>
      <w:marLeft w:val="0"/>
      <w:marRight w:val="0"/>
      <w:marTop w:val="0"/>
      <w:marBottom w:val="0"/>
      <w:divBdr>
        <w:top w:val="none" w:sz="0" w:space="0" w:color="auto"/>
        <w:left w:val="none" w:sz="0" w:space="0" w:color="auto"/>
        <w:bottom w:val="none" w:sz="0" w:space="0" w:color="auto"/>
        <w:right w:val="none" w:sz="0" w:space="0" w:color="auto"/>
      </w:divBdr>
    </w:div>
    <w:div w:id="298221057">
      <w:bodyDiv w:val="1"/>
      <w:marLeft w:val="0"/>
      <w:marRight w:val="0"/>
      <w:marTop w:val="0"/>
      <w:marBottom w:val="0"/>
      <w:divBdr>
        <w:top w:val="none" w:sz="0" w:space="0" w:color="auto"/>
        <w:left w:val="none" w:sz="0" w:space="0" w:color="auto"/>
        <w:bottom w:val="none" w:sz="0" w:space="0" w:color="auto"/>
        <w:right w:val="none" w:sz="0" w:space="0" w:color="auto"/>
      </w:divBdr>
    </w:div>
    <w:div w:id="299726244">
      <w:bodyDiv w:val="1"/>
      <w:marLeft w:val="0"/>
      <w:marRight w:val="0"/>
      <w:marTop w:val="0"/>
      <w:marBottom w:val="0"/>
      <w:divBdr>
        <w:top w:val="none" w:sz="0" w:space="0" w:color="auto"/>
        <w:left w:val="none" w:sz="0" w:space="0" w:color="auto"/>
        <w:bottom w:val="none" w:sz="0" w:space="0" w:color="auto"/>
        <w:right w:val="none" w:sz="0" w:space="0" w:color="auto"/>
      </w:divBdr>
    </w:div>
    <w:div w:id="301161376">
      <w:bodyDiv w:val="1"/>
      <w:marLeft w:val="0"/>
      <w:marRight w:val="0"/>
      <w:marTop w:val="0"/>
      <w:marBottom w:val="0"/>
      <w:divBdr>
        <w:top w:val="none" w:sz="0" w:space="0" w:color="auto"/>
        <w:left w:val="none" w:sz="0" w:space="0" w:color="auto"/>
        <w:bottom w:val="none" w:sz="0" w:space="0" w:color="auto"/>
        <w:right w:val="none" w:sz="0" w:space="0" w:color="auto"/>
      </w:divBdr>
    </w:div>
    <w:div w:id="303312832">
      <w:bodyDiv w:val="1"/>
      <w:marLeft w:val="0"/>
      <w:marRight w:val="0"/>
      <w:marTop w:val="0"/>
      <w:marBottom w:val="0"/>
      <w:divBdr>
        <w:top w:val="none" w:sz="0" w:space="0" w:color="auto"/>
        <w:left w:val="none" w:sz="0" w:space="0" w:color="auto"/>
        <w:bottom w:val="none" w:sz="0" w:space="0" w:color="auto"/>
        <w:right w:val="none" w:sz="0" w:space="0" w:color="auto"/>
      </w:divBdr>
    </w:div>
    <w:div w:id="309291000">
      <w:bodyDiv w:val="1"/>
      <w:marLeft w:val="0"/>
      <w:marRight w:val="0"/>
      <w:marTop w:val="0"/>
      <w:marBottom w:val="0"/>
      <w:divBdr>
        <w:top w:val="none" w:sz="0" w:space="0" w:color="auto"/>
        <w:left w:val="none" w:sz="0" w:space="0" w:color="auto"/>
        <w:bottom w:val="none" w:sz="0" w:space="0" w:color="auto"/>
        <w:right w:val="none" w:sz="0" w:space="0" w:color="auto"/>
      </w:divBdr>
    </w:div>
    <w:div w:id="309602061">
      <w:bodyDiv w:val="1"/>
      <w:marLeft w:val="0"/>
      <w:marRight w:val="0"/>
      <w:marTop w:val="0"/>
      <w:marBottom w:val="0"/>
      <w:divBdr>
        <w:top w:val="none" w:sz="0" w:space="0" w:color="auto"/>
        <w:left w:val="none" w:sz="0" w:space="0" w:color="auto"/>
        <w:bottom w:val="none" w:sz="0" w:space="0" w:color="auto"/>
        <w:right w:val="none" w:sz="0" w:space="0" w:color="auto"/>
      </w:divBdr>
    </w:div>
    <w:div w:id="310213477">
      <w:bodyDiv w:val="1"/>
      <w:marLeft w:val="0"/>
      <w:marRight w:val="0"/>
      <w:marTop w:val="0"/>
      <w:marBottom w:val="0"/>
      <w:divBdr>
        <w:top w:val="none" w:sz="0" w:space="0" w:color="auto"/>
        <w:left w:val="none" w:sz="0" w:space="0" w:color="auto"/>
        <w:bottom w:val="none" w:sz="0" w:space="0" w:color="auto"/>
        <w:right w:val="none" w:sz="0" w:space="0" w:color="auto"/>
      </w:divBdr>
    </w:div>
    <w:div w:id="311449034">
      <w:bodyDiv w:val="1"/>
      <w:marLeft w:val="0"/>
      <w:marRight w:val="0"/>
      <w:marTop w:val="0"/>
      <w:marBottom w:val="0"/>
      <w:divBdr>
        <w:top w:val="none" w:sz="0" w:space="0" w:color="auto"/>
        <w:left w:val="none" w:sz="0" w:space="0" w:color="auto"/>
        <w:bottom w:val="none" w:sz="0" w:space="0" w:color="auto"/>
        <w:right w:val="none" w:sz="0" w:space="0" w:color="auto"/>
      </w:divBdr>
    </w:div>
    <w:div w:id="312216521">
      <w:bodyDiv w:val="1"/>
      <w:marLeft w:val="0"/>
      <w:marRight w:val="0"/>
      <w:marTop w:val="0"/>
      <w:marBottom w:val="0"/>
      <w:divBdr>
        <w:top w:val="none" w:sz="0" w:space="0" w:color="auto"/>
        <w:left w:val="none" w:sz="0" w:space="0" w:color="auto"/>
        <w:bottom w:val="none" w:sz="0" w:space="0" w:color="auto"/>
        <w:right w:val="none" w:sz="0" w:space="0" w:color="auto"/>
      </w:divBdr>
    </w:div>
    <w:div w:id="312568490">
      <w:bodyDiv w:val="1"/>
      <w:marLeft w:val="0"/>
      <w:marRight w:val="0"/>
      <w:marTop w:val="0"/>
      <w:marBottom w:val="0"/>
      <w:divBdr>
        <w:top w:val="none" w:sz="0" w:space="0" w:color="auto"/>
        <w:left w:val="none" w:sz="0" w:space="0" w:color="auto"/>
        <w:bottom w:val="none" w:sz="0" w:space="0" w:color="auto"/>
        <w:right w:val="none" w:sz="0" w:space="0" w:color="auto"/>
      </w:divBdr>
    </w:div>
    <w:div w:id="312611208">
      <w:bodyDiv w:val="1"/>
      <w:marLeft w:val="0"/>
      <w:marRight w:val="0"/>
      <w:marTop w:val="0"/>
      <w:marBottom w:val="0"/>
      <w:divBdr>
        <w:top w:val="none" w:sz="0" w:space="0" w:color="auto"/>
        <w:left w:val="none" w:sz="0" w:space="0" w:color="auto"/>
        <w:bottom w:val="none" w:sz="0" w:space="0" w:color="auto"/>
        <w:right w:val="none" w:sz="0" w:space="0" w:color="auto"/>
      </w:divBdr>
    </w:div>
    <w:div w:id="313336046">
      <w:bodyDiv w:val="1"/>
      <w:marLeft w:val="0"/>
      <w:marRight w:val="0"/>
      <w:marTop w:val="0"/>
      <w:marBottom w:val="0"/>
      <w:divBdr>
        <w:top w:val="none" w:sz="0" w:space="0" w:color="auto"/>
        <w:left w:val="none" w:sz="0" w:space="0" w:color="auto"/>
        <w:bottom w:val="none" w:sz="0" w:space="0" w:color="auto"/>
        <w:right w:val="none" w:sz="0" w:space="0" w:color="auto"/>
      </w:divBdr>
    </w:div>
    <w:div w:id="314262949">
      <w:bodyDiv w:val="1"/>
      <w:marLeft w:val="0"/>
      <w:marRight w:val="0"/>
      <w:marTop w:val="0"/>
      <w:marBottom w:val="0"/>
      <w:divBdr>
        <w:top w:val="none" w:sz="0" w:space="0" w:color="auto"/>
        <w:left w:val="none" w:sz="0" w:space="0" w:color="auto"/>
        <w:bottom w:val="none" w:sz="0" w:space="0" w:color="auto"/>
        <w:right w:val="none" w:sz="0" w:space="0" w:color="auto"/>
      </w:divBdr>
    </w:div>
    <w:div w:id="314535257">
      <w:bodyDiv w:val="1"/>
      <w:marLeft w:val="0"/>
      <w:marRight w:val="0"/>
      <w:marTop w:val="0"/>
      <w:marBottom w:val="0"/>
      <w:divBdr>
        <w:top w:val="none" w:sz="0" w:space="0" w:color="auto"/>
        <w:left w:val="none" w:sz="0" w:space="0" w:color="auto"/>
        <w:bottom w:val="none" w:sz="0" w:space="0" w:color="auto"/>
        <w:right w:val="none" w:sz="0" w:space="0" w:color="auto"/>
      </w:divBdr>
    </w:div>
    <w:div w:id="316612442">
      <w:bodyDiv w:val="1"/>
      <w:marLeft w:val="0"/>
      <w:marRight w:val="0"/>
      <w:marTop w:val="0"/>
      <w:marBottom w:val="0"/>
      <w:divBdr>
        <w:top w:val="none" w:sz="0" w:space="0" w:color="auto"/>
        <w:left w:val="none" w:sz="0" w:space="0" w:color="auto"/>
        <w:bottom w:val="none" w:sz="0" w:space="0" w:color="auto"/>
        <w:right w:val="none" w:sz="0" w:space="0" w:color="auto"/>
      </w:divBdr>
    </w:div>
    <w:div w:id="316691063">
      <w:bodyDiv w:val="1"/>
      <w:marLeft w:val="0"/>
      <w:marRight w:val="0"/>
      <w:marTop w:val="0"/>
      <w:marBottom w:val="0"/>
      <w:divBdr>
        <w:top w:val="none" w:sz="0" w:space="0" w:color="auto"/>
        <w:left w:val="none" w:sz="0" w:space="0" w:color="auto"/>
        <w:bottom w:val="none" w:sz="0" w:space="0" w:color="auto"/>
        <w:right w:val="none" w:sz="0" w:space="0" w:color="auto"/>
      </w:divBdr>
    </w:div>
    <w:div w:id="316880203">
      <w:bodyDiv w:val="1"/>
      <w:marLeft w:val="0"/>
      <w:marRight w:val="0"/>
      <w:marTop w:val="0"/>
      <w:marBottom w:val="0"/>
      <w:divBdr>
        <w:top w:val="none" w:sz="0" w:space="0" w:color="auto"/>
        <w:left w:val="none" w:sz="0" w:space="0" w:color="auto"/>
        <w:bottom w:val="none" w:sz="0" w:space="0" w:color="auto"/>
        <w:right w:val="none" w:sz="0" w:space="0" w:color="auto"/>
      </w:divBdr>
    </w:div>
    <w:div w:id="317659482">
      <w:bodyDiv w:val="1"/>
      <w:marLeft w:val="0"/>
      <w:marRight w:val="0"/>
      <w:marTop w:val="0"/>
      <w:marBottom w:val="0"/>
      <w:divBdr>
        <w:top w:val="none" w:sz="0" w:space="0" w:color="auto"/>
        <w:left w:val="none" w:sz="0" w:space="0" w:color="auto"/>
        <w:bottom w:val="none" w:sz="0" w:space="0" w:color="auto"/>
        <w:right w:val="none" w:sz="0" w:space="0" w:color="auto"/>
      </w:divBdr>
    </w:div>
    <w:div w:id="317659997">
      <w:bodyDiv w:val="1"/>
      <w:marLeft w:val="0"/>
      <w:marRight w:val="0"/>
      <w:marTop w:val="0"/>
      <w:marBottom w:val="0"/>
      <w:divBdr>
        <w:top w:val="none" w:sz="0" w:space="0" w:color="auto"/>
        <w:left w:val="none" w:sz="0" w:space="0" w:color="auto"/>
        <w:bottom w:val="none" w:sz="0" w:space="0" w:color="auto"/>
        <w:right w:val="none" w:sz="0" w:space="0" w:color="auto"/>
      </w:divBdr>
    </w:div>
    <w:div w:id="317733503">
      <w:bodyDiv w:val="1"/>
      <w:marLeft w:val="0"/>
      <w:marRight w:val="0"/>
      <w:marTop w:val="0"/>
      <w:marBottom w:val="0"/>
      <w:divBdr>
        <w:top w:val="none" w:sz="0" w:space="0" w:color="auto"/>
        <w:left w:val="none" w:sz="0" w:space="0" w:color="auto"/>
        <w:bottom w:val="none" w:sz="0" w:space="0" w:color="auto"/>
        <w:right w:val="none" w:sz="0" w:space="0" w:color="auto"/>
      </w:divBdr>
    </w:div>
    <w:div w:id="318580650">
      <w:bodyDiv w:val="1"/>
      <w:marLeft w:val="0"/>
      <w:marRight w:val="0"/>
      <w:marTop w:val="0"/>
      <w:marBottom w:val="0"/>
      <w:divBdr>
        <w:top w:val="none" w:sz="0" w:space="0" w:color="auto"/>
        <w:left w:val="none" w:sz="0" w:space="0" w:color="auto"/>
        <w:bottom w:val="none" w:sz="0" w:space="0" w:color="auto"/>
        <w:right w:val="none" w:sz="0" w:space="0" w:color="auto"/>
      </w:divBdr>
    </w:div>
    <w:div w:id="318776670">
      <w:bodyDiv w:val="1"/>
      <w:marLeft w:val="0"/>
      <w:marRight w:val="0"/>
      <w:marTop w:val="0"/>
      <w:marBottom w:val="0"/>
      <w:divBdr>
        <w:top w:val="none" w:sz="0" w:space="0" w:color="auto"/>
        <w:left w:val="none" w:sz="0" w:space="0" w:color="auto"/>
        <w:bottom w:val="none" w:sz="0" w:space="0" w:color="auto"/>
        <w:right w:val="none" w:sz="0" w:space="0" w:color="auto"/>
      </w:divBdr>
    </w:div>
    <w:div w:id="318851564">
      <w:bodyDiv w:val="1"/>
      <w:marLeft w:val="0"/>
      <w:marRight w:val="0"/>
      <w:marTop w:val="0"/>
      <w:marBottom w:val="0"/>
      <w:divBdr>
        <w:top w:val="none" w:sz="0" w:space="0" w:color="auto"/>
        <w:left w:val="none" w:sz="0" w:space="0" w:color="auto"/>
        <w:bottom w:val="none" w:sz="0" w:space="0" w:color="auto"/>
        <w:right w:val="none" w:sz="0" w:space="0" w:color="auto"/>
      </w:divBdr>
    </w:div>
    <w:div w:id="319384266">
      <w:bodyDiv w:val="1"/>
      <w:marLeft w:val="0"/>
      <w:marRight w:val="0"/>
      <w:marTop w:val="0"/>
      <w:marBottom w:val="0"/>
      <w:divBdr>
        <w:top w:val="none" w:sz="0" w:space="0" w:color="auto"/>
        <w:left w:val="none" w:sz="0" w:space="0" w:color="auto"/>
        <w:bottom w:val="none" w:sz="0" w:space="0" w:color="auto"/>
        <w:right w:val="none" w:sz="0" w:space="0" w:color="auto"/>
      </w:divBdr>
    </w:div>
    <w:div w:id="320348816">
      <w:bodyDiv w:val="1"/>
      <w:marLeft w:val="0"/>
      <w:marRight w:val="0"/>
      <w:marTop w:val="0"/>
      <w:marBottom w:val="0"/>
      <w:divBdr>
        <w:top w:val="none" w:sz="0" w:space="0" w:color="auto"/>
        <w:left w:val="none" w:sz="0" w:space="0" w:color="auto"/>
        <w:bottom w:val="none" w:sz="0" w:space="0" w:color="auto"/>
        <w:right w:val="none" w:sz="0" w:space="0" w:color="auto"/>
      </w:divBdr>
    </w:div>
    <w:div w:id="322856685">
      <w:bodyDiv w:val="1"/>
      <w:marLeft w:val="0"/>
      <w:marRight w:val="0"/>
      <w:marTop w:val="0"/>
      <w:marBottom w:val="0"/>
      <w:divBdr>
        <w:top w:val="none" w:sz="0" w:space="0" w:color="auto"/>
        <w:left w:val="none" w:sz="0" w:space="0" w:color="auto"/>
        <w:bottom w:val="none" w:sz="0" w:space="0" w:color="auto"/>
        <w:right w:val="none" w:sz="0" w:space="0" w:color="auto"/>
      </w:divBdr>
    </w:div>
    <w:div w:id="323166335">
      <w:bodyDiv w:val="1"/>
      <w:marLeft w:val="0"/>
      <w:marRight w:val="0"/>
      <w:marTop w:val="0"/>
      <w:marBottom w:val="0"/>
      <w:divBdr>
        <w:top w:val="none" w:sz="0" w:space="0" w:color="auto"/>
        <w:left w:val="none" w:sz="0" w:space="0" w:color="auto"/>
        <w:bottom w:val="none" w:sz="0" w:space="0" w:color="auto"/>
        <w:right w:val="none" w:sz="0" w:space="0" w:color="auto"/>
      </w:divBdr>
    </w:div>
    <w:div w:id="323356871">
      <w:bodyDiv w:val="1"/>
      <w:marLeft w:val="0"/>
      <w:marRight w:val="0"/>
      <w:marTop w:val="0"/>
      <w:marBottom w:val="0"/>
      <w:divBdr>
        <w:top w:val="none" w:sz="0" w:space="0" w:color="auto"/>
        <w:left w:val="none" w:sz="0" w:space="0" w:color="auto"/>
        <w:bottom w:val="none" w:sz="0" w:space="0" w:color="auto"/>
        <w:right w:val="none" w:sz="0" w:space="0" w:color="auto"/>
      </w:divBdr>
    </w:div>
    <w:div w:id="323507780">
      <w:bodyDiv w:val="1"/>
      <w:marLeft w:val="0"/>
      <w:marRight w:val="0"/>
      <w:marTop w:val="0"/>
      <w:marBottom w:val="0"/>
      <w:divBdr>
        <w:top w:val="none" w:sz="0" w:space="0" w:color="auto"/>
        <w:left w:val="none" w:sz="0" w:space="0" w:color="auto"/>
        <w:bottom w:val="none" w:sz="0" w:space="0" w:color="auto"/>
        <w:right w:val="none" w:sz="0" w:space="0" w:color="auto"/>
      </w:divBdr>
    </w:div>
    <w:div w:id="324092129">
      <w:bodyDiv w:val="1"/>
      <w:marLeft w:val="0"/>
      <w:marRight w:val="0"/>
      <w:marTop w:val="0"/>
      <w:marBottom w:val="0"/>
      <w:divBdr>
        <w:top w:val="none" w:sz="0" w:space="0" w:color="auto"/>
        <w:left w:val="none" w:sz="0" w:space="0" w:color="auto"/>
        <w:bottom w:val="none" w:sz="0" w:space="0" w:color="auto"/>
        <w:right w:val="none" w:sz="0" w:space="0" w:color="auto"/>
      </w:divBdr>
    </w:div>
    <w:div w:id="325017167">
      <w:bodyDiv w:val="1"/>
      <w:marLeft w:val="0"/>
      <w:marRight w:val="0"/>
      <w:marTop w:val="0"/>
      <w:marBottom w:val="0"/>
      <w:divBdr>
        <w:top w:val="none" w:sz="0" w:space="0" w:color="auto"/>
        <w:left w:val="none" w:sz="0" w:space="0" w:color="auto"/>
        <w:bottom w:val="none" w:sz="0" w:space="0" w:color="auto"/>
        <w:right w:val="none" w:sz="0" w:space="0" w:color="auto"/>
      </w:divBdr>
    </w:div>
    <w:div w:id="328366132">
      <w:bodyDiv w:val="1"/>
      <w:marLeft w:val="0"/>
      <w:marRight w:val="0"/>
      <w:marTop w:val="0"/>
      <w:marBottom w:val="0"/>
      <w:divBdr>
        <w:top w:val="none" w:sz="0" w:space="0" w:color="auto"/>
        <w:left w:val="none" w:sz="0" w:space="0" w:color="auto"/>
        <w:bottom w:val="none" w:sz="0" w:space="0" w:color="auto"/>
        <w:right w:val="none" w:sz="0" w:space="0" w:color="auto"/>
      </w:divBdr>
    </w:div>
    <w:div w:id="329135562">
      <w:bodyDiv w:val="1"/>
      <w:marLeft w:val="0"/>
      <w:marRight w:val="0"/>
      <w:marTop w:val="0"/>
      <w:marBottom w:val="0"/>
      <w:divBdr>
        <w:top w:val="none" w:sz="0" w:space="0" w:color="auto"/>
        <w:left w:val="none" w:sz="0" w:space="0" w:color="auto"/>
        <w:bottom w:val="none" w:sz="0" w:space="0" w:color="auto"/>
        <w:right w:val="none" w:sz="0" w:space="0" w:color="auto"/>
      </w:divBdr>
    </w:div>
    <w:div w:id="329407830">
      <w:bodyDiv w:val="1"/>
      <w:marLeft w:val="0"/>
      <w:marRight w:val="0"/>
      <w:marTop w:val="0"/>
      <w:marBottom w:val="0"/>
      <w:divBdr>
        <w:top w:val="none" w:sz="0" w:space="0" w:color="auto"/>
        <w:left w:val="none" w:sz="0" w:space="0" w:color="auto"/>
        <w:bottom w:val="none" w:sz="0" w:space="0" w:color="auto"/>
        <w:right w:val="none" w:sz="0" w:space="0" w:color="auto"/>
      </w:divBdr>
    </w:div>
    <w:div w:id="332338922">
      <w:bodyDiv w:val="1"/>
      <w:marLeft w:val="0"/>
      <w:marRight w:val="0"/>
      <w:marTop w:val="0"/>
      <w:marBottom w:val="0"/>
      <w:divBdr>
        <w:top w:val="none" w:sz="0" w:space="0" w:color="auto"/>
        <w:left w:val="none" w:sz="0" w:space="0" w:color="auto"/>
        <w:bottom w:val="none" w:sz="0" w:space="0" w:color="auto"/>
        <w:right w:val="none" w:sz="0" w:space="0" w:color="auto"/>
      </w:divBdr>
    </w:div>
    <w:div w:id="332732370">
      <w:bodyDiv w:val="1"/>
      <w:marLeft w:val="0"/>
      <w:marRight w:val="0"/>
      <w:marTop w:val="0"/>
      <w:marBottom w:val="0"/>
      <w:divBdr>
        <w:top w:val="none" w:sz="0" w:space="0" w:color="auto"/>
        <w:left w:val="none" w:sz="0" w:space="0" w:color="auto"/>
        <w:bottom w:val="none" w:sz="0" w:space="0" w:color="auto"/>
        <w:right w:val="none" w:sz="0" w:space="0" w:color="auto"/>
      </w:divBdr>
    </w:div>
    <w:div w:id="332950258">
      <w:bodyDiv w:val="1"/>
      <w:marLeft w:val="0"/>
      <w:marRight w:val="0"/>
      <w:marTop w:val="0"/>
      <w:marBottom w:val="0"/>
      <w:divBdr>
        <w:top w:val="none" w:sz="0" w:space="0" w:color="auto"/>
        <w:left w:val="none" w:sz="0" w:space="0" w:color="auto"/>
        <w:bottom w:val="none" w:sz="0" w:space="0" w:color="auto"/>
        <w:right w:val="none" w:sz="0" w:space="0" w:color="auto"/>
      </w:divBdr>
    </w:div>
    <w:div w:id="334381024">
      <w:bodyDiv w:val="1"/>
      <w:marLeft w:val="0"/>
      <w:marRight w:val="0"/>
      <w:marTop w:val="0"/>
      <w:marBottom w:val="0"/>
      <w:divBdr>
        <w:top w:val="none" w:sz="0" w:space="0" w:color="auto"/>
        <w:left w:val="none" w:sz="0" w:space="0" w:color="auto"/>
        <w:bottom w:val="none" w:sz="0" w:space="0" w:color="auto"/>
        <w:right w:val="none" w:sz="0" w:space="0" w:color="auto"/>
      </w:divBdr>
    </w:div>
    <w:div w:id="335041618">
      <w:bodyDiv w:val="1"/>
      <w:marLeft w:val="0"/>
      <w:marRight w:val="0"/>
      <w:marTop w:val="0"/>
      <w:marBottom w:val="0"/>
      <w:divBdr>
        <w:top w:val="none" w:sz="0" w:space="0" w:color="auto"/>
        <w:left w:val="none" w:sz="0" w:space="0" w:color="auto"/>
        <w:bottom w:val="none" w:sz="0" w:space="0" w:color="auto"/>
        <w:right w:val="none" w:sz="0" w:space="0" w:color="auto"/>
      </w:divBdr>
    </w:div>
    <w:div w:id="335309405">
      <w:bodyDiv w:val="1"/>
      <w:marLeft w:val="0"/>
      <w:marRight w:val="0"/>
      <w:marTop w:val="0"/>
      <w:marBottom w:val="0"/>
      <w:divBdr>
        <w:top w:val="none" w:sz="0" w:space="0" w:color="auto"/>
        <w:left w:val="none" w:sz="0" w:space="0" w:color="auto"/>
        <w:bottom w:val="none" w:sz="0" w:space="0" w:color="auto"/>
        <w:right w:val="none" w:sz="0" w:space="0" w:color="auto"/>
      </w:divBdr>
    </w:div>
    <w:div w:id="339433234">
      <w:bodyDiv w:val="1"/>
      <w:marLeft w:val="0"/>
      <w:marRight w:val="0"/>
      <w:marTop w:val="0"/>
      <w:marBottom w:val="0"/>
      <w:divBdr>
        <w:top w:val="none" w:sz="0" w:space="0" w:color="auto"/>
        <w:left w:val="none" w:sz="0" w:space="0" w:color="auto"/>
        <w:bottom w:val="none" w:sz="0" w:space="0" w:color="auto"/>
        <w:right w:val="none" w:sz="0" w:space="0" w:color="auto"/>
      </w:divBdr>
    </w:div>
    <w:div w:id="340012043">
      <w:bodyDiv w:val="1"/>
      <w:marLeft w:val="0"/>
      <w:marRight w:val="0"/>
      <w:marTop w:val="0"/>
      <w:marBottom w:val="0"/>
      <w:divBdr>
        <w:top w:val="none" w:sz="0" w:space="0" w:color="auto"/>
        <w:left w:val="none" w:sz="0" w:space="0" w:color="auto"/>
        <w:bottom w:val="none" w:sz="0" w:space="0" w:color="auto"/>
        <w:right w:val="none" w:sz="0" w:space="0" w:color="auto"/>
      </w:divBdr>
    </w:div>
    <w:div w:id="340670844">
      <w:bodyDiv w:val="1"/>
      <w:marLeft w:val="0"/>
      <w:marRight w:val="0"/>
      <w:marTop w:val="0"/>
      <w:marBottom w:val="0"/>
      <w:divBdr>
        <w:top w:val="none" w:sz="0" w:space="0" w:color="auto"/>
        <w:left w:val="none" w:sz="0" w:space="0" w:color="auto"/>
        <w:bottom w:val="none" w:sz="0" w:space="0" w:color="auto"/>
        <w:right w:val="none" w:sz="0" w:space="0" w:color="auto"/>
      </w:divBdr>
    </w:div>
    <w:div w:id="344940246">
      <w:bodyDiv w:val="1"/>
      <w:marLeft w:val="0"/>
      <w:marRight w:val="0"/>
      <w:marTop w:val="0"/>
      <w:marBottom w:val="0"/>
      <w:divBdr>
        <w:top w:val="none" w:sz="0" w:space="0" w:color="auto"/>
        <w:left w:val="none" w:sz="0" w:space="0" w:color="auto"/>
        <w:bottom w:val="none" w:sz="0" w:space="0" w:color="auto"/>
        <w:right w:val="none" w:sz="0" w:space="0" w:color="auto"/>
      </w:divBdr>
    </w:div>
    <w:div w:id="346105924">
      <w:bodyDiv w:val="1"/>
      <w:marLeft w:val="0"/>
      <w:marRight w:val="0"/>
      <w:marTop w:val="0"/>
      <w:marBottom w:val="0"/>
      <w:divBdr>
        <w:top w:val="none" w:sz="0" w:space="0" w:color="auto"/>
        <w:left w:val="none" w:sz="0" w:space="0" w:color="auto"/>
        <w:bottom w:val="none" w:sz="0" w:space="0" w:color="auto"/>
        <w:right w:val="none" w:sz="0" w:space="0" w:color="auto"/>
      </w:divBdr>
    </w:div>
    <w:div w:id="347104399">
      <w:bodyDiv w:val="1"/>
      <w:marLeft w:val="0"/>
      <w:marRight w:val="0"/>
      <w:marTop w:val="0"/>
      <w:marBottom w:val="0"/>
      <w:divBdr>
        <w:top w:val="none" w:sz="0" w:space="0" w:color="auto"/>
        <w:left w:val="none" w:sz="0" w:space="0" w:color="auto"/>
        <w:bottom w:val="none" w:sz="0" w:space="0" w:color="auto"/>
        <w:right w:val="none" w:sz="0" w:space="0" w:color="auto"/>
      </w:divBdr>
    </w:div>
    <w:div w:id="347295922">
      <w:bodyDiv w:val="1"/>
      <w:marLeft w:val="0"/>
      <w:marRight w:val="0"/>
      <w:marTop w:val="0"/>
      <w:marBottom w:val="0"/>
      <w:divBdr>
        <w:top w:val="none" w:sz="0" w:space="0" w:color="auto"/>
        <w:left w:val="none" w:sz="0" w:space="0" w:color="auto"/>
        <w:bottom w:val="none" w:sz="0" w:space="0" w:color="auto"/>
        <w:right w:val="none" w:sz="0" w:space="0" w:color="auto"/>
      </w:divBdr>
    </w:div>
    <w:div w:id="347875477">
      <w:bodyDiv w:val="1"/>
      <w:marLeft w:val="0"/>
      <w:marRight w:val="0"/>
      <w:marTop w:val="0"/>
      <w:marBottom w:val="0"/>
      <w:divBdr>
        <w:top w:val="none" w:sz="0" w:space="0" w:color="auto"/>
        <w:left w:val="none" w:sz="0" w:space="0" w:color="auto"/>
        <w:bottom w:val="none" w:sz="0" w:space="0" w:color="auto"/>
        <w:right w:val="none" w:sz="0" w:space="0" w:color="auto"/>
      </w:divBdr>
    </w:div>
    <w:div w:id="348331636">
      <w:bodyDiv w:val="1"/>
      <w:marLeft w:val="0"/>
      <w:marRight w:val="0"/>
      <w:marTop w:val="0"/>
      <w:marBottom w:val="0"/>
      <w:divBdr>
        <w:top w:val="none" w:sz="0" w:space="0" w:color="auto"/>
        <w:left w:val="none" w:sz="0" w:space="0" w:color="auto"/>
        <w:bottom w:val="none" w:sz="0" w:space="0" w:color="auto"/>
        <w:right w:val="none" w:sz="0" w:space="0" w:color="auto"/>
      </w:divBdr>
    </w:div>
    <w:div w:id="351616870">
      <w:bodyDiv w:val="1"/>
      <w:marLeft w:val="0"/>
      <w:marRight w:val="0"/>
      <w:marTop w:val="0"/>
      <w:marBottom w:val="0"/>
      <w:divBdr>
        <w:top w:val="none" w:sz="0" w:space="0" w:color="auto"/>
        <w:left w:val="none" w:sz="0" w:space="0" w:color="auto"/>
        <w:bottom w:val="none" w:sz="0" w:space="0" w:color="auto"/>
        <w:right w:val="none" w:sz="0" w:space="0" w:color="auto"/>
      </w:divBdr>
    </w:div>
    <w:div w:id="352001992">
      <w:bodyDiv w:val="1"/>
      <w:marLeft w:val="0"/>
      <w:marRight w:val="0"/>
      <w:marTop w:val="0"/>
      <w:marBottom w:val="0"/>
      <w:divBdr>
        <w:top w:val="none" w:sz="0" w:space="0" w:color="auto"/>
        <w:left w:val="none" w:sz="0" w:space="0" w:color="auto"/>
        <w:bottom w:val="none" w:sz="0" w:space="0" w:color="auto"/>
        <w:right w:val="none" w:sz="0" w:space="0" w:color="auto"/>
      </w:divBdr>
    </w:div>
    <w:div w:id="353265551">
      <w:bodyDiv w:val="1"/>
      <w:marLeft w:val="0"/>
      <w:marRight w:val="0"/>
      <w:marTop w:val="0"/>
      <w:marBottom w:val="0"/>
      <w:divBdr>
        <w:top w:val="none" w:sz="0" w:space="0" w:color="auto"/>
        <w:left w:val="none" w:sz="0" w:space="0" w:color="auto"/>
        <w:bottom w:val="none" w:sz="0" w:space="0" w:color="auto"/>
        <w:right w:val="none" w:sz="0" w:space="0" w:color="auto"/>
      </w:divBdr>
    </w:div>
    <w:div w:id="353267983">
      <w:bodyDiv w:val="1"/>
      <w:marLeft w:val="0"/>
      <w:marRight w:val="0"/>
      <w:marTop w:val="0"/>
      <w:marBottom w:val="0"/>
      <w:divBdr>
        <w:top w:val="none" w:sz="0" w:space="0" w:color="auto"/>
        <w:left w:val="none" w:sz="0" w:space="0" w:color="auto"/>
        <w:bottom w:val="none" w:sz="0" w:space="0" w:color="auto"/>
        <w:right w:val="none" w:sz="0" w:space="0" w:color="auto"/>
      </w:divBdr>
    </w:div>
    <w:div w:id="353313040">
      <w:bodyDiv w:val="1"/>
      <w:marLeft w:val="0"/>
      <w:marRight w:val="0"/>
      <w:marTop w:val="0"/>
      <w:marBottom w:val="0"/>
      <w:divBdr>
        <w:top w:val="none" w:sz="0" w:space="0" w:color="auto"/>
        <w:left w:val="none" w:sz="0" w:space="0" w:color="auto"/>
        <w:bottom w:val="none" w:sz="0" w:space="0" w:color="auto"/>
        <w:right w:val="none" w:sz="0" w:space="0" w:color="auto"/>
      </w:divBdr>
    </w:div>
    <w:div w:id="355279514">
      <w:bodyDiv w:val="1"/>
      <w:marLeft w:val="0"/>
      <w:marRight w:val="0"/>
      <w:marTop w:val="0"/>
      <w:marBottom w:val="0"/>
      <w:divBdr>
        <w:top w:val="none" w:sz="0" w:space="0" w:color="auto"/>
        <w:left w:val="none" w:sz="0" w:space="0" w:color="auto"/>
        <w:bottom w:val="none" w:sz="0" w:space="0" w:color="auto"/>
        <w:right w:val="none" w:sz="0" w:space="0" w:color="auto"/>
      </w:divBdr>
    </w:div>
    <w:div w:id="355499096">
      <w:bodyDiv w:val="1"/>
      <w:marLeft w:val="0"/>
      <w:marRight w:val="0"/>
      <w:marTop w:val="0"/>
      <w:marBottom w:val="0"/>
      <w:divBdr>
        <w:top w:val="none" w:sz="0" w:space="0" w:color="auto"/>
        <w:left w:val="none" w:sz="0" w:space="0" w:color="auto"/>
        <w:bottom w:val="none" w:sz="0" w:space="0" w:color="auto"/>
        <w:right w:val="none" w:sz="0" w:space="0" w:color="auto"/>
      </w:divBdr>
    </w:div>
    <w:div w:id="355732986">
      <w:bodyDiv w:val="1"/>
      <w:marLeft w:val="0"/>
      <w:marRight w:val="0"/>
      <w:marTop w:val="0"/>
      <w:marBottom w:val="0"/>
      <w:divBdr>
        <w:top w:val="none" w:sz="0" w:space="0" w:color="auto"/>
        <w:left w:val="none" w:sz="0" w:space="0" w:color="auto"/>
        <w:bottom w:val="none" w:sz="0" w:space="0" w:color="auto"/>
        <w:right w:val="none" w:sz="0" w:space="0" w:color="auto"/>
      </w:divBdr>
    </w:div>
    <w:div w:id="357003239">
      <w:bodyDiv w:val="1"/>
      <w:marLeft w:val="0"/>
      <w:marRight w:val="0"/>
      <w:marTop w:val="0"/>
      <w:marBottom w:val="0"/>
      <w:divBdr>
        <w:top w:val="none" w:sz="0" w:space="0" w:color="auto"/>
        <w:left w:val="none" w:sz="0" w:space="0" w:color="auto"/>
        <w:bottom w:val="none" w:sz="0" w:space="0" w:color="auto"/>
        <w:right w:val="none" w:sz="0" w:space="0" w:color="auto"/>
      </w:divBdr>
    </w:div>
    <w:div w:id="360516368">
      <w:bodyDiv w:val="1"/>
      <w:marLeft w:val="0"/>
      <w:marRight w:val="0"/>
      <w:marTop w:val="0"/>
      <w:marBottom w:val="0"/>
      <w:divBdr>
        <w:top w:val="none" w:sz="0" w:space="0" w:color="auto"/>
        <w:left w:val="none" w:sz="0" w:space="0" w:color="auto"/>
        <w:bottom w:val="none" w:sz="0" w:space="0" w:color="auto"/>
        <w:right w:val="none" w:sz="0" w:space="0" w:color="auto"/>
      </w:divBdr>
    </w:div>
    <w:div w:id="360594711">
      <w:bodyDiv w:val="1"/>
      <w:marLeft w:val="0"/>
      <w:marRight w:val="0"/>
      <w:marTop w:val="0"/>
      <w:marBottom w:val="0"/>
      <w:divBdr>
        <w:top w:val="none" w:sz="0" w:space="0" w:color="auto"/>
        <w:left w:val="none" w:sz="0" w:space="0" w:color="auto"/>
        <w:bottom w:val="none" w:sz="0" w:space="0" w:color="auto"/>
        <w:right w:val="none" w:sz="0" w:space="0" w:color="auto"/>
      </w:divBdr>
    </w:div>
    <w:div w:id="362708336">
      <w:bodyDiv w:val="1"/>
      <w:marLeft w:val="0"/>
      <w:marRight w:val="0"/>
      <w:marTop w:val="0"/>
      <w:marBottom w:val="0"/>
      <w:divBdr>
        <w:top w:val="none" w:sz="0" w:space="0" w:color="auto"/>
        <w:left w:val="none" w:sz="0" w:space="0" w:color="auto"/>
        <w:bottom w:val="none" w:sz="0" w:space="0" w:color="auto"/>
        <w:right w:val="none" w:sz="0" w:space="0" w:color="auto"/>
      </w:divBdr>
    </w:div>
    <w:div w:id="363530041">
      <w:bodyDiv w:val="1"/>
      <w:marLeft w:val="0"/>
      <w:marRight w:val="0"/>
      <w:marTop w:val="0"/>
      <w:marBottom w:val="0"/>
      <w:divBdr>
        <w:top w:val="none" w:sz="0" w:space="0" w:color="auto"/>
        <w:left w:val="none" w:sz="0" w:space="0" w:color="auto"/>
        <w:bottom w:val="none" w:sz="0" w:space="0" w:color="auto"/>
        <w:right w:val="none" w:sz="0" w:space="0" w:color="auto"/>
      </w:divBdr>
    </w:div>
    <w:div w:id="363988551">
      <w:bodyDiv w:val="1"/>
      <w:marLeft w:val="0"/>
      <w:marRight w:val="0"/>
      <w:marTop w:val="0"/>
      <w:marBottom w:val="0"/>
      <w:divBdr>
        <w:top w:val="none" w:sz="0" w:space="0" w:color="auto"/>
        <w:left w:val="none" w:sz="0" w:space="0" w:color="auto"/>
        <w:bottom w:val="none" w:sz="0" w:space="0" w:color="auto"/>
        <w:right w:val="none" w:sz="0" w:space="0" w:color="auto"/>
      </w:divBdr>
    </w:div>
    <w:div w:id="365258330">
      <w:bodyDiv w:val="1"/>
      <w:marLeft w:val="0"/>
      <w:marRight w:val="0"/>
      <w:marTop w:val="0"/>
      <w:marBottom w:val="0"/>
      <w:divBdr>
        <w:top w:val="none" w:sz="0" w:space="0" w:color="auto"/>
        <w:left w:val="none" w:sz="0" w:space="0" w:color="auto"/>
        <w:bottom w:val="none" w:sz="0" w:space="0" w:color="auto"/>
        <w:right w:val="none" w:sz="0" w:space="0" w:color="auto"/>
      </w:divBdr>
    </w:div>
    <w:div w:id="365717117">
      <w:bodyDiv w:val="1"/>
      <w:marLeft w:val="0"/>
      <w:marRight w:val="0"/>
      <w:marTop w:val="0"/>
      <w:marBottom w:val="0"/>
      <w:divBdr>
        <w:top w:val="none" w:sz="0" w:space="0" w:color="auto"/>
        <w:left w:val="none" w:sz="0" w:space="0" w:color="auto"/>
        <w:bottom w:val="none" w:sz="0" w:space="0" w:color="auto"/>
        <w:right w:val="none" w:sz="0" w:space="0" w:color="auto"/>
      </w:divBdr>
    </w:div>
    <w:div w:id="365907196">
      <w:bodyDiv w:val="1"/>
      <w:marLeft w:val="0"/>
      <w:marRight w:val="0"/>
      <w:marTop w:val="0"/>
      <w:marBottom w:val="0"/>
      <w:divBdr>
        <w:top w:val="none" w:sz="0" w:space="0" w:color="auto"/>
        <w:left w:val="none" w:sz="0" w:space="0" w:color="auto"/>
        <w:bottom w:val="none" w:sz="0" w:space="0" w:color="auto"/>
        <w:right w:val="none" w:sz="0" w:space="0" w:color="auto"/>
      </w:divBdr>
    </w:div>
    <w:div w:id="366762600">
      <w:bodyDiv w:val="1"/>
      <w:marLeft w:val="0"/>
      <w:marRight w:val="0"/>
      <w:marTop w:val="0"/>
      <w:marBottom w:val="0"/>
      <w:divBdr>
        <w:top w:val="none" w:sz="0" w:space="0" w:color="auto"/>
        <w:left w:val="none" w:sz="0" w:space="0" w:color="auto"/>
        <w:bottom w:val="none" w:sz="0" w:space="0" w:color="auto"/>
        <w:right w:val="none" w:sz="0" w:space="0" w:color="auto"/>
      </w:divBdr>
    </w:div>
    <w:div w:id="367266404">
      <w:bodyDiv w:val="1"/>
      <w:marLeft w:val="0"/>
      <w:marRight w:val="0"/>
      <w:marTop w:val="0"/>
      <w:marBottom w:val="0"/>
      <w:divBdr>
        <w:top w:val="none" w:sz="0" w:space="0" w:color="auto"/>
        <w:left w:val="none" w:sz="0" w:space="0" w:color="auto"/>
        <w:bottom w:val="none" w:sz="0" w:space="0" w:color="auto"/>
        <w:right w:val="none" w:sz="0" w:space="0" w:color="auto"/>
      </w:divBdr>
    </w:div>
    <w:div w:id="367527848">
      <w:bodyDiv w:val="1"/>
      <w:marLeft w:val="0"/>
      <w:marRight w:val="0"/>
      <w:marTop w:val="0"/>
      <w:marBottom w:val="0"/>
      <w:divBdr>
        <w:top w:val="none" w:sz="0" w:space="0" w:color="auto"/>
        <w:left w:val="none" w:sz="0" w:space="0" w:color="auto"/>
        <w:bottom w:val="none" w:sz="0" w:space="0" w:color="auto"/>
        <w:right w:val="none" w:sz="0" w:space="0" w:color="auto"/>
      </w:divBdr>
    </w:div>
    <w:div w:id="368265998">
      <w:bodyDiv w:val="1"/>
      <w:marLeft w:val="0"/>
      <w:marRight w:val="0"/>
      <w:marTop w:val="0"/>
      <w:marBottom w:val="0"/>
      <w:divBdr>
        <w:top w:val="none" w:sz="0" w:space="0" w:color="auto"/>
        <w:left w:val="none" w:sz="0" w:space="0" w:color="auto"/>
        <w:bottom w:val="none" w:sz="0" w:space="0" w:color="auto"/>
        <w:right w:val="none" w:sz="0" w:space="0" w:color="auto"/>
      </w:divBdr>
    </w:div>
    <w:div w:id="369188443">
      <w:bodyDiv w:val="1"/>
      <w:marLeft w:val="0"/>
      <w:marRight w:val="0"/>
      <w:marTop w:val="0"/>
      <w:marBottom w:val="0"/>
      <w:divBdr>
        <w:top w:val="none" w:sz="0" w:space="0" w:color="auto"/>
        <w:left w:val="none" w:sz="0" w:space="0" w:color="auto"/>
        <w:bottom w:val="none" w:sz="0" w:space="0" w:color="auto"/>
        <w:right w:val="none" w:sz="0" w:space="0" w:color="auto"/>
      </w:divBdr>
    </w:div>
    <w:div w:id="370112600">
      <w:bodyDiv w:val="1"/>
      <w:marLeft w:val="0"/>
      <w:marRight w:val="0"/>
      <w:marTop w:val="0"/>
      <w:marBottom w:val="0"/>
      <w:divBdr>
        <w:top w:val="none" w:sz="0" w:space="0" w:color="auto"/>
        <w:left w:val="none" w:sz="0" w:space="0" w:color="auto"/>
        <w:bottom w:val="none" w:sz="0" w:space="0" w:color="auto"/>
        <w:right w:val="none" w:sz="0" w:space="0" w:color="auto"/>
      </w:divBdr>
    </w:div>
    <w:div w:id="370886251">
      <w:bodyDiv w:val="1"/>
      <w:marLeft w:val="0"/>
      <w:marRight w:val="0"/>
      <w:marTop w:val="0"/>
      <w:marBottom w:val="0"/>
      <w:divBdr>
        <w:top w:val="none" w:sz="0" w:space="0" w:color="auto"/>
        <w:left w:val="none" w:sz="0" w:space="0" w:color="auto"/>
        <w:bottom w:val="none" w:sz="0" w:space="0" w:color="auto"/>
        <w:right w:val="none" w:sz="0" w:space="0" w:color="auto"/>
      </w:divBdr>
    </w:div>
    <w:div w:id="371804305">
      <w:bodyDiv w:val="1"/>
      <w:marLeft w:val="0"/>
      <w:marRight w:val="0"/>
      <w:marTop w:val="0"/>
      <w:marBottom w:val="0"/>
      <w:divBdr>
        <w:top w:val="none" w:sz="0" w:space="0" w:color="auto"/>
        <w:left w:val="none" w:sz="0" w:space="0" w:color="auto"/>
        <w:bottom w:val="none" w:sz="0" w:space="0" w:color="auto"/>
        <w:right w:val="none" w:sz="0" w:space="0" w:color="auto"/>
      </w:divBdr>
    </w:div>
    <w:div w:id="372267113">
      <w:bodyDiv w:val="1"/>
      <w:marLeft w:val="0"/>
      <w:marRight w:val="0"/>
      <w:marTop w:val="0"/>
      <w:marBottom w:val="0"/>
      <w:divBdr>
        <w:top w:val="none" w:sz="0" w:space="0" w:color="auto"/>
        <w:left w:val="none" w:sz="0" w:space="0" w:color="auto"/>
        <w:bottom w:val="none" w:sz="0" w:space="0" w:color="auto"/>
        <w:right w:val="none" w:sz="0" w:space="0" w:color="auto"/>
      </w:divBdr>
    </w:div>
    <w:div w:id="372582929">
      <w:bodyDiv w:val="1"/>
      <w:marLeft w:val="0"/>
      <w:marRight w:val="0"/>
      <w:marTop w:val="0"/>
      <w:marBottom w:val="0"/>
      <w:divBdr>
        <w:top w:val="none" w:sz="0" w:space="0" w:color="auto"/>
        <w:left w:val="none" w:sz="0" w:space="0" w:color="auto"/>
        <w:bottom w:val="none" w:sz="0" w:space="0" w:color="auto"/>
        <w:right w:val="none" w:sz="0" w:space="0" w:color="auto"/>
      </w:divBdr>
    </w:div>
    <w:div w:id="375588510">
      <w:bodyDiv w:val="1"/>
      <w:marLeft w:val="0"/>
      <w:marRight w:val="0"/>
      <w:marTop w:val="0"/>
      <w:marBottom w:val="0"/>
      <w:divBdr>
        <w:top w:val="none" w:sz="0" w:space="0" w:color="auto"/>
        <w:left w:val="none" w:sz="0" w:space="0" w:color="auto"/>
        <w:bottom w:val="none" w:sz="0" w:space="0" w:color="auto"/>
        <w:right w:val="none" w:sz="0" w:space="0" w:color="auto"/>
      </w:divBdr>
    </w:div>
    <w:div w:id="375592469">
      <w:bodyDiv w:val="1"/>
      <w:marLeft w:val="0"/>
      <w:marRight w:val="0"/>
      <w:marTop w:val="0"/>
      <w:marBottom w:val="0"/>
      <w:divBdr>
        <w:top w:val="none" w:sz="0" w:space="0" w:color="auto"/>
        <w:left w:val="none" w:sz="0" w:space="0" w:color="auto"/>
        <w:bottom w:val="none" w:sz="0" w:space="0" w:color="auto"/>
        <w:right w:val="none" w:sz="0" w:space="0" w:color="auto"/>
      </w:divBdr>
    </w:div>
    <w:div w:id="375785265">
      <w:bodyDiv w:val="1"/>
      <w:marLeft w:val="0"/>
      <w:marRight w:val="0"/>
      <w:marTop w:val="0"/>
      <w:marBottom w:val="0"/>
      <w:divBdr>
        <w:top w:val="none" w:sz="0" w:space="0" w:color="auto"/>
        <w:left w:val="none" w:sz="0" w:space="0" w:color="auto"/>
        <w:bottom w:val="none" w:sz="0" w:space="0" w:color="auto"/>
        <w:right w:val="none" w:sz="0" w:space="0" w:color="auto"/>
      </w:divBdr>
    </w:div>
    <w:div w:id="376668000">
      <w:bodyDiv w:val="1"/>
      <w:marLeft w:val="0"/>
      <w:marRight w:val="0"/>
      <w:marTop w:val="0"/>
      <w:marBottom w:val="0"/>
      <w:divBdr>
        <w:top w:val="none" w:sz="0" w:space="0" w:color="auto"/>
        <w:left w:val="none" w:sz="0" w:space="0" w:color="auto"/>
        <w:bottom w:val="none" w:sz="0" w:space="0" w:color="auto"/>
        <w:right w:val="none" w:sz="0" w:space="0" w:color="auto"/>
      </w:divBdr>
    </w:div>
    <w:div w:id="377359519">
      <w:bodyDiv w:val="1"/>
      <w:marLeft w:val="0"/>
      <w:marRight w:val="0"/>
      <w:marTop w:val="0"/>
      <w:marBottom w:val="0"/>
      <w:divBdr>
        <w:top w:val="none" w:sz="0" w:space="0" w:color="auto"/>
        <w:left w:val="none" w:sz="0" w:space="0" w:color="auto"/>
        <w:bottom w:val="none" w:sz="0" w:space="0" w:color="auto"/>
        <w:right w:val="none" w:sz="0" w:space="0" w:color="auto"/>
      </w:divBdr>
    </w:div>
    <w:div w:id="377706761">
      <w:bodyDiv w:val="1"/>
      <w:marLeft w:val="0"/>
      <w:marRight w:val="0"/>
      <w:marTop w:val="0"/>
      <w:marBottom w:val="0"/>
      <w:divBdr>
        <w:top w:val="none" w:sz="0" w:space="0" w:color="auto"/>
        <w:left w:val="none" w:sz="0" w:space="0" w:color="auto"/>
        <w:bottom w:val="none" w:sz="0" w:space="0" w:color="auto"/>
        <w:right w:val="none" w:sz="0" w:space="0" w:color="auto"/>
      </w:divBdr>
    </w:div>
    <w:div w:id="381171989">
      <w:bodyDiv w:val="1"/>
      <w:marLeft w:val="0"/>
      <w:marRight w:val="0"/>
      <w:marTop w:val="0"/>
      <w:marBottom w:val="0"/>
      <w:divBdr>
        <w:top w:val="none" w:sz="0" w:space="0" w:color="auto"/>
        <w:left w:val="none" w:sz="0" w:space="0" w:color="auto"/>
        <w:bottom w:val="none" w:sz="0" w:space="0" w:color="auto"/>
        <w:right w:val="none" w:sz="0" w:space="0" w:color="auto"/>
      </w:divBdr>
    </w:div>
    <w:div w:id="383259884">
      <w:bodyDiv w:val="1"/>
      <w:marLeft w:val="0"/>
      <w:marRight w:val="0"/>
      <w:marTop w:val="0"/>
      <w:marBottom w:val="0"/>
      <w:divBdr>
        <w:top w:val="none" w:sz="0" w:space="0" w:color="auto"/>
        <w:left w:val="none" w:sz="0" w:space="0" w:color="auto"/>
        <w:bottom w:val="none" w:sz="0" w:space="0" w:color="auto"/>
        <w:right w:val="none" w:sz="0" w:space="0" w:color="auto"/>
      </w:divBdr>
    </w:div>
    <w:div w:id="383481394">
      <w:bodyDiv w:val="1"/>
      <w:marLeft w:val="0"/>
      <w:marRight w:val="0"/>
      <w:marTop w:val="0"/>
      <w:marBottom w:val="0"/>
      <w:divBdr>
        <w:top w:val="none" w:sz="0" w:space="0" w:color="auto"/>
        <w:left w:val="none" w:sz="0" w:space="0" w:color="auto"/>
        <w:bottom w:val="none" w:sz="0" w:space="0" w:color="auto"/>
        <w:right w:val="none" w:sz="0" w:space="0" w:color="auto"/>
      </w:divBdr>
    </w:div>
    <w:div w:id="384573756">
      <w:bodyDiv w:val="1"/>
      <w:marLeft w:val="0"/>
      <w:marRight w:val="0"/>
      <w:marTop w:val="0"/>
      <w:marBottom w:val="0"/>
      <w:divBdr>
        <w:top w:val="none" w:sz="0" w:space="0" w:color="auto"/>
        <w:left w:val="none" w:sz="0" w:space="0" w:color="auto"/>
        <w:bottom w:val="none" w:sz="0" w:space="0" w:color="auto"/>
        <w:right w:val="none" w:sz="0" w:space="0" w:color="auto"/>
      </w:divBdr>
    </w:div>
    <w:div w:id="384791185">
      <w:bodyDiv w:val="1"/>
      <w:marLeft w:val="0"/>
      <w:marRight w:val="0"/>
      <w:marTop w:val="0"/>
      <w:marBottom w:val="0"/>
      <w:divBdr>
        <w:top w:val="none" w:sz="0" w:space="0" w:color="auto"/>
        <w:left w:val="none" w:sz="0" w:space="0" w:color="auto"/>
        <w:bottom w:val="none" w:sz="0" w:space="0" w:color="auto"/>
        <w:right w:val="none" w:sz="0" w:space="0" w:color="auto"/>
      </w:divBdr>
    </w:div>
    <w:div w:id="384988029">
      <w:bodyDiv w:val="1"/>
      <w:marLeft w:val="0"/>
      <w:marRight w:val="0"/>
      <w:marTop w:val="0"/>
      <w:marBottom w:val="0"/>
      <w:divBdr>
        <w:top w:val="none" w:sz="0" w:space="0" w:color="auto"/>
        <w:left w:val="none" w:sz="0" w:space="0" w:color="auto"/>
        <w:bottom w:val="none" w:sz="0" w:space="0" w:color="auto"/>
        <w:right w:val="none" w:sz="0" w:space="0" w:color="auto"/>
      </w:divBdr>
    </w:div>
    <w:div w:id="386495182">
      <w:bodyDiv w:val="1"/>
      <w:marLeft w:val="0"/>
      <w:marRight w:val="0"/>
      <w:marTop w:val="0"/>
      <w:marBottom w:val="0"/>
      <w:divBdr>
        <w:top w:val="none" w:sz="0" w:space="0" w:color="auto"/>
        <w:left w:val="none" w:sz="0" w:space="0" w:color="auto"/>
        <w:bottom w:val="none" w:sz="0" w:space="0" w:color="auto"/>
        <w:right w:val="none" w:sz="0" w:space="0" w:color="auto"/>
      </w:divBdr>
    </w:div>
    <w:div w:id="388114613">
      <w:bodyDiv w:val="1"/>
      <w:marLeft w:val="0"/>
      <w:marRight w:val="0"/>
      <w:marTop w:val="0"/>
      <w:marBottom w:val="0"/>
      <w:divBdr>
        <w:top w:val="none" w:sz="0" w:space="0" w:color="auto"/>
        <w:left w:val="none" w:sz="0" w:space="0" w:color="auto"/>
        <w:bottom w:val="none" w:sz="0" w:space="0" w:color="auto"/>
        <w:right w:val="none" w:sz="0" w:space="0" w:color="auto"/>
      </w:divBdr>
    </w:div>
    <w:div w:id="388891034">
      <w:bodyDiv w:val="1"/>
      <w:marLeft w:val="0"/>
      <w:marRight w:val="0"/>
      <w:marTop w:val="0"/>
      <w:marBottom w:val="0"/>
      <w:divBdr>
        <w:top w:val="none" w:sz="0" w:space="0" w:color="auto"/>
        <w:left w:val="none" w:sz="0" w:space="0" w:color="auto"/>
        <w:bottom w:val="none" w:sz="0" w:space="0" w:color="auto"/>
        <w:right w:val="none" w:sz="0" w:space="0" w:color="auto"/>
      </w:divBdr>
    </w:div>
    <w:div w:id="390465477">
      <w:bodyDiv w:val="1"/>
      <w:marLeft w:val="0"/>
      <w:marRight w:val="0"/>
      <w:marTop w:val="0"/>
      <w:marBottom w:val="0"/>
      <w:divBdr>
        <w:top w:val="none" w:sz="0" w:space="0" w:color="auto"/>
        <w:left w:val="none" w:sz="0" w:space="0" w:color="auto"/>
        <w:bottom w:val="none" w:sz="0" w:space="0" w:color="auto"/>
        <w:right w:val="none" w:sz="0" w:space="0" w:color="auto"/>
      </w:divBdr>
    </w:div>
    <w:div w:id="393551777">
      <w:bodyDiv w:val="1"/>
      <w:marLeft w:val="0"/>
      <w:marRight w:val="0"/>
      <w:marTop w:val="0"/>
      <w:marBottom w:val="0"/>
      <w:divBdr>
        <w:top w:val="none" w:sz="0" w:space="0" w:color="auto"/>
        <w:left w:val="none" w:sz="0" w:space="0" w:color="auto"/>
        <w:bottom w:val="none" w:sz="0" w:space="0" w:color="auto"/>
        <w:right w:val="none" w:sz="0" w:space="0" w:color="auto"/>
      </w:divBdr>
    </w:div>
    <w:div w:id="394397527">
      <w:bodyDiv w:val="1"/>
      <w:marLeft w:val="0"/>
      <w:marRight w:val="0"/>
      <w:marTop w:val="0"/>
      <w:marBottom w:val="0"/>
      <w:divBdr>
        <w:top w:val="none" w:sz="0" w:space="0" w:color="auto"/>
        <w:left w:val="none" w:sz="0" w:space="0" w:color="auto"/>
        <w:bottom w:val="none" w:sz="0" w:space="0" w:color="auto"/>
        <w:right w:val="none" w:sz="0" w:space="0" w:color="auto"/>
      </w:divBdr>
    </w:div>
    <w:div w:id="395083410">
      <w:bodyDiv w:val="1"/>
      <w:marLeft w:val="0"/>
      <w:marRight w:val="0"/>
      <w:marTop w:val="0"/>
      <w:marBottom w:val="0"/>
      <w:divBdr>
        <w:top w:val="none" w:sz="0" w:space="0" w:color="auto"/>
        <w:left w:val="none" w:sz="0" w:space="0" w:color="auto"/>
        <w:bottom w:val="none" w:sz="0" w:space="0" w:color="auto"/>
        <w:right w:val="none" w:sz="0" w:space="0" w:color="auto"/>
      </w:divBdr>
    </w:div>
    <w:div w:id="396707891">
      <w:bodyDiv w:val="1"/>
      <w:marLeft w:val="0"/>
      <w:marRight w:val="0"/>
      <w:marTop w:val="0"/>
      <w:marBottom w:val="0"/>
      <w:divBdr>
        <w:top w:val="none" w:sz="0" w:space="0" w:color="auto"/>
        <w:left w:val="none" w:sz="0" w:space="0" w:color="auto"/>
        <w:bottom w:val="none" w:sz="0" w:space="0" w:color="auto"/>
        <w:right w:val="none" w:sz="0" w:space="0" w:color="auto"/>
      </w:divBdr>
    </w:div>
    <w:div w:id="397438969">
      <w:bodyDiv w:val="1"/>
      <w:marLeft w:val="0"/>
      <w:marRight w:val="0"/>
      <w:marTop w:val="0"/>
      <w:marBottom w:val="0"/>
      <w:divBdr>
        <w:top w:val="none" w:sz="0" w:space="0" w:color="auto"/>
        <w:left w:val="none" w:sz="0" w:space="0" w:color="auto"/>
        <w:bottom w:val="none" w:sz="0" w:space="0" w:color="auto"/>
        <w:right w:val="none" w:sz="0" w:space="0" w:color="auto"/>
      </w:divBdr>
    </w:div>
    <w:div w:id="397556888">
      <w:bodyDiv w:val="1"/>
      <w:marLeft w:val="0"/>
      <w:marRight w:val="0"/>
      <w:marTop w:val="0"/>
      <w:marBottom w:val="0"/>
      <w:divBdr>
        <w:top w:val="none" w:sz="0" w:space="0" w:color="auto"/>
        <w:left w:val="none" w:sz="0" w:space="0" w:color="auto"/>
        <w:bottom w:val="none" w:sz="0" w:space="0" w:color="auto"/>
        <w:right w:val="none" w:sz="0" w:space="0" w:color="auto"/>
      </w:divBdr>
    </w:div>
    <w:div w:id="398089913">
      <w:bodyDiv w:val="1"/>
      <w:marLeft w:val="0"/>
      <w:marRight w:val="0"/>
      <w:marTop w:val="0"/>
      <w:marBottom w:val="0"/>
      <w:divBdr>
        <w:top w:val="none" w:sz="0" w:space="0" w:color="auto"/>
        <w:left w:val="none" w:sz="0" w:space="0" w:color="auto"/>
        <w:bottom w:val="none" w:sz="0" w:space="0" w:color="auto"/>
        <w:right w:val="none" w:sz="0" w:space="0" w:color="auto"/>
      </w:divBdr>
    </w:div>
    <w:div w:id="398596446">
      <w:bodyDiv w:val="1"/>
      <w:marLeft w:val="0"/>
      <w:marRight w:val="0"/>
      <w:marTop w:val="0"/>
      <w:marBottom w:val="0"/>
      <w:divBdr>
        <w:top w:val="none" w:sz="0" w:space="0" w:color="auto"/>
        <w:left w:val="none" w:sz="0" w:space="0" w:color="auto"/>
        <w:bottom w:val="none" w:sz="0" w:space="0" w:color="auto"/>
        <w:right w:val="none" w:sz="0" w:space="0" w:color="auto"/>
      </w:divBdr>
    </w:div>
    <w:div w:id="398603423">
      <w:bodyDiv w:val="1"/>
      <w:marLeft w:val="0"/>
      <w:marRight w:val="0"/>
      <w:marTop w:val="0"/>
      <w:marBottom w:val="0"/>
      <w:divBdr>
        <w:top w:val="none" w:sz="0" w:space="0" w:color="auto"/>
        <w:left w:val="none" w:sz="0" w:space="0" w:color="auto"/>
        <w:bottom w:val="none" w:sz="0" w:space="0" w:color="auto"/>
        <w:right w:val="none" w:sz="0" w:space="0" w:color="auto"/>
      </w:divBdr>
    </w:div>
    <w:div w:id="399140321">
      <w:bodyDiv w:val="1"/>
      <w:marLeft w:val="0"/>
      <w:marRight w:val="0"/>
      <w:marTop w:val="0"/>
      <w:marBottom w:val="0"/>
      <w:divBdr>
        <w:top w:val="none" w:sz="0" w:space="0" w:color="auto"/>
        <w:left w:val="none" w:sz="0" w:space="0" w:color="auto"/>
        <w:bottom w:val="none" w:sz="0" w:space="0" w:color="auto"/>
        <w:right w:val="none" w:sz="0" w:space="0" w:color="auto"/>
      </w:divBdr>
    </w:div>
    <w:div w:id="399250613">
      <w:bodyDiv w:val="1"/>
      <w:marLeft w:val="0"/>
      <w:marRight w:val="0"/>
      <w:marTop w:val="0"/>
      <w:marBottom w:val="0"/>
      <w:divBdr>
        <w:top w:val="none" w:sz="0" w:space="0" w:color="auto"/>
        <w:left w:val="none" w:sz="0" w:space="0" w:color="auto"/>
        <w:bottom w:val="none" w:sz="0" w:space="0" w:color="auto"/>
        <w:right w:val="none" w:sz="0" w:space="0" w:color="auto"/>
      </w:divBdr>
    </w:div>
    <w:div w:id="401489481">
      <w:bodyDiv w:val="1"/>
      <w:marLeft w:val="0"/>
      <w:marRight w:val="0"/>
      <w:marTop w:val="0"/>
      <w:marBottom w:val="0"/>
      <w:divBdr>
        <w:top w:val="none" w:sz="0" w:space="0" w:color="auto"/>
        <w:left w:val="none" w:sz="0" w:space="0" w:color="auto"/>
        <w:bottom w:val="none" w:sz="0" w:space="0" w:color="auto"/>
        <w:right w:val="none" w:sz="0" w:space="0" w:color="auto"/>
      </w:divBdr>
    </w:div>
    <w:div w:id="402064047">
      <w:bodyDiv w:val="1"/>
      <w:marLeft w:val="0"/>
      <w:marRight w:val="0"/>
      <w:marTop w:val="0"/>
      <w:marBottom w:val="0"/>
      <w:divBdr>
        <w:top w:val="none" w:sz="0" w:space="0" w:color="auto"/>
        <w:left w:val="none" w:sz="0" w:space="0" w:color="auto"/>
        <w:bottom w:val="none" w:sz="0" w:space="0" w:color="auto"/>
        <w:right w:val="none" w:sz="0" w:space="0" w:color="auto"/>
      </w:divBdr>
    </w:div>
    <w:div w:id="402412270">
      <w:bodyDiv w:val="1"/>
      <w:marLeft w:val="0"/>
      <w:marRight w:val="0"/>
      <w:marTop w:val="0"/>
      <w:marBottom w:val="0"/>
      <w:divBdr>
        <w:top w:val="none" w:sz="0" w:space="0" w:color="auto"/>
        <w:left w:val="none" w:sz="0" w:space="0" w:color="auto"/>
        <w:bottom w:val="none" w:sz="0" w:space="0" w:color="auto"/>
        <w:right w:val="none" w:sz="0" w:space="0" w:color="auto"/>
      </w:divBdr>
    </w:div>
    <w:div w:id="402683634">
      <w:bodyDiv w:val="1"/>
      <w:marLeft w:val="0"/>
      <w:marRight w:val="0"/>
      <w:marTop w:val="0"/>
      <w:marBottom w:val="0"/>
      <w:divBdr>
        <w:top w:val="none" w:sz="0" w:space="0" w:color="auto"/>
        <w:left w:val="none" w:sz="0" w:space="0" w:color="auto"/>
        <w:bottom w:val="none" w:sz="0" w:space="0" w:color="auto"/>
        <w:right w:val="none" w:sz="0" w:space="0" w:color="auto"/>
      </w:divBdr>
    </w:div>
    <w:div w:id="402869685">
      <w:bodyDiv w:val="1"/>
      <w:marLeft w:val="0"/>
      <w:marRight w:val="0"/>
      <w:marTop w:val="0"/>
      <w:marBottom w:val="0"/>
      <w:divBdr>
        <w:top w:val="none" w:sz="0" w:space="0" w:color="auto"/>
        <w:left w:val="none" w:sz="0" w:space="0" w:color="auto"/>
        <w:bottom w:val="none" w:sz="0" w:space="0" w:color="auto"/>
        <w:right w:val="none" w:sz="0" w:space="0" w:color="auto"/>
      </w:divBdr>
    </w:div>
    <w:div w:id="403341118">
      <w:bodyDiv w:val="1"/>
      <w:marLeft w:val="0"/>
      <w:marRight w:val="0"/>
      <w:marTop w:val="0"/>
      <w:marBottom w:val="0"/>
      <w:divBdr>
        <w:top w:val="none" w:sz="0" w:space="0" w:color="auto"/>
        <w:left w:val="none" w:sz="0" w:space="0" w:color="auto"/>
        <w:bottom w:val="none" w:sz="0" w:space="0" w:color="auto"/>
        <w:right w:val="none" w:sz="0" w:space="0" w:color="auto"/>
      </w:divBdr>
    </w:div>
    <w:div w:id="403920945">
      <w:bodyDiv w:val="1"/>
      <w:marLeft w:val="0"/>
      <w:marRight w:val="0"/>
      <w:marTop w:val="0"/>
      <w:marBottom w:val="0"/>
      <w:divBdr>
        <w:top w:val="none" w:sz="0" w:space="0" w:color="auto"/>
        <w:left w:val="none" w:sz="0" w:space="0" w:color="auto"/>
        <w:bottom w:val="none" w:sz="0" w:space="0" w:color="auto"/>
        <w:right w:val="none" w:sz="0" w:space="0" w:color="auto"/>
      </w:divBdr>
    </w:div>
    <w:div w:id="404038547">
      <w:bodyDiv w:val="1"/>
      <w:marLeft w:val="0"/>
      <w:marRight w:val="0"/>
      <w:marTop w:val="0"/>
      <w:marBottom w:val="0"/>
      <w:divBdr>
        <w:top w:val="none" w:sz="0" w:space="0" w:color="auto"/>
        <w:left w:val="none" w:sz="0" w:space="0" w:color="auto"/>
        <w:bottom w:val="none" w:sz="0" w:space="0" w:color="auto"/>
        <w:right w:val="none" w:sz="0" w:space="0" w:color="auto"/>
      </w:divBdr>
    </w:div>
    <w:div w:id="405230710">
      <w:bodyDiv w:val="1"/>
      <w:marLeft w:val="0"/>
      <w:marRight w:val="0"/>
      <w:marTop w:val="0"/>
      <w:marBottom w:val="0"/>
      <w:divBdr>
        <w:top w:val="none" w:sz="0" w:space="0" w:color="auto"/>
        <w:left w:val="none" w:sz="0" w:space="0" w:color="auto"/>
        <w:bottom w:val="none" w:sz="0" w:space="0" w:color="auto"/>
        <w:right w:val="none" w:sz="0" w:space="0" w:color="auto"/>
      </w:divBdr>
    </w:div>
    <w:div w:id="405492860">
      <w:bodyDiv w:val="1"/>
      <w:marLeft w:val="0"/>
      <w:marRight w:val="0"/>
      <w:marTop w:val="0"/>
      <w:marBottom w:val="0"/>
      <w:divBdr>
        <w:top w:val="none" w:sz="0" w:space="0" w:color="auto"/>
        <w:left w:val="none" w:sz="0" w:space="0" w:color="auto"/>
        <w:bottom w:val="none" w:sz="0" w:space="0" w:color="auto"/>
        <w:right w:val="none" w:sz="0" w:space="0" w:color="auto"/>
      </w:divBdr>
    </w:div>
    <w:div w:id="405735330">
      <w:bodyDiv w:val="1"/>
      <w:marLeft w:val="0"/>
      <w:marRight w:val="0"/>
      <w:marTop w:val="0"/>
      <w:marBottom w:val="0"/>
      <w:divBdr>
        <w:top w:val="none" w:sz="0" w:space="0" w:color="auto"/>
        <w:left w:val="none" w:sz="0" w:space="0" w:color="auto"/>
        <w:bottom w:val="none" w:sz="0" w:space="0" w:color="auto"/>
        <w:right w:val="none" w:sz="0" w:space="0" w:color="auto"/>
      </w:divBdr>
    </w:div>
    <w:div w:id="406077864">
      <w:bodyDiv w:val="1"/>
      <w:marLeft w:val="0"/>
      <w:marRight w:val="0"/>
      <w:marTop w:val="0"/>
      <w:marBottom w:val="0"/>
      <w:divBdr>
        <w:top w:val="none" w:sz="0" w:space="0" w:color="auto"/>
        <w:left w:val="none" w:sz="0" w:space="0" w:color="auto"/>
        <w:bottom w:val="none" w:sz="0" w:space="0" w:color="auto"/>
        <w:right w:val="none" w:sz="0" w:space="0" w:color="auto"/>
      </w:divBdr>
    </w:div>
    <w:div w:id="406877992">
      <w:bodyDiv w:val="1"/>
      <w:marLeft w:val="0"/>
      <w:marRight w:val="0"/>
      <w:marTop w:val="0"/>
      <w:marBottom w:val="0"/>
      <w:divBdr>
        <w:top w:val="none" w:sz="0" w:space="0" w:color="auto"/>
        <w:left w:val="none" w:sz="0" w:space="0" w:color="auto"/>
        <w:bottom w:val="none" w:sz="0" w:space="0" w:color="auto"/>
        <w:right w:val="none" w:sz="0" w:space="0" w:color="auto"/>
      </w:divBdr>
    </w:div>
    <w:div w:id="408044908">
      <w:bodyDiv w:val="1"/>
      <w:marLeft w:val="0"/>
      <w:marRight w:val="0"/>
      <w:marTop w:val="0"/>
      <w:marBottom w:val="0"/>
      <w:divBdr>
        <w:top w:val="none" w:sz="0" w:space="0" w:color="auto"/>
        <w:left w:val="none" w:sz="0" w:space="0" w:color="auto"/>
        <w:bottom w:val="none" w:sz="0" w:space="0" w:color="auto"/>
        <w:right w:val="none" w:sz="0" w:space="0" w:color="auto"/>
      </w:divBdr>
    </w:div>
    <w:div w:id="408383208">
      <w:bodyDiv w:val="1"/>
      <w:marLeft w:val="0"/>
      <w:marRight w:val="0"/>
      <w:marTop w:val="0"/>
      <w:marBottom w:val="0"/>
      <w:divBdr>
        <w:top w:val="none" w:sz="0" w:space="0" w:color="auto"/>
        <w:left w:val="none" w:sz="0" w:space="0" w:color="auto"/>
        <w:bottom w:val="none" w:sz="0" w:space="0" w:color="auto"/>
        <w:right w:val="none" w:sz="0" w:space="0" w:color="auto"/>
      </w:divBdr>
    </w:div>
    <w:div w:id="410273651">
      <w:bodyDiv w:val="1"/>
      <w:marLeft w:val="0"/>
      <w:marRight w:val="0"/>
      <w:marTop w:val="0"/>
      <w:marBottom w:val="0"/>
      <w:divBdr>
        <w:top w:val="none" w:sz="0" w:space="0" w:color="auto"/>
        <w:left w:val="none" w:sz="0" w:space="0" w:color="auto"/>
        <w:bottom w:val="none" w:sz="0" w:space="0" w:color="auto"/>
        <w:right w:val="none" w:sz="0" w:space="0" w:color="auto"/>
      </w:divBdr>
    </w:div>
    <w:div w:id="411008014">
      <w:bodyDiv w:val="1"/>
      <w:marLeft w:val="0"/>
      <w:marRight w:val="0"/>
      <w:marTop w:val="0"/>
      <w:marBottom w:val="0"/>
      <w:divBdr>
        <w:top w:val="none" w:sz="0" w:space="0" w:color="auto"/>
        <w:left w:val="none" w:sz="0" w:space="0" w:color="auto"/>
        <w:bottom w:val="none" w:sz="0" w:space="0" w:color="auto"/>
        <w:right w:val="none" w:sz="0" w:space="0" w:color="auto"/>
      </w:divBdr>
    </w:div>
    <w:div w:id="411195677">
      <w:bodyDiv w:val="1"/>
      <w:marLeft w:val="0"/>
      <w:marRight w:val="0"/>
      <w:marTop w:val="0"/>
      <w:marBottom w:val="0"/>
      <w:divBdr>
        <w:top w:val="none" w:sz="0" w:space="0" w:color="auto"/>
        <w:left w:val="none" w:sz="0" w:space="0" w:color="auto"/>
        <w:bottom w:val="none" w:sz="0" w:space="0" w:color="auto"/>
        <w:right w:val="none" w:sz="0" w:space="0" w:color="auto"/>
      </w:divBdr>
    </w:div>
    <w:div w:id="412820713">
      <w:bodyDiv w:val="1"/>
      <w:marLeft w:val="0"/>
      <w:marRight w:val="0"/>
      <w:marTop w:val="0"/>
      <w:marBottom w:val="0"/>
      <w:divBdr>
        <w:top w:val="none" w:sz="0" w:space="0" w:color="auto"/>
        <w:left w:val="none" w:sz="0" w:space="0" w:color="auto"/>
        <w:bottom w:val="none" w:sz="0" w:space="0" w:color="auto"/>
        <w:right w:val="none" w:sz="0" w:space="0" w:color="auto"/>
      </w:divBdr>
    </w:div>
    <w:div w:id="413354235">
      <w:bodyDiv w:val="1"/>
      <w:marLeft w:val="0"/>
      <w:marRight w:val="0"/>
      <w:marTop w:val="0"/>
      <w:marBottom w:val="0"/>
      <w:divBdr>
        <w:top w:val="none" w:sz="0" w:space="0" w:color="auto"/>
        <w:left w:val="none" w:sz="0" w:space="0" w:color="auto"/>
        <w:bottom w:val="none" w:sz="0" w:space="0" w:color="auto"/>
        <w:right w:val="none" w:sz="0" w:space="0" w:color="auto"/>
      </w:divBdr>
    </w:div>
    <w:div w:id="413599152">
      <w:bodyDiv w:val="1"/>
      <w:marLeft w:val="0"/>
      <w:marRight w:val="0"/>
      <w:marTop w:val="0"/>
      <w:marBottom w:val="0"/>
      <w:divBdr>
        <w:top w:val="none" w:sz="0" w:space="0" w:color="auto"/>
        <w:left w:val="none" w:sz="0" w:space="0" w:color="auto"/>
        <w:bottom w:val="none" w:sz="0" w:space="0" w:color="auto"/>
        <w:right w:val="none" w:sz="0" w:space="0" w:color="auto"/>
      </w:divBdr>
    </w:div>
    <w:div w:id="414209361">
      <w:bodyDiv w:val="1"/>
      <w:marLeft w:val="0"/>
      <w:marRight w:val="0"/>
      <w:marTop w:val="0"/>
      <w:marBottom w:val="0"/>
      <w:divBdr>
        <w:top w:val="none" w:sz="0" w:space="0" w:color="auto"/>
        <w:left w:val="none" w:sz="0" w:space="0" w:color="auto"/>
        <w:bottom w:val="none" w:sz="0" w:space="0" w:color="auto"/>
        <w:right w:val="none" w:sz="0" w:space="0" w:color="auto"/>
      </w:divBdr>
    </w:div>
    <w:div w:id="415060825">
      <w:bodyDiv w:val="1"/>
      <w:marLeft w:val="0"/>
      <w:marRight w:val="0"/>
      <w:marTop w:val="0"/>
      <w:marBottom w:val="0"/>
      <w:divBdr>
        <w:top w:val="none" w:sz="0" w:space="0" w:color="auto"/>
        <w:left w:val="none" w:sz="0" w:space="0" w:color="auto"/>
        <w:bottom w:val="none" w:sz="0" w:space="0" w:color="auto"/>
        <w:right w:val="none" w:sz="0" w:space="0" w:color="auto"/>
      </w:divBdr>
    </w:div>
    <w:div w:id="416947721">
      <w:bodyDiv w:val="1"/>
      <w:marLeft w:val="0"/>
      <w:marRight w:val="0"/>
      <w:marTop w:val="0"/>
      <w:marBottom w:val="0"/>
      <w:divBdr>
        <w:top w:val="none" w:sz="0" w:space="0" w:color="auto"/>
        <w:left w:val="none" w:sz="0" w:space="0" w:color="auto"/>
        <w:bottom w:val="none" w:sz="0" w:space="0" w:color="auto"/>
        <w:right w:val="none" w:sz="0" w:space="0" w:color="auto"/>
      </w:divBdr>
    </w:div>
    <w:div w:id="417556097">
      <w:bodyDiv w:val="1"/>
      <w:marLeft w:val="0"/>
      <w:marRight w:val="0"/>
      <w:marTop w:val="0"/>
      <w:marBottom w:val="0"/>
      <w:divBdr>
        <w:top w:val="none" w:sz="0" w:space="0" w:color="auto"/>
        <w:left w:val="none" w:sz="0" w:space="0" w:color="auto"/>
        <w:bottom w:val="none" w:sz="0" w:space="0" w:color="auto"/>
        <w:right w:val="none" w:sz="0" w:space="0" w:color="auto"/>
      </w:divBdr>
    </w:div>
    <w:div w:id="418409518">
      <w:bodyDiv w:val="1"/>
      <w:marLeft w:val="0"/>
      <w:marRight w:val="0"/>
      <w:marTop w:val="0"/>
      <w:marBottom w:val="0"/>
      <w:divBdr>
        <w:top w:val="none" w:sz="0" w:space="0" w:color="auto"/>
        <w:left w:val="none" w:sz="0" w:space="0" w:color="auto"/>
        <w:bottom w:val="none" w:sz="0" w:space="0" w:color="auto"/>
        <w:right w:val="none" w:sz="0" w:space="0" w:color="auto"/>
      </w:divBdr>
    </w:div>
    <w:div w:id="418527485">
      <w:bodyDiv w:val="1"/>
      <w:marLeft w:val="0"/>
      <w:marRight w:val="0"/>
      <w:marTop w:val="0"/>
      <w:marBottom w:val="0"/>
      <w:divBdr>
        <w:top w:val="none" w:sz="0" w:space="0" w:color="auto"/>
        <w:left w:val="none" w:sz="0" w:space="0" w:color="auto"/>
        <w:bottom w:val="none" w:sz="0" w:space="0" w:color="auto"/>
        <w:right w:val="none" w:sz="0" w:space="0" w:color="auto"/>
      </w:divBdr>
    </w:div>
    <w:div w:id="418601406">
      <w:bodyDiv w:val="1"/>
      <w:marLeft w:val="0"/>
      <w:marRight w:val="0"/>
      <w:marTop w:val="0"/>
      <w:marBottom w:val="0"/>
      <w:divBdr>
        <w:top w:val="none" w:sz="0" w:space="0" w:color="auto"/>
        <w:left w:val="none" w:sz="0" w:space="0" w:color="auto"/>
        <w:bottom w:val="none" w:sz="0" w:space="0" w:color="auto"/>
        <w:right w:val="none" w:sz="0" w:space="0" w:color="auto"/>
      </w:divBdr>
    </w:div>
    <w:div w:id="419059145">
      <w:bodyDiv w:val="1"/>
      <w:marLeft w:val="0"/>
      <w:marRight w:val="0"/>
      <w:marTop w:val="0"/>
      <w:marBottom w:val="0"/>
      <w:divBdr>
        <w:top w:val="none" w:sz="0" w:space="0" w:color="auto"/>
        <w:left w:val="none" w:sz="0" w:space="0" w:color="auto"/>
        <w:bottom w:val="none" w:sz="0" w:space="0" w:color="auto"/>
        <w:right w:val="none" w:sz="0" w:space="0" w:color="auto"/>
      </w:divBdr>
    </w:div>
    <w:div w:id="421725549">
      <w:bodyDiv w:val="1"/>
      <w:marLeft w:val="0"/>
      <w:marRight w:val="0"/>
      <w:marTop w:val="0"/>
      <w:marBottom w:val="0"/>
      <w:divBdr>
        <w:top w:val="none" w:sz="0" w:space="0" w:color="auto"/>
        <w:left w:val="none" w:sz="0" w:space="0" w:color="auto"/>
        <w:bottom w:val="none" w:sz="0" w:space="0" w:color="auto"/>
        <w:right w:val="none" w:sz="0" w:space="0" w:color="auto"/>
      </w:divBdr>
    </w:div>
    <w:div w:id="421879019">
      <w:bodyDiv w:val="1"/>
      <w:marLeft w:val="0"/>
      <w:marRight w:val="0"/>
      <w:marTop w:val="0"/>
      <w:marBottom w:val="0"/>
      <w:divBdr>
        <w:top w:val="none" w:sz="0" w:space="0" w:color="auto"/>
        <w:left w:val="none" w:sz="0" w:space="0" w:color="auto"/>
        <w:bottom w:val="none" w:sz="0" w:space="0" w:color="auto"/>
        <w:right w:val="none" w:sz="0" w:space="0" w:color="auto"/>
      </w:divBdr>
    </w:div>
    <w:div w:id="422383184">
      <w:bodyDiv w:val="1"/>
      <w:marLeft w:val="0"/>
      <w:marRight w:val="0"/>
      <w:marTop w:val="0"/>
      <w:marBottom w:val="0"/>
      <w:divBdr>
        <w:top w:val="none" w:sz="0" w:space="0" w:color="auto"/>
        <w:left w:val="none" w:sz="0" w:space="0" w:color="auto"/>
        <w:bottom w:val="none" w:sz="0" w:space="0" w:color="auto"/>
        <w:right w:val="none" w:sz="0" w:space="0" w:color="auto"/>
      </w:divBdr>
    </w:div>
    <w:div w:id="422579341">
      <w:bodyDiv w:val="1"/>
      <w:marLeft w:val="0"/>
      <w:marRight w:val="0"/>
      <w:marTop w:val="0"/>
      <w:marBottom w:val="0"/>
      <w:divBdr>
        <w:top w:val="none" w:sz="0" w:space="0" w:color="auto"/>
        <w:left w:val="none" w:sz="0" w:space="0" w:color="auto"/>
        <w:bottom w:val="none" w:sz="0" w:space="0" w:color="auto"/>
        <w:right w:val="none" w:sz="0" w:space="0" w:color="auto"/>
      </w:divBdr>
    </w:div>
    <w:div w:id="423041074">
      <w:bodyDiv w:val="1"/>
      <w:marLeft w:val="0"/>
      <w:marRight w:val="0"/>
      <w:marTop w:val="0"/>
      <w:marBottom w:val="0"/>
      <w:divBdr>
        <w:top w:val="none" w:sz="0" w:space="0" w:color="auto"/>
        <w:left w:val="none" w:sz="0" w:space="0" w:color="auto"/>
        <w:bottom w:val="none" w:sz="0" w:space="0" w:color="auto"/>
        <w:right w:val="none" w:sz="0" w:space="0" w:color="auto"/>
      </w:divBdr>
    </w:div>
    <w:div w:id="424573435">
      <w:bodyDiv w:val="1"/>
      <w:marLeft w:val="0"/>
      <w:marRight w:val="0"/>
      <w:marTop w:val="0"/>
      <w:marBottom w:val="0"/>
      <w:divBdr>
        <w:top w:val="none" w:sz="0" w:space="0" w:color="auto"/>
        <w:left w:val="none" w:sz="0" w:space="0" w:color="auto"/>
        <w:bottom w:val="none" w:sz="0" w:space="0" w:color="auto"/>
        <w:right w:val="none" w:sz="0" w:space="0" w:color="auto"/>
      </w:divBdr>
    </w:div>
    <w:div w:id="424955551">
      <w:bodyDiv w:val="1"/>
      <w:marLeft w:val="0"/>
      <w:marRight w:val="0"/>
      <w:marTop w:val="0"/>
      <w:marBottom w:val="0"/>
      <w:divBdr>
        <w:top w:val="none" w:sz="0" w:space="0" w:color="auto"/>
        <w:left w:val="none" w:sz="0" w:space="0" w:color="auto"/>
        <w:bottom w:val="none" w:sz="0" w:space="0" w:color="auto"/>
        <w:right w:val="none" w:sz="0" w:space="0" w:color="auto"/>
      </w:divBdr>
    </w:div>
    <w:div w:id="427577720">
      <w:bodyDiv w:val="1"/>
      <w:marLeft w:val="0"/>
      <w:marRight w:val="0"/>
      <w:marTop w:val="0"/>
      <w:marBottom w:val="0"/>
      <w:divBdr>
        <w:top w:val="none" w:sz="0" w:space="0" w:color="auto"/>
        <w:left w:val="none" w:sz="0" w:space="0" w:color="auto"/>
        <w:bottom w:val="none" w:sz="0" w:space="0" w:color="auto"/>
        <w:right w:val="none" w:sz="0" w:space="0" w:color="auto"/>
      </w:divBdr>
    </w:div>
    <w:div w:id="428041800">
      <w:bodyDiv w:val="1"/>
      <w:marLeft w:val="0"/>
      <w:marRight w:val="0"/>
      <w:marTop w:val="0"/>
      <w:marBottom w:val="0"/>
      <w:divBdr>
        <w:top w:val="none" w:sz="0" w:space="0" w:color="auto"/>
        <w:left w:val="none" w:sz="0" w:space="0" w:color="auto"/>
        <w:bottom w:val="none" w:sz="0" w:space="0" w:color="auto"/>
        <w:right w:val="none" w:sz="0" w:space="0" w:color="auto"/>
      </w:divBdr>
    </w:div>
    <w:div w:id="428890890">
      <w:bodyDiv w:val="1"/>
      <w:marLeft w:val="0"/>
      <w:marRight w:val="0"/>
      <w:marTop w:val="0"/>
      <w:marBottom w:val="0"/>
      <w:divBdr>
        <w:top w:val="none" w:sz="0" w:space="0" w:color="auto"/>
        <w:left w:val="none" w:sz="0" w:space="0" w:color="auto"/>
        <w:bottom w:val="none" w:sz="0" w:space="0" w:color="auto"/>
        <w:right w:val="none" w:sz="0" w:space="0" w:color="auto"/>
      </w:divBdr>
    </w:div>
    <w:div w:id="430048607">
      <w:bodyDiv w:val="1"/>
      <w:marLeft w:val="0"/>
      <w:marRight w:val="0"/>
      <w:marTop w:val="0"/>
      <w:marBottom w:val="0"/>
      <w:divBdr>
        <w:top w:val="none" w:sz="0" w:space="0" w:color="auto"/>
        <w:left w:val="none" w:sz="0" w:space="0" w:color="auto"/>
        <w:bottom w:val="none" w:sz="0" w:space="0" w:color="auto"/>
        <w:right w:val="none" w:sz="0" w:space="0" w:color="auto"/>
      </w:divBdr>
    </w:div>
    <w:div w:id="430206565">
      <w:bodyDiv w:val="1"/>
      <w:marLeft w:val="0"/>
      <w:marRight w:val="0"/>
      <w:marTop w:val="0"/>
      <w:marBottom w:val="0"/>
      <w:divBdr>
        <w:top w:val="none" w:sz="0" w:space="0" w:color="auto"/>
        <w:left w:val="none" w:sz="0" w:space="0" w:color="auto"/>
        <w:bottom w:val="none" w:sz="0" w:space="0" w:color="auto"/>
        <w:right w:val="none" w:sz="0" w:space="0" w:color="auto"/>
      </w:divBdr>
    </w:div>
    <w:div w:id="432672878">
      <w:bodyDiv w:val="1"/>
      <w:marLeft w:val="0"/>
      <w:marRight w:val="0"/>
      <w:marTop w:val="0"/>
      <w:marBottom w:val="0"/>
      <w:divBdr>
        <w:top w:val="none" w:sz="0" w:space="0" w:color="auto"/>
        <w:left w:val="none" w:sz="0" w:space="0" w:color="auto"/>
        <w:bottom w:val="none" w:sz="0" w:space="0" w:color="auto"/>
        <w:right w:val="none" w:sz="0" w:space="0" w:color="auto"/>
      </w:divBdr>
    </w:div>
    <w:div w:id="433404932">
      <w:bodyDiv w:val="1"/>
      <w:marLeft w:val="0"/>
      <w:marRight w:val="0"/>
      <w:marTop w:val="0"/>
      <w:marBottom w:val="0"/>
      <w:divBdr>
        <w:top w:val="none" w:sz="0" w:space="0" w:color="auto"/>
        <w:left w:val="none" w:sz="0" w:space="0" w:color="auto"/>
        <w:bottom w:val="none" w:sz="0" w:space="0" w:color="auto"/>
        <w:right w:val="none" w:sz="0" w:space="0" w:color="auto"/>
      </w:divBdr>
    </w:div>
    <w:div w:id="433743825">
      <w:bodyDiv w:val="1"/>
      <w:marLeft w:val="0"/>
      <w:marRight w:val="0"/>
      <w:marTop w:val="0"/>
      <w:marBottom w:val="0"/>
      <w:divBdr>
        <w:top w:val="none" w:sz="0" w:space="0" w:color="auto"/>
        <w:left w:val="none" w:sz="0" w:space="0" w:color="auto"/>
        <w:bottom w:val="none" w:sz="0" w:space="0" w:color="auto"/>
        <w:right w:val="none" w:sz="0" w:space="0" w:color="auto"/>
      </w:divBdr>
    </w:div>
    <w:div w:id="433981056">
      <w:bodyDiv w:val="1"/>
      <w:marLeft w:val="0"/>
      <w:marRight w:val="0"/>
      <w:marTop w:val="0"/>
      <w:marBottom w:val="0"/>
      <w:divBdr>
        <w:top w:val="none" w:sz="0" w:space="0" w:color="auto"/>
        <w:left w:val="none" w:sz="0" w:space="0" w:color="auto"/>
        <w:bottom w:val="none" w:sz="0" w:space="0" w:color="auto"/>
        <w:right w:val="none" w:sz="0" w:space="0" w:color="auto"/>
      </w:divBdr>
    </w:div>
    <w:div w:id="434248312">
      <w:bodyDiv w:val="1"/>
      <w:marLeft w:val="0"/>
      <w:marRight w:val="0"/>
      <w:marTop w:val="0"/>
      <w:marBottom w:val="0"/>
      <w:divBdr>
        <w:top w:val="none" w:sz="0" w:space="0" w:color="auto"/>
        <w:left w:val="none" w:sz="0" w:space="0" w:color="auto"/>
        <w:bottom w:val="none" w:sz="0" w:space="0" w:color="auto"/>
        <w:right w:val="none" w:sz="0" w:space="0" w:color="auto"/>
      </w:divBdr>
    </w:div>
    <w:div w:id="434639057">
      <w:bodyDiv w:val="1"/>
      <w:marLeft w:val="0"/>
      <w:marRight w:val="0"/>
      <w:marTop w:val="0"/>
      <w:marBottom w:val="0"/>
      <w:divBdr>
        <w:top w:val="none" w:sz="0" w:space="0" w:color="auto"/>
        <w:left w:val="none" w:sz="0" w:space="0" w:color="auto"/>
        <w:bottom w:val="none" w:sz="0" w:space="0" w:color="auto"/>
        <w:right w:val="none" w:sz="0" w:space="0" w:color="auto"/>
      </w:divBdr>
    </w:div>
    <w:div w:id="435099334">
      <w:bodyDiv w:val="1"/>
      <w:marLeft w:val="0"/>
      <w:marRight w:val="0"/>
      <w:marTop w:val="0"/>
      <w:marBottom w:val="0"/>
      <w:divBdr>
        <w:top w:val="none" w:sz="0" w:space="0" w:color="auto"/>
        <w:left w:val="none" w:sz="0" w:space="0" w:color="auto"/>
        <w:bottom w:val="none" w:sz="0" w:space="0" w:color="auto"/>
        <w:right w:val="none" w:sz="0" w:space="0" w:color="auto"/>
      </w:divBdr>
    </w:div>
    <w:div w:id="435835231">
      <w:bodyDiv w:val="1"/>
      <w:marLeft w:val="0"/>
      <w:marRight w:val="0"/>
      <w:marTop w:val="0"/>
      <w:marBottom w:val="0"/>
      <w:divBdr>
        <w:top w:val="none" w:sz="0" w:space="0" w:color="auto"/>
        <w:left w:val="none" w:sz="0" w:space="0" w:color="auto"/>
        <w:bottom w:val="none" w:sz="0" w:space="0" w:color="auto"/>
        <w:right w:val="none" w:sz="0" w:space="0" w:color="auto"/>
      </w:divBdr>
    </w:div>
    <w:div w:id="436757325">
      <w:bodyDiv w:val="1"/>
      <w:marLeft w:val="0"/>
      <w:marRight w:val="0"/>
      <w:marTop w:val="0"/>
      <w:marBottom w:val="0"/>
      <w:divBdr>
        <w:top w:val="none" w:sz="0" w:space="0" w:color="auto"/>
        <w:left w:val="none" w:sz="0" w:space="0" w:color="auto"/>
        <w:bottom w:val="none" w:sz="0" w:space="0" w:color="auto"/>
        <w:right w:val="none" w:sz="0" w:space="0" w:color="auto"/>
      </w:divBdr>
    </w:div>
    <w:div w:id="436945889">
      <w:bodyDiv w:val="1"/>
      <w:marLeft w:val="0"/>
      <w:marRight w:val="0"/>
      <w:marTop w:val="0"/>
      <w:marBottom w:val="0"/>
      <w:divBdr>
        <w:top w:val="none" w:sz="0" w:space="0" w:color="auto"/>
        <w:left w:val="none" w:sz="0" w:space="0" w:color="auto"/>
        <w:bottom w:val="none" w:sz="0" w:space="0" w:color="auto"/>
        <w:right w:val="none" w:sz="0" w:space="0" w:color="auto"/>
      </w:divBdr>
    </w:div>
    <w:div w:id="437717604">
      <w:bodyDiv w:val="1"/>
      <w:marLeft w:val="0"/>
      <w:marRight w:val="0"/>
      <w:marTop w:val="0"/>
      <w:marBottom w:val="0"/>
      <w:divBdr>
        <w:top w:val="none" w:sz="0" w:space="0" w:color="auto"/>
        <w:left w:val="none" w:sz="0" w:space="0" w:color="auto"/>
        <w:bottom w:val="none" w:sz="0" w:space="0" w:color="auto"/>
        <w:right w:val="none" w:sz="0" w:space="0" w:color="auto"/>
      </w:divBdr>
    </w:div>
    <w:div w:id="438719089">
      <w:bodyDiv w:val="1"/>
      <w:marLeft w:val="0"/>
      <w:marRight w:val="0"/>
      <w:marTop w:val="0"/>
      <w:marBottom w:val="0"/>
      <w:divBdr>
        <w:top w:val="none" w:sz="0" w:space="0" w:color="auto"/>
        <w:left w:val="none" w:sz="0" w:space="0" w:color="auto"/>
        <w:bottom w:val="none" w:sz="0" w:space="0" w:color="auto"/>
        <w:right w:val="none" w:sz="0" w:space="0" w:color="auto"/>
      </w:divBdr>
    </w:div>
    <w:div w:id="441150197">
      <w:bodyDiv w:val="1"/>
      <w:marLeft w:val="0"/>
      <w:marRight w:val="0"/>
      <w:marTop w:val="0"/>
      <w:marBottom w:val="0"/>
      <w:divBdr>
        <w:top w:val="none" w:sz="0" w:space="0" w:color="auto"/>
        <w:left w:val="none" w:sz="0" w:space="0" w:color="auto"/>
        <w:bottom w:val="none" w:sz="0" w:space="0" w:color="auto"/>
        <w:right w:val="none" w:sz="0" w:space="0" w:color="auto"/>
      </w:divBdr>
    </w:div>
    <w:div w:id="441654341">
      <w:bodyDiv w:val="1"/>
      <w:marLeft w:val="0"/>
      <w:marRight w:val="0"/>
      <w:marTop w:val="0"/>
      <w:marBottom w:val="0"/>
      <w:divBdr>
        <w:top w:val="none" w:sz="0" w:space="0" w:color="auto"/>
        <w:left w:val="none" w:sz="0" w:space="0" w:color="auto"/>
        <w:bottom w:val="none" w:sz="0" w:space="0" w:color="auto"/>
        <w:right w:val="none" w:sz="0" w:space="0" w:color="auto"/>
      </w:divBdr>
    </w:div>
    <w:div w:id="442117903">
      <w:bodyDiv w:val="1"/>
      <w:marLeft w:val="0"/>
      <w:marRight w:val="0"/>
      <w:marTop w:val="0"/>
      <w:marBottom w:val="0"/>
      <w:divBdr>
        <w:top w:val="none" w:sz="0" w:space="0" w:color="auto"/>
        <w:left w:val="none" w:sz="0" w:space="0" w:color="auto"/>
        <w:bottom w:val="none" w:sz="0" w:space="0" w:color="auto"/>
        <w:right w:val="none" w:sz="0" w:space="0" w:color="auto"/>
      </w:divBdr>
    </w:div>
    <w:div w:id="442311397">
      <w:bodyDiv w:val="1"/>
      <w:marLeft w:val="0"/>
      <w:marRight w:val="0"/>
      <w:marTop w:val="0"/>
      <w:marBottom w:val="0"/>
      <w:divBdr>
        <w:top w:val="none" w:sz="0" w:space="0" w:color="auto"/>
        <w:left w:val="none" w:sz="0" w:space="0" w:color="auto"/>
        <w:bottom w:val="none" w:sz="0" w:space="0" w:color="auto"/>
        <w:right w:val="none" w:sz="0" w:space="0" w:color="auto"/>
      </w:divBdr>
    </w:div>
    <w:div w:id="442774499">
      <w:bodyDiv w:val="1"/>
      <w:marLeft w:val="0"/>
      <w:marRight w:val="0"/>
      <w:marTop w:val="0"/>
      <w:marBottom w:val="0"/>
      <w:divBdr>
        <w:top w:val="none" w:sz="0" w:space="0" w:color="auto"/>
        <w:left w:val="none" w:sz="0" w:space="0" w:color="auto"/>
        <w:bottom w:val="none" w:sz="0" w:space="0" w:color="auto"/>
        <w:right w:val="none" w:sz="0" w:space="0" w:color="auto"/>
      </w:divBdr>
    </w:div>
    <w:div w:id="444348883">
      <w:bodyDiv w:val="1"/>
      <w:marLeft w:val="0"/>
      <w:marRight w:val="0"/>
      <w:marTop w:val="0"/>
      <w:marBottom w:val="0"/>
      <w:divBdr>
        <w:top w:val="none" w:sz="0" w:space="0" w:color="auto"/>
        <w:left w:val="none" w:sz="0" w:space="0" w:color="auto"/>
        <w:bottom w:val="none" w:sz="0" w:space="0" w:color="auto"/>
        <w:right w:val="none" w:sz="0" w:space="0" w:color="auto"/>
      </w:divBdr>
    </w:div>
    <w:div w:id="444538414">
      <w:bodyDiv w:val="1"/>
      <w:marLeft w:val="0"/>
      <w:marRight w:val="0"/>
      <w:marTop w:val="0"/>
      <w:marBottom w:val="0"/>
      <w:divBdr>
        <w:top w:val="none" w:sz="0" w:space="0" w:color="auto"/>
        <w:left w:val="none" w:sz="0" w:space="0" w:color="auto"/>
        <w:bottom w:val="none" w:sz="0" w:space="0" w:color="auto"/>
        <w:right w:val="none" w:sz="0" w:space="0" w:color="auto"/>
      </w:divBdr>
    </w:div>
    <w:div w:id="445348210">
      <w:bodyDiv w:val="1"/>
      <w:marLeft w:val="0"/>
      <w:marRight w:val="0"/>
      <w:marTop w:val="0"/>
      <w:marBottom w:val="0"/>
      <w:divBdr>
        <w:top w:val="none" w:sz="0" w:space="0" w:color="auto"/>
        <w:left w:val="none" w:sz="0" w:space="0" w:color="auto"/>
        <w:bottom w:val="none" w:sz="0" w:space="0" w:color="auto"/>
        <w:right w:val="none" w:sz="0" w:space="0" w:color="auto"/>
      </w:divBdr>
    </w:div>
    <w:div w:id="446001740">
      <w:bodyDiv w:val="1"/>
      <w:marLeft w:val="0"/>
      <w:marRight w:val="0"/>
      <w:marTop w:val="0"/>
      <w:marBottom w:val="0"/>
      <w:divBdr>
        <w:top w:val="none" w:sz="0" w:space="0" w:color="auto"/>
        <w:left w:val="none" w:sz="0" w:space="0" w:color="auto"/>
        <w:bottom w:val="none" w:sz="0" w:space="0" w:color="auto"/>
        <w:right w:val="none" w:sz="0" w:space="0" w:color="auto"/>
      </w:divBdr>
    </w:div>
    <w:div w:id="446508336">
      <w:bodyDiv w:val="1"/>
      <w:marLeft w:val="0"/>
      <w:marRight w:val="0"/>
      <w:marTop w:val="0"/>
      <w:marBottom w:val="0"/>
      <w:divBdr>
        <w:top w:val="none" w:sz="0" w:space="0" w:color="auto"/>
        <w:left w:val="none" w:sz="0" w:space="0" w:color="auto"/>
        <w:bottom w:val="none" w:sz="0" w:space="0" w:color="auto"/>
        <w:right w:val="none" w:sz="0" w:space="0" w:color="auto"/>
      </w:divBdr>
    </w:div>
    <w:div w:id="446581447">
      <w:bodyDiv w:val="1"/>
      <w:marLeft w:val="0"/>
      <w:marRight w:val="0"/>
      <w:marTop w:val="0"/>
      <w:marBottom w:val="0"/>
      <w:divBdr>
        <w:top w:val="none" w:sz="0" w:space="0" w:color="auto"/>
        <w:left w:val="none" w:sz="0" w:space="0" w:color="auto"/>
        <w:bottom w:val="none" w:sz="0" w:space="0" w:color="auto"/>
        <w:right w:val="none" w:sz="0" w:space="0" w:color="auto"/>
      </w:divBdr>
    </w:div>
    <w:div w:id="447242627">
      <w:bodyDiv w:val="1"/>
      <w:marLeft w:val="0"/>
      <w:marRight w:val="0"/>
      <w:marTop w:val="0"/>
      <w:marBottom w:val="0"/>
      <w:divBdr>
        <w:top w:val="none" w:sz="0" w:space="0" w:color="auto"/>
        <w:left w:val="none" w:sz="0" w:space="0" w:color="auto"/>
        <w:bottom w:val="none" w:sz="0" w:space="0" w:color="auto"/>
        <w:right w:val="none" w:sz="0" w:space="0" w:color="auto"/>
      </w:divBdr>
    </w:div>
    <w:div w:id="451436225">
      <w:bodyDiv w:val="1"/>
      <w:marLeft w:val="0"/>
      <w:marRight w:val="0"/>
      <w:marTop w:val="0"/>
      <w:marBottom w:val="0"/>
      <w:divBdr>
        <w:top w:val="none" w:sz="0" w:space="0" w:color="auto"/>
        <w:left w:val="none" w:sz="0" w:space="0" w:color="auto"/>
        <w:bottom w:val="none" w:sz="0" w:space="0" w:color="auto"/>
        <w:right w:val="none" w:sz="0" w:space="0" w:color="auto"/>
      </w:divBdr>
    </w:div>
    <w:div w:id="452020957">
      <w:bodyDiv w:val="1"/>
      <w:marLeft w:val="0"/>
      <w:marRight w:val="0"/>
      <w:marTop w:val="0"/>
      <w:marBottom w:val="0"/>
      <w:divBdr>
        <w:top w:val="none" w:sz="0" w:space="0" w:color="auto"/>
        <w:left w:val="none" w:sz="0" w:space="0" w:color="auto"/>
        <w:bottom w:val="none" w:sz="0" w:space="0" w:color="auto"/>
        <w:right w:val="none" w:sz="0" w:space="0" w:color="auto"/>
      </w:divBdr>
    </w:div>
    <w:div w:id="452091760">
      <w:bodyDiv w:val="1"/>
      <w:marLeft w:val="0"/>
      <w:marRight w:val="0"/>
      <w:marTop w:val="0"/>
      <w:marBottom w:val="0"/>
      <w:divBdr>
        <w:top w:val="none" w:sz="0" w:space="0" w:color="auto"/>
        <w:left w:val="none" w:sz="0" w:space="0" w:color="auto"/>
        <w:bottom w:val="none" w:sz="0" w:space="0" w:color="auto"/>
        <w:right w:val="none" w:sz="0" w:space="0" w:color="auto"/>
      </w:divBdr>
    </w:div>
    <w:div w:id="452210194">
      <w:bodyDiv w:val="1"/>
      <w:marLeft w:val="0"/>
      <w:marRight w:val="0"/>
      <w:marTop w:val="0"/>
      <w:marBottom w:val="0"/>
      <w:divBdr>
        <w:top w:val="none" w:sz="0" w:space="0" w:color="auto"/>
        <w:left w:val="none" w:sz="0" w:space="0" w:color="auto"/>
        <w:bottom w:val="none" w:sz="0" w:space="0" w:color="auto"/>
        <w:right w:val="none" w:sz="0" w:space="0" w:color="auto"/>
      </w:divBdr>
    </w:div>
    <w:div w:id="453214130">
      <w:bodyDiv w:val="1"/>
      <w:marLeft w:val="0"/>
      <w:marRight w:val="0"/>
      <w:marTop w:val="0"/>
      <w:marBottom w:val="0"/>
      <w:divBdr>
        <w:top w:val="none" w:sz="0" w:space="0" w:color="auto"/>
        <w:left w:val="none" w:sz="0" w:space="0" w:color="auto"/>
        <w:bottom w:val="none" w:sz="0" w:space="0" w:color="auto"/>
        <w:right w:val="none" w:sz="0" w:space="0" w:color="auto"/>
      </w:divBdr>
    </w:div>
    <w:div w:id="454102324">
      <w:bodyDiv w:val="1"/>
      <w:marLeft w:val="0"/>
      <w:marRight w:val="0"/>
      <w:marTop w:val="0"/>
      <w:marBottom w:val="0"/>
      <w:divBdr>
        <w:top w:val="none" w:sz="0" w:space="0" w:color="auto"/>
        <w:left w:val="none" w:sz="0" w:space="0" w:color="auto"/>
        <w:bottom w:val="none" w:sz="0" w:space="0" w:color="auto"/>
        <w:right w:val="none" w:sz="0" w:space="0" w:color="auto"/>
      </w:divBdr>
    </w:div>
    <w:div w:id="456026756">
      <w:bodyDiv w:val="1"/>
      <w:marLeft w:val="0"/>
      <w:marRight w:val="0"/>
      <w:marTop w:val="0"/>
      <w:marBottom w:val="0"/>
      <w:divBdr>
        <w:top w:val="none" w:sz="0" w:space="0" w:color="auto"/>
        <w:left w:val="none" w:sz="0" w:space="0" w:color="auto"/>
        <w:bottom w:val="none" w:sz="0" w:space="0" w:color="auto"/>
        <w:right w:val="none" w:sz="0" w:space="0" w:color="auto"/>
      </w:divBdr>
    </w:div>
    <w:div w:id="457266175">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430327">
      <w:bodyDiv w:val="1"/>
      <w:marLeft w:val="0"/>
      <w:marRight w:val="0"/>
      <w:marTop w:val="0"/>
      <w:marBottom w:val="0"/>
      <w:divBdr>
        <w:top w:val="none" w:sz="0" w:space="0" w:color="auto"/>
        <w:left w:val="none" w:sz="0" w:space="0" w:color="auto"/>
        <w:bottom w:val="none" w:sz="0" w:space="0" w:color="auto"/>
        <w:right w:val="none" w:sz="0" w:space="0" w:color="auto"/>
      </w:divBdr>
    </w:div>
    <w:div w:id="462847513">
      <w:bodyDiv w:val="1"/>
      <w:marLeft w:val="0"/>
      <w:marRight w:val="0"/>
      <w:marTop w:val="0"/>
      <w:marBottom w:val="0"/>
      <w:divBdr>
        <w:top w:val="none" w:sz="0" w:space="0" w:color="auto"/>
        <w:left w:val="none" w:sz="0" w:space="0" w:color="auto"/>
        <w:bottom w:val="none" w:sz="0" w:space="0" w:color="auto"/>
        <w:right w:val="none" w:sz="0" w:space="0" w:color="auto"/>
      </w:divBdr>
    </w:div>
    <w:div w:id="462888107">
      <w:bodyDiv w:val="1"/>
      <w:marLeft w:val="0"/>
      <w:marRight w:val="0"/>
      <w:marTop w:val="0"/>
      <w:marBottom w:val="0"/>
      <w:divBdr>
        <w:top w:val="none" w:sz="0" w:space="0" w:color="auto"/>
        <w:left w:val="none" w:sz="0" w:space="0" w:color="auto"/>
        <w:bottom w:val="none" w:sz="0" w:space="0" w:color="auto"/>
        <w:right w:val="none" w:sz="0" w:space="0" w:color="auto"/>
      </w:divBdr>
    </w:div>
    <w:div w:id="463235637">
      <w:bodyDiv w:val="1"/>
      <w:marLeft w:val="0"/>
      <w:marRight w:val="0"/>
      <w:marTop w:val="0"/>
      <w:marBottom w:val="0"/>
      <w:divBdr>
        <w:top w:val="none" w:sz="0" w:space="0" w:color="auto"/>
        <w:left w:val="none" w:sz="0" w:space="0" w:color="auto"/>
        <w:bottom w:val="none" w:sz="0" w:space="0" w:color="auto"/>
        <w:right w:val="none" w:sz="0" w:space="0" w:color="auto"/>
      </w:divBdr>
    </w:div>
    <w:div w:id="466358169">
      <w:bodyDiv w:val="1"/>
      <w:marLeft w:val="0"/>
      <w:marRight w:val="0"/>
      <w:marTop w:val="0"/>
      <w:marBottom w:val="0"/>
      <w:divBdr>
        <w:top w:val="none" w:sz="0" w:space="0" w:color="auto"/>
        <w:left w:val="none" w:sz="0" w:space="0" w:color="auto"/>
        <w:bottom w:val="none" w:sz="0" w:space="0" w:color="auto"/>
        <w:right w:val="none" w:sz="0" w:space="0" w:color="auto"/>
      </w:divBdr>
    </w:div>
    <w:div w:id="466706498">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67825947">
      <w:bodyDiv w:val="1"/>
      <w:marLeft w:val="0"/>
      <w:marRight w:val="0"/>
      <w:marTop w:val="0"/>
      <w:marBottom w:val="0"/>
      <w:divBdr>
        <w:top w:val="none" w:sz="0" w:space="0" w:color="auto"/>
        <w:left w:val="none" w:sz="0" w:space="0" w:color="auto"/>
        <w:bottom w:val="none" w:sz="0" w:space="0" w:color="auto"/>
        <w:right w:val="none" w:sz="0" w:space="0" w:color="auto"/>
      </w:divBdr>
    </w:div>
    <w:div w:id="468477721">
      <w:bodyDiv w:val="1"/>
      <w:marLeft w:val="0"/>
      <w:marRight w:val="0"/>
      <w:marTop w:val="0"/>
      <w:marBottom w:val="0"/>
      <w:divBdr>
        <w:top w:val="none" w:sz="0" w:space="0" w:color="auto"/>
        <w:left w:val="none" w:sz="0" w:space="0" w:color="auto"/>
        <w:bottom w:val="none" w:sz="0" w:space="0" w:color="auto"/>
        <w:right w:val="none" w:sz="0" w:space="0" w:color="auto"/>
      </w:divBdr>
    </w:div>
    <w:div w:id="469252143">
      <w:bodyDiv w:val="1"/>
      <w:marLeft w:val="0"/>
      <w:marRight w:val="0"/>
      <w:marTop w:val="0"/>
      <w:marBottom w:val="0"/>
      <w:divBdr>
        <w:top w:val="none" w:sz="0" w:space="0" w:color="auto"/>
        <w:left w:val="none" w:sz="0" w:space="0" w:color="auto"/>
        <w:bottom w:val="none" w:sz="0" w:space="0" w:color="auto"/>
        <w:right w:val="none" w:sz="0" w:space="0" w:color="auto"/>
      </w:divBdr>
    </w:div>
    <w:div w:id="469984365">
      <w:bodyDiv w:val="1"/>
      <w:marLeft w:val="0"/>
      <w:marRight w:val="0"/>
      <w:marTop w:val="0"/>
      <w:marBottom w:val="0"/>
      <w:divBdr>
        <w:top w:val="none" w:sz="0" w:space="0" w:color="auto"/>
        <w:left w:val="none" w:sz="0" w:space="0" w:color="auto"/>
        <w:bottom w:val="none" w:sz="0" w:space="0" w:color="auto"/>
        <w:right w:val="none" w:sz="0" w:space="0" w:color="auto"/>
      </w:divBdr>
    </w:div>
    <w:div w:id="470296033">
      <w:bodyDiv w:val="1"/>
      <w:marLeft w:val="0"/>
      <w:marRight w:val="0"/>
      <w:marTop w:val="0"/>
      <w:marBottom w:val="0"/>
      <w:divBdr>
        <w:top w:val="none" w:sz="0" w:space="0" w:color="auto"/>
        <w:left w:val="none" w:sz="0" w:space="0" w:color="auto"/>
        <w:bottom w:val="none" w:sz="0" w:space="0" w:color="auto"/>
        <w:right w:val="none" w:sz="0" w:space="0" w:color="auto"/>
      </w:divBdr>
    </w:div>
    <w:div w:id="471413003">
      <w:bodyDiv w:val="1"/>
      <w:marLeft w:val="0"/>
      <w:marRight w:val="0"/>
      <w:marTop w:val="0"/>
      <w:marBottom w:val="0"/>
      <w:divBdr>
        <w:top w:val="none" w:sz="0" w:space="0" w:color="auto"/>
        <w:left w:val="none" w:sz="0" w:space="0" w:color="auto"/>
        <w:bottom w:val="none" w:sz="0" w:space="0" w:color="auto"/>
        <w:right w:val="none" w:sz="0" w:space="0" w:color="auto"/>
      </w:divBdr>
    </w:div>
    <w:div w:id="471598365">
      <w:bodyDiv w:val="1"/>
      <w:marLeft w:val="0"/>
      <w:marRight w:val="0"/>
      <w:marTop w:val="0"/>
      <w:marBottom w:val="0"/>
      <w:divBdr>
        <w:top w:val="none" w:sz="0" w:space="0" w:color="auto"/>
        <w:left w:val="none" w:sz="0" w:space="0" w:color="auto"/>
        <w:bottom w:val="none" w:sz="0" w:space="0" w:color="auto"/>
        <w:right w:val="none" w:sz="0" w:space="0" w:color="auto"/>
      </w:divBdr>
    </w:div>
    <w:div w:id="472259986">
      <w:bodyDiv w:val="1"/>
      <w:marLeft w:val="0"/>
      <w:marRight w:val="0"/>
      <w:marTop w:val="0"/>
      <w:marBottom w:val="0"/>
      <w:divBdr>
        <w:top w:val="none" w:sz="0" w:space="0" w:color="auto"/>
        <w:left w:val="none" w:sz="0" w:space="0" w:color="auto"/>
        <w:bottom w:val="none" w:sz="0" w:space="0" w:color="auto"/>
        <w:right w:val="none" w:sz="0" w:space="0" w:color="auto"/>
      </w:divBdr>
    </w:div>
    <w:div w:id="476610337">
      <w:bodyDiv w:val="1"/>
      <w:marLeft w:val="0"/>
      <w:marRight w:val="0"/>
      <w:marTop w:val="0"/>
      <w:marBottom w:val="0"/>
      <w:divBdr>
        <w:top w:val="none" w:sz="0" w:space="0" w:color="auto"/>
        <w:left w:val="none" w:sz="0" w:space="0" w:color="auto"/>
        <w:bottom w:val="none" w:sz="0" w:space="0" w:color="auto"/>
        <w:right w:val="none" w:sz="0" w:space="0" w:color="auto"/>
      </w:divBdr>
    </w:div>
    <w:div w:id="476919175">
      <w:bodyDiv w:val="1"/>
      <w:marLeft w:val="0"/>
      <w:marRight w:val="0"/>
      <w:marTop w:val="0"/>
      <w:marBottom w:val="0"/>
      <w:divBdr>
        <w:top w:val="none" w:sz="0" w:space="0" w:color="auto"/>
        <w:left w:val="none" w:sz="0" w:space="0" w:color="auto"/>
        <w:bottom w:val="none" w:sz="0" w:space="0" w:color="auto"/>
        <w:right w:val="none" w:sz="0" w:space="0" w:color="auto"/>
      </w:divBdr>
    </w:div>
    <w:div w:id="478305007">
      <w:bodyDiv w:val="1"/>
      <w:marLeft w:val="0"/>
      <w:marRight w:val="0"/>
      <w:marTop w:val="0"/>
      <w:marBottom w:val="0"/>
      <w:divBdr>
        <w:top w:val="none" w:sz="0" w:space="0" w:color="auto"/>
        <w:left w:val="none" w:sz="0" w:space="0" w:color="auto"/>
        <w:bottom w:val="none" w:sz="0" w:space="0" w:color="auto"/>
        <w:right w:val="none" w:sz="0" w:space="0" w:color="auto"/>
      </w:divBdr>
    </w:div>
    <w:div w:id="480195627">
      <w:bodyDiv w:val="1"/>
      <w:marLeft w:val="0"/>
      <w:marRight w:val="0"/>
      <w:marTop w:val="0"/>
      <w:marBottom w:val="0"/>
      <w:divBdr>
        <w:top w:val="none" w:sz="0" w:space="0" w:color="auto"/>
        <w:left w:val="none" w:sz="0" w:space="0" w:color="auto"/>
        <w:bottom w:val="none" w:sz="0" w:space="0" w:color="auto"/>
        <w:right w:val="none" w:sz="0" w:space="0" w:color="auto"/>
      </w:divBdr>
    </w:div>
    <w:div w:id="484589245">
      <w:bodyDiv w:val="1"/>
      <w:marLeft w:val="0"/>
      <w:marRight w:val="0"/>
      <w:marTop w:val="0"/>
      <w:marBottom w:val="0"/>
      <w:divBdr>
        <w:top w:val="none" w:sz="0" w:space="0" w:color="auto"/>
        <w:left w:val="none" w:sz="0" w:space="0" w:color="auto"/>
        <w:bottom w:val="none" w:sz="0" w:space="0" w:color="auto"/>
        <w:right w:val="none" w:sz="0" w:space="0" w:color="auto"/>
      </w:divBdr>
    </w:div>
    <w:div w:id="484667387">
      <w:bodyDiv w:val="1"/>
      <w:marLeft w:val="0"/>
      <w:marRight w:val="0"/>
      <w:marTop w:val="0"/>
      <w:marBottom w:val="0"/>
      <w:divBdr>
        <w:top w:val="none" w:sz="0" w:space="0" w:color="auto"/>
        <w:left w:val="none" w:sz="0" w:space="0" w:color="auto"/>
        <w:bottom w:val="none" w:sz="0" w:space="0" w:color="auto"/>
        <w:right w:val="none" w:sz="0" w:space="0" w:color="auto"/>
      </w:divBdr>
    </w:div>
    <w:div w:id="485513343">
      <w:bodyDiv w:val="1"/>
      <w:marLeft w:val="0"/>
      <w:marRight w:val="0"/>
      <w:marTop w:val="0"/>
      <w:marBottom w:val="0"/>
      <w:divBdr>
        <w:top w:val="none" w:sz="0" w:space="0" w:color="auto"/>
        <w:left w:val="none" w:sz="0" w:space="0" w:color="auto"/>
        <w:bottom w:val="none" w:sz="0" w:space="0" w:color="auto"/>
        <w:right w:val="none" w:sz="0" w:space="0" w:color="auto"/>
      </w:divBdr>
    </w:div>
    <w:div w:id="486438408">
      <w:bodyDiv w:val="1"/>
      <w:marLeft w:val="0"/>
      <w:marRight w:val="0"/>
      <w:marTop w:val="0"/>
      <w:marBottom w:val="0"/>
      <w:divBdr>
        <w:top w:val="none" w:sz="0" w:space="0" w:color="auto"/>
        <w:left w:val="none" w:sz="0" w:space="0" w:color="auto"/>
        <w:bottom w:val="none" w:sz="0" w:space="0" w:color="auto"/>
        <w:right w:val="none" w:sz="0" w:space="0" w:color="auto"/>
      </w:divBdr>
    </w:div>
    <w:div w:id="486828209">
      <w:bodyDiv w:val="1"/>
      <w:marLeft w:val="0"/>
      <w:marRight w:val="0"/>
      <w:marTop w:val="0"/>
      <w:marBottom w:val="0"/>
      <w:divBdr>
        <w:top w:val="none" w:sz="0" w:space="0" w:color="auto"/>
        <w:left w:val="none" w:sz="0" w:space="0" w:color="auto"/>
        <w:bottom w:val="none" w:sz="0" w:space="0" w:color="auto"/>
        <w:right w:val="none" w:sz="0" w:space="0" w:color="auto"/>
      </w:divBdr>
    </w:div>
    <w:div w:id="487480582">
      <w:bodyDiv w:val="1"/>
      <w:marLeft w:val="0"/>
      <w:marRight w:val="0"/>
      <w:marTop w:val="0"/>
      <w:marBottom w:val="0"/>
      <w:divBdr>
        <w:top w:val="none" w:sz="0" w:space="0" w:color="auto"/>
        <w:left w:val="none" w:sz="0" w:space="0" w:color="auto"/>
        <w:bottom w:val="none" w:sz="0" w:space="0" w:color="auto"/>
        <w:right w:val="none" w:sz="0" w:space="0" w:color="auto"/>
      </w:divBdr>
    </w:div>
    <w:div w:id="489520637">
      <w:bodyDiv w:val="1"/>
      <w:marLeft w:val="0"/>
      <w:marRight w:val="0"/>
      <w:marTop w:val="0"/>
      <w:marBottom w:val="0"/>
      <w:divBdr>
        <w:top w:val="none" w:sz="0" w:space="0" w:color="auto"/>
        <w:left w:val="none" w:sz="0" w:space="0" w:color="auto"/>
        <w:bottom w:val="none" w:sz="0" w:space="0" w:color="auto"/>
        <w:right w:val="none" w:sz="0" w:space="0" w:color="auto"/>
      </w:divBdr>
    </w:div>
    <w:div w:id="490176352">
      <w:bodyDiv w:val="1"/>
      <w:marLeft w:val="0"/>
      <w:marRight w:val="0"/>
      <w:marTop w:val="0"/>
      <w:marBottom w:val="0"/>
      <w:divBdr>
        <w:top w:val="none" w:sz="0" w:space="0" w:color="auto"/>
        <w:left w:val="none" w:sz="0" w:space="0" w:color="auto"/>
        <w:bottom w:val="none" w:sz="0" w:space="0" w:color="auto"/>
        <w:right w:val="none" w:sz="0" w:space="0" w:color="auto"/>
      </w:divBdr>
    </w:div>
    <w:div w:id="490604047">
      <w:bodyDiv w:val="1"/>
      <w:marLeft w:val="0"/>
      <w:marRight w:val="0"/>
      <w:marTop w:val="0"/>
      <w:marBottom w:val="0"/>
      <w:divBdr>
        <w:top w:val="none" w:sz="0" w:space="0" w:color="auto"/>
        <w:left w:val="none" w:sz="0" w:space="0" w:color="auto"/>
        <w:bottom w:val="none" w:sz="0" w:space="0" w:color="auto"/>
        <w:right w:val="none" w:sz="0" w:space="0" w:color="auto"/>
      </w:divBdr>
    </w:div>
    <w:div w:id="492182482">
      <w:bodyDiv w:val="1"/>
      <w:marLeft w:val="0"/>
      <w:marRight w:val="0"/>
      <w:marTop w:val="0"/>
      <w:marBottom w:val="0"/>
      <w:divBdr>
        <w:top w:val="none" w:sz="0" w:space="0" w:color="auto"/>
        <w:left w:val="none" w:sz="0" w:space="0" w:color="auto"/>
        <w:bottom w:val="none" w:sz="0" w:space="0" w:color="auto"/>
        <w:right w:val="none" w:sz="0" w:space="0" w:color="auto"/>
      </w:divBdr>
    </w:div>
    <w:div w:id="494881385">
      <w:bodyDiv w:val="1"/>
      <w:marLeft w:val="0"/>
      <w:marRight w:val="0"/>
      <w:marTop w:val="0"/>
      <w:marBottom w:val="0"/>
      <w:divBdr>
        <w:top w:val="none" w:sz="0" w:space="0" w:color="auto"/>
        <w:left w:val="none" w:sz="0" w:space="0" w:color="auto"/>
        <w:bottom w:val="none" w:sz="0" w:space="0" w:color="auto"/>
        <w:right w:val="none" w:sz="0" w:space="0" w:color="auto"/>
      </w:divBdr>
    </w:div>
    <w:div w:id="497497166">
      <w:bodyDiv w:val="1"/>
      <w:marLeft w:val="0"/>
      <w:marRight w:val="0"/>
      <w:marTop w:val="0"/>
      <w:marBottom w:val="0"/>
      <w:divBdr>
        <w:top w:val="none" w:sz="0" w:space="0" w:color="auto"/>
        <w:left w:val="none" w:sz="0" w:space="0" w:color="auto"/>
        <w:bottom w:val="none" w:sz="0" w:space="0" w:color="auto"/>
        <w:right w:val="none" w:sz="0" w:space="0" w:color="auto"/>
      </w:divBdr>
    </w:div>
    <w:div w:id="498352181">
      <w:bodyDiv w:val="1"/>
      <w:marLeft w:val="0"/>
      <w:marRight w:val="0"/>
      <w:marTop w:val="0"/>
      <w:marBottom w:val="0"/>
      <w:divBdr>
        <w:top w:val="none" w:sz="0" w:space="0" w:color="auto"/>
        <w:left w:val="none" w:sz="0" w:space="0" w:color="auto"/>
        <w:bottom w:val="none" w:sz="0" w:space="0" w:color="auto"/>
        <w:right w:val="none" w:sz="0" w:space="0" w:color="auto"/>
      </w:divBdr>
    </w:div>
    <w:div w:id="498734220">
      <w:bodyDiv w:val="1"/>
      <w:marLeft w:val="0"/>
      <w:marRight w:val="0"/>
      <w:marTop w:val="0"/>
      <w:marBottom w:val="0"/>
      <w:divBdr>
        <w:top w:val="none" w:sz="0" w:space="0" w:color="auto"/>
        <w:left w:val="none" w:sz="0" w:space="0" w:color="auto"/>
        <w:bottom w:val="none" w:sz="0" w:space="0" w:color="auto"/>
        <w:right w:val="none" w:sz="0" w:space="0" w:color="auto"/>
      </w:divBdr>
    </w:div>
    <w:div w:id="500050315">
      <w:bodyDiv w:val="1"/>
      <w:marLeft w:val="0"/>
      <w:marRight w:val="0"/>
      <w:marTop w:val="0"/>
      <w:marBottom w:val="0"/>
      <w:divBdr>
        <w:top w:val="none" w:sz="0" w:space="0" w:color="auto"/>
        <w:left w:val="none" w:sz="0" w:space="0" w:color="auto"/>
        <w:bottom w:val="none" w:sz="0" w:space="0" w:color="auto"/>
        <w:right w:val="none" w:sz="0" w:space="0" w:color="auto"/>
      </w:divBdr>
    </w:div>
    <w:div w:id="500124058">
      <w:bodyDiv w:val="1"/>
      <w:marLeft w:val="0"/>
      <w:marRight w:val="0"/>
      <w:marTop w:val="0"/>
      <w:marBottom w:val="0"/>
      <w:divBdr>
        <w:top w:val="none" w:sz="0" w:space="0" w:color="auto"/>
        <w:left w:val="none" w:sz="0" w:space="0" w:color="auto"/>
        <w:bottom w:val="none" w:sz="0" w:space="0" w:color="auto"/>
        <w:right w:val="none" w:sz="0" w:space="0" w:color="auto"/>
      </w:divBdr>
    </w:div>
    <w:div w:id="502164764">
      <w:bodyDiv w:val="1"/>
      <w:marLeft w:val="0"/>
      <w:marRight w:val="0"/>
      <w:marTop w:val="0"/>
      <w:marBottom w:val="0"/>
      <w:divBdr>
        <w:top w:val="none" w:sz="0" w:space="0" w:color="auto"/>
        <w:left w:val="none" w:sz="0" w:space="0" w:color="auto"/>
        <w:bottom w:val="none" w:sz="0" w:space="0" w:color="auto"/>
        <w:right w:val="none" w:sz="0" w:space="0" w:color="auto"/>
      </w:divBdr>
    </w:div>
    <w:div w:id="502165928">
      <w:bodyDiv w:val="1"/>
      <w:marLeft w:val="0"/>
      <w:marRight w:val="0"/>
      <w:marTop w:val="0"/>
      <w:marBottom w:val="0"/>
      <w:divBdr>
        <w:top w:val="none" w:sz="0" w:space="0" w:color="auto"/>
        <w:left w:val="none" w:sz="0" w:space="0" w:color="auto"/>
        <w:bottom w:val="none" w:sz="0" w:space="0" w:color="auto"/>
        <w:right w:val="none" w:sz="0" w:space="0" w:color="auto"/>
      </w:divBdr>
    </w:div>
    <w:div w:id="502354761">
      <w:bodyDiv w:val="1"/>
      <w:marLeft w:val="0"/>
      <w:marRight w:val="0"/>
      <w:marTop w:val="0"/>
      <w:marBottom w:val="0"/>
      <w:divBdr>
        <w:top w:val="none" w:sz="0" w:space="0" w:color="auto"/>
        <w:left w:val="none" w:sz="0" w:space="0" w:color="auto"/>
        <w:bottom w:val="none" w:sz="0" w:space="0" w:color="auto"/>
        <w:right w:val="none" w:sz="0" w:space="0" w:color="auto"/>
      </w:divBdr>
    </w:div>
    <w:div w:id="503325717">
      <w:bodyDiv w:val="1"/>
      <w:marLeft w:val="0"/>
      <w:marRight w:val="0"/>
      <w:marTop w:val="0"/>
      <w:marBottom w:val="0"/>
      <w:divBdr>
        <w:top w:val="none" w:sz="0" w:space="0" w:color="auto"/>
        <w:left w:val="none" w:sz="0" w:space="0" w:color="auto"/>
        <w:bottom w:val="none" w:sz="0" w:space="0" w:color="auto"/>
        <w:right w:val="none" w:sz="0" w:space="0" w:color="auto"/>
      </w:divBdr>
    </w:div>
    <w:div w:id="504521056">
      <w:bodyDiv w:val="1"/>
      <w:marLeft w:val="0"/>
      <w:marRight w:val="0"/>
      <w:marTop w:val="0"/>
      <w:marBottom w:val="0"/>
      <w:divBdr>
        <w:top w:val="none" w:sz="0" w:space="0" w:color="auto"/>
        <w:left w:val="none" w:sz="0" w:space="0" w:color="auto"/>
        <w:bottom w:val="none" w:sz="0" w:space="0" w:color="auto"/>
        <w:right w:val="none" w:sz="0" w:space="0" w:color="auto"/>
      </w:divBdr>
    </w:div>
    <w:div w:id="506602729">
      <w:bodyDiv w:val="1"/>
      <w:marLeft w:val="0"/>
      <w:marRight w:val="0"/>
      <w:marTop w:val="0"/>
      <w:marBottom w:val="0"/>
      <w:divBdr>
        <w:top w:val="none" w:sz="0" w:space="0" w:color="auto"/>
        <w:left w:val="none" w:sz="0" w:space="0" w:color="auto"/>
        <w:bottom w:val="none" w:sz="0" w:space="0" w:color="auto"/>
        <w:right w:val="none" w:sz="0" w:space="0" w:color="auto"/>
      </w:divBdr>
    </w:div>
    <w:div w:id="506795099">
      <w:bodyDiv w:val="1"/>
      <w:marLeft w:val="0"/>
      <w:marRight w:val="0"/>
      <w:marTop w:val="0"/>
      <w:marBottom w:val="0"/>
      <w:divBdr>
        <w:top w:val="none" w:sz="0" w:space="0" w:color="auto"/>
        <w:left w:val="none" w:sz="0" w:space="0" w:color="auto"/>
        <w:bottom w:val="none" w:sz="0" w:space="0" w:color="auto"/>
        <w:right w:val="none" w:sz="0" w:space="0" w:color="auto"/>
      </w:divBdr>
    </w:div>
    <w:div w:id="508299212">
      <w:bodyDiv w:val="1"/>
      <w:marLeft w:val="0"/>
      <w:marRight w:val="0"/>
      <w:marTop w:val="0"/>
      <w:marBottom w:val="0"/>
      <w:divBdr>
        <w:top w:val="none" w:sz="0" w:space="0" w:color="auto"/>
        <w:left w:val="none" w:sz="0" w:space="0" w:color="auto"/>
        <w:bottom w:val="none" w:sz="0" w:space="0" w:color="auto"/>
        <w:right w:val="none" w:sz="0" w:space="0" w:color="auto"/>
      </w:divBdr>
    </w:div>
    <w:div w:id="510335889">
      <w:bodyDiv w:val="1"/>
      <w:marLeft w:val="0"/>
      <w:marRight w:val="0"/>
      <w:marTop w:val="0"/>
      <w:marBottom w:val="0"/>
      <w:divBdr>
        <w:top w:val="none" w:sz="0" w:space="0" w:color="auto"/>
        <w:left w:val="none" w:sz="0" w:space="0" w:color="auto"/>
        <w:bottom w:val="none" w:sz="0" w:space="0" w:color="auto"/>
        <w:right w:val="none" w:sz="0" w:space="0" w:color="auto"/>
      </w:divBdr>
    </w:div>
    <w:div w:id="514156392">
      <w:bodyDiv w:val="1"/>
      <w:marLeft w:val="0"/>
      <w:marRight w:val="0"/>
      <w:marTop w:val="0"/>
      <w:marBottom w:val="0"/>
      <w:divBdr>
        <w:top w:val="none" w:sz="0" w:space="0" w:color="auto"/>
        <w:left w:val="none" w:sz="0" w:space="0" w:color="auto"/>
        <w:bottom w:val="none" w:sz="0" w:space="0" w:color="auto"/>
        <w:right w:val="none" w:sz="0" w:space="0" w:color="auto"/>
      </w:divBdr>
    </w:div>
    <w:div w:id="515463294">
      <w:bodyDiv w:val="1"/>
      <w:marLeft w:val="0"/>
      <w:marRight w:val="0"/>
      <w:marTop w:val="0"/>
      <w:marBottom w:val="0"/>
      <w:divBdr>
        <w:top w:val="none" w:sz="0" w:space="0" w:color="auto"/>
        <w:left w:val="none" w:sz="0" w:space="0" w:color="auto"/>
        <w:bottom w:val="none" w:sz="0" w:space="0" w:color="auto"/>
        <w:right w:val="none" w:sz="0" w:space="0" w:color="auto"/>
      </w:divBdr>
    </w:div>
    <w:div w:id="515509796">
      <w:bodyDiv w:val="1"/>
      <w:marLeft w:val="0"/>
      <w:marRight w:val="0"/>
      <w:marTop w:val="0"/>
      <w:marBottom w:val="0"/>
      <w:divBdr>
        <w:top w:val="none" w:sz="0" w:space="0" w:color="auto"/>
        <w:left w:val="none" w:sz="0" w:space="0" w:color="auto"/>
        <w:bottom w:val="none" w:sz="0" w:space="0" w:color="auto"/>
        <w:right w:val="none" w:sz="0" w:space="0" w:color="auto"/>
      </w:divBdr>
    </w:div>
    <w:div w:id="515660052">
      <w:bodyDiv w:val="1"/>
      <w:marLeft w:val="0"/>
      <w:marRight w:val="0"/>
      <w:marTop w:val="0"/>
      <w:marBottom w:val="0"/>
      <w:divBdr>
        <w:top w:val="none" w:sz="0" w:space="0" w:color="auto"/>
        <w:left w:val="none" w:sz="0" w:space="0" w:color="auto"/>
        <w:bottom w:val="none" w:sz="0" w:space="0" w:color="auto"/>
        <w:right w:val="none" w:sz="0" w:space="0" w:color="auto"/>
      </w:divBdr>
    </w:div>
    <w:div w:id="516820427">
      <w:bodyDiv w:val="1"/>
      <w:marLeft w:val="0"/>
      <w:marRight w:val="0"/>
      <w:marTop w:val="0"/>
      <w:marBottom w:val="0"/>
      <w:divBdr>
        <w:top w:val="none" w:sz="0" w:space="0" w:color="auto"/>
        <w:left w:val="none" w:sz="0" w:space="0" w:color="auto"/>
        <w:bottom w:val="none" w:sz="0" w:space="0" w:color="auto"/>
        <w:right w:val="none" w:sz="0" w:space="0" w:color="auto"/>
      </w:divBdr>
    </w:div>
    <w:div w:id="518814846">
      <w:bodyDiv w:val="1"/>
      <w:marLeft w:val="0"/>
      <w:marRight w:val="0"/>
      <w:marTop w:val="0"/>
      <w:marBottom w:val="0"/>
      <w:divBdr>
        <w:top w:val="none" w:sz="0" w:space="0" w:color="auto"/>
        <w:left w:val="none" w:sz="0" w:space="0" w:color="auto"/>
        <w:bottom w:val="none" w:sz="0" w:space="0" w:color="auto"/>
        <w:right w:val="none" w:sz="0" w:space="0" w:color="auto"/>
      </w:divBdr>
    </w:div>
    <w:div w:id="522863013">
      <w:bodyDiv w:val="1"/>
      <w:marLeft w:val="0"/>
      <w:marRight w:val="0"/>
      <w:marTop w:val="0"/>
      <w:marBottom w:val="0"/>
      <w:divBdr>
        <w:top w:val="none" w:sz="0" w:space="0" w:color="auto"/>
        <w:left w:val="none" w:sz="0" w:space="0" w:color="auto"/>
        <w:bottom w:val="none" w:sz="0" w:space="0" w:color="auto"/>
        <w:right w:val="none" w:sz="0" w:space="0" w:color="auto"/>
      </w:divBdr>
    </w:div>
    <w:div w:id="523859281">
      <w:bodyDiv w:val="1"/>
      <w:marLeft w:val="0"/>
      <w:marRight w:val="0"/>
      <w:marTop w:val="0"/>
      <w:marBottom w:val="0"/>
      <w:divBdr>
        <w:top w:val="none" w:sz="0" w:space="0" w:color="auto"/>
        <w:left w:val="none" w:sz="0" w:space="0" w:color="auto"/>
        <w:bottom w:val="none" w:sz="0" w:space="0" w:color="auto"/>
        <w:right w:val="none" w:sz="0" w:space="0" w:color="auto"/>
      </w:divBdr>
    </w:div>
    <w:div w:id="525752579">
      <w:bodyDiv w:val="1"/>
      <w:marLeft w:val="0"/>
      <w:marRight w:val="0"/>
      <w:marTop w:val="0"/>
      <w:marBottom w:val="0"/>
      <w:divBdr>
        <w:top w:val="none" w:sz="0" w:space="0" w:color="auto"/>
        <w:left w:val="none" w:sz="0" w:space="0" w:color="auto"/>
        <w:bottom w:val="none" w:sz="0" w:space="0" w:color="auto"/>
        <w:right w:val="none" w:sz="0" w:space="0" w:color="auto"/>
      </w:divBdr>
    </w:div>
    <w:div w:id="526260661">
      <w:bodyDiv w:val="1"/>
      <w:marLeft w:val="0"/>
      <w:marRight w:val="0"/>
      <w:marTop w:val="0"/>
      <w:marBottom w:val="0"/>
      <w:divBdr>
        <w:top w:val="none" w:sz="0" w:space="0" w:color="auto"/>
        <w:left w:val="none" w:sz="0" w:space="0" w:color="auto"/>
        <w:bottom w:val="none" w:sz="0" w:space="0" w:color="auto"/>
        <w:right w:val="none" w:sz="0" w:space="0" w:color="auto"/>
      </w:divBdr>
    </w:div>
    <w:div w:id="528110827">
      <w:bodyDiv w:val="1"/>
      <w:marLeft w:val="0"/>
      <w:marRight w:val="0"/>
      <w:marTop w:val="0"/>
      <w:marBottom w:val="0"/>
      <w:divBdr>
        <w:top w:val="none" w:sz="0" w:space="0" w:color="auto"/>
        <w:left w:val="none" w:sz="0" w:space="0" w:color="auto"/>
        <w:bottom w:val="none" w:sz="0" w:space="0" w:color="auto"/>
        <w:right w:val="none" w:sz="0" w:space="0" w:color="auto"/>
      </w:divBdr>
    </w:div>
    <w:div w:id="528223050">
      <w:bodyDiv w:val="1"/>
      <w:marLeft w:val="0"/>
      <w:marRight w:val="0"/>
      <w:marTop w:val="0"/>
      <w:marBottom w:val="0"/>
      <w:divBdr>
        <w:top w:val="none" w:sz="0" w:space="0" w:color="auto"/>
        <w:left w:val="none" w:sz="0" w:space="0" w:color="auto"/>
        <w:bottom w:val="none" w:sz="0" w:space="0" w:color="auto"/>
        <w:right w:val="none" w:sz="0" w:space="0" w:color="auto"/>
      </w:divBdr>
    </w:div>
    <w:div w:id="528950620">
      <w:bodyDiv w:val="1"/>
      <w:marLeft w:val="0"/>
      <w:marRight w:val="0"/>
      <w:marTop w:val="0"/>
      <w:marBottom w:val="0"/>
      <w:divBdr>
        <w:top w:val="none" w:sz="0" w:space="0" w:color="auto"/>
        <w:left w:val="none" w:sz="0" w:space="0" w:color="auto"/>
        <w:bottom w:val="none" w:sz="0" w:space="0" w:color="auto"/>
        <w:right w:val="none" w:sz="0" w:space="0" w:color="auto"/>
      </w:divBdr>
    </w:div>
    <w:div w:id="530192507">
      <w:bodyDiv w:val="1"/>
      <w:marLeft w:val="0"/>
      <w:marRight w:val="0"/>
      <w:marTop w:val="0"/>
      <w:marBottom w:val="0"/>
      <w:divBdr>
        <w:top w:val="none" w:sz="0" w:space="0" w:color="auto"/>
        <w:left w:val="none" w:sz="0" w:space="0" w:color="auto"/>
        <w:bottom w:val="none" w:sz="0" w:space="0" w:color="auto"/>
        <w:right w:val="none" w:sz="0" w:space="0" w:color="auto"/>
      </w:divBdr>
    </w:div>
    <w:div w:id="530800885">
      <w:bodyDiv w:val="1"/>
      <w:marLeft w:val="0"/>
      <w:marRight w:val="0"/>
      <w:marTop w:val="0"/>
      <w:marBottom w:val="0"/>
      <w:divBdr>
        <w:top w:val="none" w:sz="0" w:space="0" w:color="auto"/>
        <w:left w:val="none" w:sz="0" w:space="0" w:color="auto"/>
        <w:bottom w:val="none" w:sz="0" w:space="0" w:color="auto"/>
        <w:right w:val="none" w:sz="0" w:space="0" w:color="auto"/>
      </w:divBdr>
    </w:div>
    <w:div w:id="531263522">
      <w:bodyDiv w:val="1"/>
      <w:marLeft w:val="0"/>
      <w:marRight w:val="0"/>
      <w:marTop w:val="0"/>
      <w:marBottom w:val="0"/>
      <w:divBdr>
        <w:top w:val="none" w:sz="0" w:space="0" w:color="auto"/>
        <w:left w:val="none" w:sz="0" w:space="0" w:color="auto"/>
        <w:bottom w:val="none" w:sz="0" w:space="0" w:color="auto"/>
        <w:right w:val="none" w:sz="0" w:space="0" w:color="auto"/>
      </w:divBdr>
    </w:div>
    <w:div w:id="531455635">
      <w:bodyDiv w:val="1"/>
      <w:marLeft w:val="0"/>
      <w:marRight w:val="0"/>
      <w:marTop w:val="0"/>
      <w:marBottom w:val="0"/>
      <w:divBdr>
        <w:top w:val="none" w:sz="0" w:space="0" w:color="auto"/>
        <w:left w:val="none" w:sz="0" w:space="0" w:color="auto"/>
        <w:bottom w:val="none" w:sz="0" w:space="0" w:color="auto"/>
        <w:right w:val="none" w:sz="0" w:space="0" w:color="auto"/>
      </w:divBdr>
    </w:div>
    <w:div w:id="532424324">
      <w:bodyDiv w:val="1"/>
      <w:marLeft w:val="0"/>
      <w:marRight w:val="0"/>
      <w:marTop w:val="0"/>
      <w:marBottom w:val="0"/>
      <w:divBdr>
        <w:top w:val="none" w:sz="0" w:space="0" w:color="auto"/>
        <w:left w:val="none" w:sz="0" w:space="0" w:color="auto"/>
        <w:bottom w:val="none" w:sz="0" w:space="0" w:color="auto"/>
        <w:right w:val="none" w:sz="0" w:space="0" w:color="auto"/>
      </w:divBdr>
    </w:div>
    <w:div w:id="533228737">
      <w:bodyDiv w:val="1"/>
      <w:marLeft w:val="0"/>
      <w:marRight w:val="0"/>
      <w:marTop w:val="0"/>
      <w:marBottom w:val="0"/>
      <w:divBdr>
        <w:top w:val="none" w:sz="0" w:space="0" w:color="auto"/>
        <w:left w:val="none" w:sz="0" w:space="0" w:color="auto"/>
        <w:bottom w:val="none" w:sz="0" w:space="0" w:color="auto"/>
        <w:right w:val="none" w:sz="0" w:space="0" w:color="auto"/>
      </w:divBdr>
    </w:div>
    <w:div w:id="533232368">
      <w:bodyDiv w:val="1"/>
      <w:marLeft w:val="0"/>
      <w:marRight w:val="0"/>
      <w:marTop w:val="0"/>
      <w:marBottom w:val="0"/>
      <w:divBdr>
        <w:top w:val="none" w:sz="0" w:space="0" w:color="auto"/>
        <w:left w:val="none" w:sz="0" w:space="0" w:color="auto"/>
        <w:bottom w:val="none" w:sz="0" w:space="0" w:color="auto"/>
        <w:right w:val="none" w:sz="0" w:space="0" w:color="auto"/>
      </w:divBdr>
    </w:div>
    <w:div w:id="533814078">
      <w:bodyDiv w:val="1"/>
      <w:marLeft w:val="0"/>
      <w:marRight w:val="0"/>
      <w:marTop w:val="0"/>
      <w:marBottom w:val="0"/>
      <w:divBdr>
        <w:top w:val="none" w:sz="0" w:space="0" w:color="auto"/>
        <w:left w:val="none" w:sz="0" w:space="0" w:color="auto"/>
        <w:bottom w:val="none" w:sz="0" w:space="0" w:color="auto"/>
        <w:right w:val="none" w:sz="0" w:space="0" w:color="auto"/>
      </w:divBdr>
    </w:div>
    <w:div w:id="533928577">
      <w:bodyDiv w:val="1"/>
      <w:marLeft w:val="0"/>
      <w:marRight w:val="0"/>
      <w:marTop w:val="0"/>
      <w:marBottom w:val="0"/>
      <w:divBdr>
        <w:top w:val="none" w:sz="0" w:space="0" w:color="auto"/>
        <w:left w:val="none" w:sz="0" w:space="0" w:color="auto"/>
        <w:bottom w:val="none" w:sz="0" w:space="0" w:color="auto"/>
        <w:right w:val="none" w:sz="0" w:space="0" w:color="auto"/>
      </w:divBdr>
    </w:div>
    <w:div w:id="533929315">
      <w:bodyDiv w:val="1"/>
      <w:marLeft w:val="0"/>
      <w:marRight w:val="0"/>
      <w:marTop w:val="0"/>
      <w:marBottom w:val="0"/>
      <w:divBdr>
        <w:top w:val="none" w:sz="0" w:space="0" w:color="auto"/>
        <w:left w:val="none" w:sz="0" w:space="0" w:color="auto"/>
        <w:bottom w:val="none" w:sz="0" w:space="0" w:color="auto"/>
        <w:right w:val="none" w:sz="0" w:space="0" w:color="auto"/>
      </w:divBdr>
    </w:div>
    <w:div w:id="535967380">
      <w:bodyDiv w:val="1"/>
      <w:marLeft w:val="0"/>
      <w:marRight w:val="0"/>
      <w:marTop w:val="0"/>
      <w:marBottom w:val="0"/>
      <w:divBdr>
        <w:top w:val="none" w:sz="0" w:space="0" w:color="auto"/>
        <w:left w:val="none" w:sz="0" w:space="0" w:color="auto"/>
        <w:bottom w:val="none" w:sz="0" w:space="0" w:color="auto"/>
        <w:right w:val="none" w:sz="0" w:space="0" w:color="auto"/>
      </w:divBdr>
    </w:div>
    <w:div w:id="539130376">
      <w:bodyDiv w:val="1"/>
      <w:marLeft w:val="0"/>
      <w:marRight w:val="0"/>
      <w:marTop w:val="0"/>
      <w:marBottom w:val="0"/>
      <w:divBdr>
        <w:top w:val="none" w:sz="0" w:space="0" w:color="auto"/>
        <w:left w:val="none" w:sz="0" w:space="0" w:color="auto"/>
        <w:bottom w:val="none" w:sz="0" w:space="0" w:color="auto"/>
        <w:right w:val="none" w:sz="0" w:space="0" w:color="auto"/>
      </w:divBdr>
    </w:div>
    <w:div w:id="539437005">
      <w:bodyDiv w:val="1"/>
      <w:marLeft w:val="0"/>
      <w:marRight w:val="0"/>
      <w:marTop w:val="0"/>
      <w:marBottom w:val="0"/>
      <w:divBdr>
        <w:top w:val="none" w:sz="0" w:space="0" w:color="auto"/>
        <w:left w:val="none" w:sz="0" w:space="0" w:color="auto"/>
        <w:bottom w:val="none" w:sz="0" w:space="0" w:color="auto"/>
        <w:right w:val="none" w:sz="0" w:space="0" w:color="auto"/>
      </w:divBdr>
    </w:div>
    <w:div w:id="539558947">
      <w:bodyDiv w:val="1"/>
      <w:marLeft w:val="0"/>
      <w:marRight w:val="0"/>
      <w:marTop w:val="0"/>
      <w:marBottom w:val="0"/>
      <w:divBdr>
        <w:top w:val="none" w:sz="0" w:space="0" w:color="auto"/>
        <w:left w:val="none" w:sz="0" w:space="0" w:color="auto"/>
        <w:bottom w:val="none" w:sz="0" w:space="0" w:color="auto"/>
        <w:right w:val="none" w:sz="0" w:space="0" w:color="auto"/>
      </w:divBdr>
    </w:div>
    <w:div w:id="539561618">
      <w:bodyDiv w:val="1"/>
      <w:marLeft w:val="0"/>
      <w:marRight w:val="0"/>
      <w:marTop w:val="0"/>
      <w:marBottom w:val="0"/>
      <w:divBdr>
        <w:top w:val="none" w:sz="0" w:space="0" w:color="auto"/>
        <w:left w:val="none" w:sz="0" w:space="0" w:color="auto"/>
        <w:bottom w:val="none" w:sz="0" w:space="0" w:color="auto"/>
        <w:right w:val="none" w:sz="0" w:space="0" w:color="auto"/>
      </w:divBdr>
    </w:div>
    <w:div w:id="540436599">
      <w:bodyDiv w:val="1"/>
      <w:marLeft w:val="0"/>
      <w:marRight w:val="0"/>
      <w:marTop w:val="0"/>
      <w:marBottom w:val="0"/>
      <w:divBdr>
        <w:top w:val="none" w:sz="0" w:space="0" w:color="auto"/>
        <w:left w:val="none" w:sz="0" w:space="0" w:color="auto"/>
        <w:bottom w:val="none" w:sz="0" w:space="0" w:color="auto"/>
        <w:right w:val="none" w:sz="0" w:space="0" w:color="auto"/>
      </w:divBdr>
    </w:div>
    <w:div w:id="541089656">
      <w:bodyDiv w:val="1"/>
      <w:marLeft w:val="0"/>
      <w:marRight w:val="0"/>
      <w:marTop w:val="0"/>
      <w:marBottom w:val="0"/>
      <w:divBdr>
        <w:top w:val="none" w:sz="0" w:space="0" w:color="auto"/>
        <w:left w:val="none" w:sz="0" w:space="0" w:color="auto"/>
        <w:bottom w:val="none" w:sz="0" w:space="0" w:color="auto"/>
        <w:right w:val="none" w:sz="0" w:space="0" w:color="auto"/>
      </w:divBdr>
    </w:div>
    <w:div w:id="543450499">
      <w:bodyDiv w:val="1"/>
      <w:marLeft w:val="0"/>
      <w:marRight w:val="0"/>
      <w:marTop w:val="0"/>
      <w:marBottom w:val="0"/>
      <w:divBdr>
        <w:top w:val="none" w:sz="0" w:space="0" w:color="auto"/>
        <w:left w:val="none" w:sz="0" w:space="0" w:color="auto"/>
        <w:bottom w:val="none" w:sz="0" w:space="0" w:color="auto"/>
        <w:right w:val="none" w:sz="0" w:space="0" w:color="auto"/>
      </w:divBdr>
    </w:div>
    <w:div w:id="549536787">
      <w:bodyDiv w:val="1"/>
      <w:marLeft w:val="0"/>
      <w:marRight w:val="0"/>
      <w:marTop w:val="0"/>
      <w:marBottom w:val="0"/>
      <w:divBdr>
        <w:top w:val="none" w:sz="0" w:space="0" w:color="auto"/>
        <w:left w:val="none" w:sz="0" w:space="0" w:color="auto"/>
        <w:bottom w:val="none" w:sz="0" w:space="0" w:color="auto"/>
        <w:right w:val="none" w:sz="0" w:space="0" w:color="auto"/>
      </w:divBdr>
    </w:div>
    <w:div w:id="550579159">
      <w:bodyDiv w:val="1"/>
      <w:marLeft w:val="0"/>
      <w:marRight w:val="0"/>
      <w:marTop w:val="0"/>
      <w:marBottom w:val="0"/>
      <w:divBdr>
        <w:top w:val="none" w:sz="0" w:space="0" w:color="auto"/>
        <w:left w:val="none" w:sz="0" w:space="0" w:color="auto"/>
        <w:bottom w:val="none" w:sz="0" w:space="0" w:color="auto"/>
        <w:right w:val="none" w:sz="0" w:space="0" w:color="auto"/>
      </w:divBdr>
    </w:div>
    <w:div w:id="551305519">
      <w:bodyDiv w:val="1"/>
      <w:marLeft w:val="0"/>
      <w:marRight w:val="0"/>
      <w:marTop w:val="0"/>
      <w:marBottom w:val="0"/>
      <w:divBdr>
        <w:top w:val="none" w:sz="0" w:space="0" w:color="auto"/>
        <w:left w:val="none" w:sz="0" w:space="0" w:color="auto"/>
        <w:bottom w:val="none" w:sz="0" w:space="0" w:color="auto"/>
        <w:right w:val="none" w:sz="0" w:space="0" w:color="auto"/>
      </w:divBdr>
    </w:div>
    <w:div w:id="553275977">
      <w:bodyDiv w:val="1"/>
      <w:marLeft w:val="0"/>
      <w:marRight w:val="0"/>
      <w:marTop w:val="0"/>
      <w:marBottom w:val="0"/>
      <w:divBdr>
        <w:top w:val="none" w:sz="0" w:space="0" w:color="auto"/>
        <w:left w:val="none" w:sz="0" w:space="0" w:color="auto"/>
        <w:bottom w:val="none" w:sz="0" w:space="0" w:color="auto"/>
        <w:right w:val="none" w:sz="0" w:space="0" w:color="auto"/>
      </w:divBdr>
    </w:div>
    <w:div w:id="553540134">
      <w:bodyDiv w:val="1"/>
      <w:marLeft w:val="0"/>
      <w:marRight w:val="0"/>
      <w:marTop w:val="0"/>
      <w:marBottom w:val="0"/>
      <w:divBdr>
        <w:top w:val="none" w:sz="0" w:space="0" w:color="auto"/>
        <w:left w:val="none" w:sz="0" w:space="0" w:color="auto"/>
        <w:bottom w:val="none" w:sz="0" w:space="0" w:color="auto"/>
        <w:right w:val="none" w:sz="0" w:space="0" w:color="auto"/>
      </w:divBdr>
    </w:div>
    <w:div w:id="555551203">
      <w:bodyDiv w:val="1"/>
      <w:marLeft w:val="0"/>
      <w:marRight w:val="0"/>
      <w:marTop w:val="0"/>
      <w:marBottom w:val="0"/>
      <w:divBdr>
        <w:top w:val="none" w:sz="0" w:space="0" w:color="auto"/>
        <w:left w:val="none" w:sz="0" w:space="0" w:color="auto"/>
        <w:bottom w:val="none" w:sz="0" w:space="0" w:color="auto"/>
        <w:right w:val="none" w:sz="0" w:space="0" w:color="auto"/>
      </w:divBdr>
    </w:div>
    <w:div w:id="556554761">
      <w:bodyDiv w:val="1"/>
      <w:marLeft w:val="0"/>
      <w:marRight w:val="0"/>
      <w:marTop w:val="0"/>
      <w:marBottom w:val="0"/>
      <w:divBdr>
        <w:top w:val="none" w:sz="0" w:space="0" w:color="auto"/>
        <w:left w:val="none" w:sz="0" w:space="0" w:color="auto"/>
        <w:bottom w:val="none" w:sz="0" w:space="0" w:color="auto"/>
        <w:right w:val="none" w:sz="0" w:space="0" w:color="auto"/>
      </w:divBdr>
    </w:div>
    <w:div w:id="561328644">
      <w:bodyDiv w:val="1"/>
      <w:marLeft w:val="0"/>
      <w:marRight w:val="0"/>
      <w:marTop w:val="0"/>
      <w:marBottom w:val="0"/>
      <w:divBdr>
        <w:top w:val="none" w:sz="0" w:space="0" w:color="auto"/>
        <w:left w:val="none" w:sz="0" w:space="0" w:color="auto"/>
        <w:bottom w:val="none" w:sz="0" w:space="0" w:color="auto"/>
        <w:right w:val="none" w:sz="0" w:space="0" w:color="auto"/>
      </w:divBdr>
    </w:div>
    <w:div w:id="561525956">
      <w:bodyDiv w:val="1"/>
      <w:marLeft w:val="0"/>
      <w:marRight w:val="0"/>
      <w:marTop w:val="0"/>
      <w:marBottom w:val="0"/>
      <w:divBdr>
        <w:top w:val="none" w:sz="0" w:space="0" w:color="auto"/>
        <w:left w:val="none" w:sz="0" w:space="0" w:color="auto"/>
        <w:bottom w:val="none" w:sz="0" w:space="0" w:color="auto"/>
        <w:right w:val="none" w:sz="0" w:space="0" w:color="auto"/>
      </w:divBdr>
    </w:div>
    <w:div w:id="563293586">
      <w:bodyDiv w:val="1"/>
      <w:marLeft w:val="0"/>
      <w:marRight w:val="0"/>
      <w:marTop w:val="0"/>
      <w:marBottom w:val="0"/>
      <w:divBdr>
        <w:top w:val="none" w:sz="0" w:space="0" w:color="auto"/>
        <w:left w:val="none" w:sz="0" w:space="0" w:color="auto"/>
        <w:bottom w:val="none" w:sz="0" w:space="0" w:color="auto"/>
        <w:right w:val="none" w:sz="0" w:space="0" w:color="auto"/>
      </w:divBdr>
    </w:div>
    <w:div w:id="564532856">
      <w:bodyDiv w:val="1"/>
      <w:marLeft w:val="0"/>
      <w:marRight w:val="0"/>
      <w:marTop w:val="0"/>
      <w:marBottom w:val="0"/>
      <w:divBdr>
        <w:top w:val="none" w:sz="0" w:space="0" w:color="auto"/>
        <w:left w:val="none" w:sz="0" w:space="0" w:color="auto"/>
        <w:bottom w:val="none" w:sz="0" w:space="0" w:color="auto"/>
        <w:right w:val="none" w:sz="0" w:space="0" w:color="auto"/>
      </w:divBdr>
    </w:div>
    <w:div w:id="565577147">
      <w:bodyDiv w:val="1"/>
      <w:marLeft w:val="0"/>
      <w:marRight w:val="0"/>
      <w:marTop w:val="0"/>
      <w:marBottom w:val="0"/>
      <w:divBdr>
        <w:top w:val="none" w:sz="0" w:space="0" w:color="auto"/>
        <w:left w:val="none" w:sz="0" w:space="0" w:color="auto"/>
        <w:bottom w:val="none" w:sz="0" w:space="0" w:color="auto"/>
        <w:right w:val="none" w:sz="0" w:space="0" w:color="auto"/>
      </w:divBdr>
    </w:div>
    <w:div w:id="565605159">
      <w:bodyDiv w:val="1"/>
      <w:marLeft w:val="0"/>
      <w:marRight w:val="0"/>
      <w:marTop w:val="0"/>
      <w:marBottom w:val="0"/>
      <w:divBdr>
        <w:top w:val="none" w:sz="0" w:space="0" w:color="auto"/>
        <w:left w:val="none" w:sz="0" w:space="0" w:color="auto"/>
        <w:bottom w:val="none" w:sz="0" w:space="0" w:color="auto"/>
        <w:right w:val="none" w:sz="0" w:space="0" w:color="auto"/>
      </w:divBdr>
    </w:div>
    <w:div w:id="565803120">
      <w:bodyDiv w:val="1"/>
      <w:marLeft w:val="0"/>
      <w:marRight w:val="0"/>
      <w:marTop w:val="0"/>
      <w:marBottom w:val="0"/>
      <w:divBdr>
        <w:top w:val="none" w:sz="0" w:space="0" w:color="auto"/>
        <w:left w:val="none" w:sz="0" w:space="0" w:color="auto"/>
        <w:bottom w:val="none" w:sz="0" w:space="0" w:color="auto"/>
        <w:right w:val="none" w:sz="0" w:space="0" w:color="auto"/>
      </w:divBdr>
    </w:div>
    <w:div w:id="566036850">
      <w:bodyDiv w:val="1"/>
      <w:marLeft w:val="0"/>
      <w:marRight w:val="0"/>
      <w:marTop w:val="0"/>
      <w:marBottom w:val="0"/>
      <w:divBdr>
        <w:top w:val="none" w:sz="0" w:space="0" w:color="auto"/>
        <w:left w:val="none" w:sz="0" w:space="0" w:color="auto"/>
        <w:bottom w:val="none" w:sz="0" w:space="0" w:color="auto"/>
        <w:right w:val="none" w:sz="0" w:space="0" w:color="auto"/>
      </w:divBdr>
    </w:div>
    <w:div w:id="567230417">
      <w:bodyDiv w:val="1"/>
      <w:marLeft w:val="0"/>
      <w:marRight w:val="0"/>
      <w:marTop w:val="0"/>
      <w:marBottom w:val="0"/>
      <w:divBdr>
        <w:top w:val="none" w:sz="0" w:space="0" w:color="auto"/>
        <w:left w:val="none" w:sz="0" w:space="0" w:color="auto"/>
        <w:bottom w:val="none" w:sz="0" w:space="0" w:color="auto"/>
        <w:right w:val="none" w:sz="0" w:space="0" w:color="auto"/>
      </w:divBdr>
    </w:div>
    <w:div w:id="570510024">
      <w:bodyDiv w:val="1"/>
      <w:marLeft w:val="0"/>
      <w:marRight w:val="0"/>
      <w:marTop w:val="0"/>
      <w:marBottom w:val="0"/>
      <w:divBdr>
        <w:top w:val="none" w:sz="0" w:space="0" w:color="auto"/>
        <w:left w:val="none" w:sz="0" w:space="0" w:color="auto"/>
        <w:bottom w:val="none" w:sz="0" w:space="0" w:color="auto"/>
        <w:right w:val="none" w:sz="0" w:space="0" w:color="auto"/>
      </w:divBdr>
    </w:div>
    <w:div w:id="574054860">
      <w:bodyDiv w:val="1"/>
      <w:marLeft w:val="0"/>
      <w:marRight w:val="0"/>
      <w:marTop w:val="0"/>
      <w:marBottom w:val="0"/>
      <w:divBdr>
        <w:top w:val="none" w:sz="0" w:space="0" w:color="auto"/>
        <w:left w:val="none" w:sz="0" w:space="0" w:color="auto"/>
        <w:bottom w:val="none" w:sz="0" w:space="0" w:color="auto"/>
        <w:right w:val="none" w:sz="0" w:space="0" w:color="auto"/>
      </w:divBdr>
    </w:div>
    <w:div w:id="576207505">
      <w:bodyDiv w:val="1"/>
      <w:marLeft w:val="0"/>
      <w:marRight w:val="0"/>
      <w:marTop w:val="0"/>
      <w:marBottom w:val="0"/>
      <w:divBdr>
        <w:top w:val="none" w:sz="0" w:space="0" w:color="auto"/>
        <w:left w:val="none" w:sz="0" w:space="0" w:color="auto"/>
        <w:bottom w:val="none" w:sz="0" w:space="0" w:color="auto"/>
        <w:right w:val="none" w:sz="0" w:space="0" w:color="auto"/>
      </w:divBdr>
    </w:div>
    <w:div w:id="576475015">
      <w:bodyDiv w:val="1"/>
      <w:marLeft w:val="0"/>
      <w:marRight w:val="0"/>
      <w:marTop w:val="0"/>
      <w:marBottom w:val="0"/>
      <w:divBdr>
        <w:top w:val="none" w:sz="0" w:space="0" w:color="auto"/>
        <w:left w:val="none" w:sz="0" w:space="0" w:color="auto"/>
        <w:bottom w:val="none" w:sz="0" w:space="0" w:color="auto"/>
        <w:right w:val="none" w:sz="0" w:space="0" w:color="auto"/>
      </w:divBdr>
    </w:div>
    <w:div w:id="579221280">
      <w:bodyDiv w:val="1"/>
      <w:marLeft w:val="0"/>
      <w:marRight w:val="0"/>
      <w:marTop w:val="0"/>
      <w:marBottom w:val="0"/>
      <w:divBdr>
        <w:top w:val="none" w:sz="0" w:space="0" w:color="auto"/>
        <w:left w:val="none" w:sz="0" w:space="0" w:color="auto"/>
        <w:bottom w:val="none" w:sz="0" w:space="0" w:color="auto"/>
        <w:right w:val="none" w:sz="0" w:space="0" w:color="auto"/>
      </w:divBdr>
    </w:div>
    <w:div w:id="579799595">
      <w:bodyDiv w:val="1"/>
      <w:marLeft w:val="0"/>
      <w:marRight w:val="0"/>
      <w:marTop w:val="0"/>
      <w:marBottom w:val="0"/>
      <w:divBdr>
        <w:top w:val="none" w:sz="0" w:space="0" w:color="auto"/>
        <w:left w:val="none" w:sz="0" w:space="0" w:color="auto"/>
        <w:bottom w:val="none" w:sz="0" w:space="0" w:color="auto"/>
        <w:right w:val="none" w:sz="0" w:space="0" w:color="auto"/>
      </w:divBdr>
    </w:div>
    <w:div w:id="580217730">
      <w:bodyDiv w:val="1"/>
      <w:marLeft w:val="0"/>
      <w:marRight w:val="0"/>
      <w:marTop w:val="0"/>
      <w:marBottom w:val="0"/>
      <w:divBdr>
        <w:top w:val="none" w:sz="0" w:space="0" w:color="auto"/>
        <w:left w:val="none" w:sz="0" w:space="0" w:color="auto"/>
        <w:bottom w:val="none" w:sz="0" w:space="0" w:color="auto"/>
        <w:right w:val="none" w:sz="0" w:space="0" w:color="auto"/>
      </w:divBdr>
    </w:div>
    <w:div w:id="580453437">
      <w:bodyDiv w:val="1"/>
      <w:marLeft w:val="0"/>
      <w:marRight w:val="0"/>
      <w:marTop w:val="0"/>
      <w:marBottom w:val="0"/>
      <w:divBdr>
        <w:top w:val="none" w:sz="0" w:space="0" w:color="auto"/>
        <w:left w:val="none" w:sz="0" w:space="0" w:color="auto"/>
        <w:bottom w:val="none" w:sz="0" w:space="0" w:color="auto"/>
        <w:right w:val="none" w:sz="0" w:space="0" w:color="auto"/>
      </w:divBdr>
    </w:div>
    <w:div w:id="581960849">
      <w:bodyDiv w:val="1"/>
      <w:marLeft w:val="0"/>
      <w:marRight w:val="0"/>
      <w:marTop w:val="0"/>
      <w:marBottom w:val="0"/>
      <w:divBdr>
        <w:top w:val="none" w:sz="0" w:space="0" w:color="auto"/>
        <w:left w:val="none" w:sz="0" w:space="0" w:color="auto"/>
        <w:bottom w:val="none" w:sz="0" w:space="0" w:color="auto"/>
        <w:right w:val="none" w:sz="0" w:space="0" w:color="auto"/>
      </w:divBdr>
    </w:div>
    <w:div w:id="582959394">
      <w:bodyDiv w:val="1"/>
      <w:marLeft w:val="0"/>
      <w:marRight w:val="0"/>
      <w:marTop w:val="0"/>
      <w:marBottom w:val="0"/>
      <w:divBdr>
        <w:top w:val="none" w:sz="0" w:space="0" w:color="auto"/>
        <w:left w:val="none" w:sz="0" w:space="0" w:color="auto"/>
        <w:bottom w:val="none" w:sz="0" w:space="0" w:color="auto"/>
        <w:right w:val="none" w:sz="0" w:space="0" w:color="auto"/>
      </w:divBdr>
    </w:div>
    <w:div w:id="583417579">
      <w:bodyDiv w:val="1"/>
      <w:marLeft w:val="0"/>
      <w:marRight w:val="0"/>
      <w:marTop w:val="0"/>
      <w:marBottom w:val="0"/>
      <w:divBdr>
        <w:top w:val="none" w:sz="0" w:space="0" w:color="auto"/>
        <w:left w:val="none" w:sz="0" w:space="0" w:color="auto"/>
        <w:bottom w:val="none" w:sz="0" w:space="0" w:color="auto"/>
        <w:right w:val="none" w:sz="0" w:space="0" w:color="auto"/>
      </w:divBdr>
    </w:div>
    <w:div w:id="584077179">
      <w:bodyDiv w:val="1"/>
      <w:marLeft w:val="0"/>
      <w:marRight w:val="0"/>
      <w:marTop w:val="0"/>
      <w:marBottom w:val="0"/>
      <w:divBdr>
        <w:top w:val="none" w:sz="0" w:space="0" w:color="auto"/>
        <w:left w:val="none" w:sz="0" w:space="0" w:color="auto"/>
        <w:bottom w:val="none" w:sz="0" w:space="0" w:color="auto"/>
        <w:right w:val="none" w:sz="0" w:space="0" w:color="auto"/>
      </w:divBdr>
    </w:div>
    <w:div w:id="584725404">
      <w:bodyDiv w:val="1"/>
      <w:marLeft w:val="0"/>
      <w:marRight w:val="0"/>
      <w:marTop w:val="0"/>
      <w:marBottom w:val="0"/>
      <w:divBdr>
        <w:top w:val="none" w:sz="0" w:space="0" w:color="auto"/>
        <w:left w:val="none" w:sz="0" w:space="0" w:color="auto"/>
        <w:bottom w:val="none" w:sz="0" w:space="0" w:color="auto"/>
        <w:right w:val="none" w:sz="0" w:space="0" w:color="auto"/>
      </w:divBdr>
    </w:div>
    <w:div w:id="586573783">
      <w:bodyDiv w:val="1"/>
      <w:marLeft w:val="0"/>
      <w:marRight w:val="0"/>
      <w:marTop w:val="0"/>
      <w:marBottom w:val="0"/>
      <w:divBdr>
        <w:top w:val="none" w:sz="0" w:space="0" w:color="auto"/>
        <w:left w:val="none" w:sz="0" w:space="0" w:color="auto"/>
        <w:bottom w:val="none" w:sz="0" w:space="0" w:color="auto"/>
        <w:right w:val="none" w:sz="0" w:space="0" w:color="auto"/>
      </w:divBdr>
    </w:div>
    <w:div w:id="586575646">
      <w:bodyDiv w:val="1"/>
      <w:marLeft w:val="0"/>
      <w:marRight w:val="0"/>
      <w:marTop w:val="0"/>
      <w:marBottom w:val="0"/>
      <w:divBdr>
        <w:top w:val="none" w:sz="0" w:space="0" w:color="auto"/>
        <w:left w:val="none" w:sz="0" w:space="0" w:color="auto"/>
        <w:bottom w:val="none" w:sz="0" w:space="0" w:color="auto"/>
        <w:right w:val="none" w:sz="0" w:space="0" w:color="auto"/>
      </w:divBdr>
    </w:div>
    <w:div w:id="587159963">
      <w:bodyDiv w:val="1"/>
      <w:marLeft w:val="0"/>
      <w:marRight w:val="0"/>
      <w:marTop w:val="0"/>
      <w:marBottom w:val="0"/>
      <w:divBdr>
        <w:top w:val="none" w:sz="0" w:space="0" w:color="auto"/>
        <w:left w:val="none" w:sz="0" w:space="0" w:color="auto"/>
        <w:bottom w:val="none" w:sz="0" w:space="0" w:color="auto"/>
        <w:right w:val="none" w:sz="0" w:space="0" w:color="auto"/>
      </w:divBdr>
    </w:div>
    <w:div w:id="588271357">
      <w:bodyDiv w:val="1"/>
      <w:marLeft w:val="0"/>
      <w:marRight w:val="0"/>
      <w:marTop w:val="0"/>
      <w:marBottom w:val="0"/>
      <w:divBdr>
        <w:top w:val="none" w:sz="0" w:space="0" w:color="auto"/>
        <w:left w:val="none" w:sz="0" w:space="0" w:color="auto"/>
        <w:bottom w:val="none" w:sz="0" w:space="0" w:color="auto"/>
        <w:right w:val="none" w:sz="0" w:space="0" w:color="auto"/>
      </w:divBdr>
    </w:div>
    <w:div w:id="590237430">
      <w:bodyDiv w:val="1"/>
      <w:marLeft w:val="0"/>
      <w:marRight w:val="0"/>
      <w:marTop w:val="0"/>
      <w:marBottom w:val="0"/>
      <w:divBdr>
        <w:top w:val="none" w:sz="0" w:space="0" w:color="auto"/>
        <w:left w:val="none" w:sz="0" w:space="0" w:color="auto"/>
        <w:bottom w:val="none" w:sz="0" w:space="0" w:color="auto"/>
        <w:right w:val="none" w:sz="0" w:space="0" w:color="auto"/>
      </w:divBdr>
    </w:div>
    <w:div w:id="590553438">
      <w:bodyDiv w:val="1"/>
      <w:marLeft w:val="0"/>
      <w:marRight w:val="0"/>
      <w:marTop w:val="0"/>
      <w:marBottom w:val="0"/>
      <w:divBdr>
        <w:top w:val="none" w:sz="0" w:space="0" w:color="auto"/>
        <w:left w:val="none" w:sz="0" w:space="0" w:color="auto"/>
        <w:bottom w:val="none" w:sz="0" w:space="0" w:color="auto"/>
        <w:right w:val="none" w:sz="0" w:space="0" w:color="auto"/>
      </w:divBdr>
    </w:div>
    <w:div w:id="591860114">
      <w:bodyDiv w:val="1"/>
      <w:marLeft w:val="0"/>
      <w:marRight w:val="0"/>
      <w:marTop w:val="0"/>
      <w:marBottom w:val="0"/>
      <w:divBdr>
        <w:top w:val="none" w:sz="0" w:space="0" w:color="auto"/>
        <w:left w:val="none" w:sz="0" w:space="0" w:color="auto"/>
        <w:bottom w:val="none" w:sz="0" w:space="0" w:color="auto"/>
        <w:right w:val="none" w:sz="0" w:space="0" w:color="auto"/>
      </w:divBdr>
    </w:div>
    <w:div w:id="592713400">
      <w:bodyDiv w:val="1"/>
      <w:marLeft w:val="0"/>
      <w:marRight w:val="0"/>
      <w:marTop w:val="0"/>
      <w:marBottom w:val="0"/>
      <w:divBdr>
        <w:top w:val="none" w:sz="0" w:space="0" w:color="auto"/>
        <w:left w:val="none" w:sz="0" w:space="0" w:color="auto"/>
        <w:bottom w:val="none" w:sz="0" w:space="0" w:color="auto"/>
        <w:right w:val="none" w:sz="0" w:space="0" w:color="auto"/>
      </w:divBdr>
    </w:div>
    <w:div w:id="596786884">
      <w:bodyDiv w:val="1"/>
      <w:marLeft w:val="0"/>
      <w:marRight w:val="0"/>
      <w:marTop w:val="0"/>
      <w:marBottom w:val="0"/>
      <w:divBdr>
        <w:top w:val="none" w:sz="0" w:space="0" w:color="auto"/>
        <w:left w:val="none" w:sz="0" w:space="0" w:color="auto"/>
        <w:bottom w:val="none" w:sz="0" w:space="0" w:color="auto"/>
        <w:right w:val="none" w:sz="0" w:space="0" w:color="auto"/>
      </w:divBdr>
    </w:div>
    <w:div w:id="597326776">
      <w:bodyDiv w:val="1"/>
      <w:marLeft w:val="0"/>
      <w:marRight w:val="0"/>
      <w:marTop w:val="0"/>
      <w:marBottom w:val="0"/>
      <w:divBdr>
        <w:top w:val="none" w:sz="0" w:space="0" w:color="auto"/>
        <w:left w:val="none" w:sz="0" w:space="0" w:color="auto"/>
        <w:bottom w:val="none" w:sz="0" w:space="0" w:color="auto"/>
        <w:right w:val="none" w:sz="0" w:space="0" w:color="auto"/>
      </w:divBdr>
    </w:div>
    <w:div w:id="598292895">
      <w:bodyDiv w:val="1"/>
      <w:marLeft w:val="0"/>
      <w:marRight w:val="0"/>
      <w:marTop w:val="0"/>
      <w:marBottom w:val="0"/>
      <w:divBdr>
        <w:top w:val="none" w:sz="0" w:space="0" w:color="auto"/>
        <w:left w:val="none" w:sz="0" w:space="0" w:color="auto"/>
        <w:bottom w:val="none" w:sz="0" w:space="0" w:color="auto"/>
        <w:right w:val="none" w:sz="0" w:space="0" w:color="auto"/>
      </w:divBdr>
    </w:div>
    <w:div w:id="599921847">
      <w:bodyDiv w:val="1"/>
      <w:marLeft w:val="0"/>
      <w:marRight w:val="0"/>
      <w:marTop w:val="0"/>
      <w:marBottom w:val="0"/>
      <w:divBdr>
        <w:top w:val="none" w:sz="0" w:space="0" w:color="auto"/>
        <w:left w:val="none" w:sz="0" w:space="0" w:color="auto"/>
        <w:bottom w:val="none" w:sz="0" w:space="0" w:color="auto"/>
        <w:right w:val="none" w:sz="0" w:space="0" w:color="auto"/>
      </w:divBdr>
    </w:div>
    <w:div w:id="601381744">
      <w:bodyDiv w:val="1"/>
      <w:marLeft w:val="0"/>
      <w:marRight w:val="0"/>
      <w:marTop w:val="0"/>
      <w:marBottom w:val="0"/>
      <w:divBdr>
        <w:top w:val="none" w:sz="0" w:space="0" w:color="auto"/>
        <w:left w:val="none" w:sz="0" w:space="0" w:color="auto"/>
        <w:bottom w:val="none" w:sz="0" w:space="0" w:color="auto"/>
        <w:right w:val="none" w:sz="0" w:space="0" w:color="auto"/>
      </w:divBdr>
    </w:div>
    <w:div w:id="602493657">
      <w:bodyDiv w:val="1"/>
      <w:marLeft w:val="0"/>
      <w:marRight w:val="0"/>
      <w:marTop w:val="0"/>
      <w:marBottom w:val="0"/>
      <w:divBdr>
        <w:top w:val="none" w:sz="0" w:space="0" w:color="auto"/>
        <w:left w:val="none" w:sz="0" w:space="0" w:color="auto"/>
        <w:bottom w:val="none" w:sz="0" w:space="0" w:color="auto"/>
        <w:right w:val="none" w:sz="0" w:space="0" w:color="auto"/>
      </w:divBdr>
    </w:div>
    <w:div w:id="604843452">
      <w:bodyDiv w:val="1"/>
      <w:marLeft w:val="0"/>
      <w:marRight w:val="0"/>
      <w:marTop w:val="0"/>
      <w:marBottom w:val="0"/>
      <w:divBdr>
        <w:top w:val="none" w:sz="0" w:space="0" w:color="auto"/>
        <w:left w:val="none" w:sz="0" w:space="0" w:color="auto"/>
        <w:bottom w:val="none" w:sz="0" w:space="0" w:color="auto"/>
        <w:right w:val="none" w:sz="0" w:space="0" w:color="auto"/>
      </w:divBdr>
    </w:div>
    <w:div w:id="605040471">
      <w:bodyDiv w:val="1"/>
      <w:marLeft w:val="0"/>
      <w:marRight w:val="0"/>
      <w:marTop w:val="0"/>
      <w:marBottom w:val="0"/>
      <w:divBdr>
        <w:top w:val="none" w:sz="0" w:space="0" w:color="auto"/>
        <w:left w:val="none" w:sz="0" w:space="0" w:color="auto"/>
        <w:bottom w:val="none" w:sz="0" w:space="0" w:color="auto"/>
        <w:right w:val="none" w:sz="0" w:space="0" w:color="auto"/>
      </w:divBdr>
    </w:div>
    <w:div w:id="605501726">
      <w:bodyDiv w:val="1"/>
      <w:marLeft w:val="0"/>
      <w:marRight w:val="0"/>
      <w:marTop w:val="0"/>
      <w:marBottom w:val="0"/>
      <w:divBdr>
        <w:top w:val="none" w:sz="0" w:space="0" w:color="auto"/>
        <w:left w:val="none" w:sz="0" w:space="0" w:color="auto"/>
        <w:bottom w:val="none" w:sz="0" w:space="0" w:color="auto"/>
        <w:right w:val="none" w:sz="0" w:space="0" w:color="auto"/>
      </w:divBdr>
    </w:div>
    <w:div w:id="605504424">
      <w:bodyDiv w:val="1"/>
      <w:marLeft w:val="0"/>
      <w:marRight w:val="0"/>
      <w:marTop w:val="0"/>
      <w:marBottom w:val="0"/>
      <w:divBdr>
        <w:top w:val="none" w:sz="0" w:space="0" w:color="auto"/>
        <w:left w:val="none" w:sz="0" w:space="0" w:color="auto"/>
        <w:bottom w:val="none" w:sz="0" w:space="0" w:color="auto"/>
        <w:right w:val="none" w:sz="0" w:space="0" w:color="auto"/>
      </w:divBdr>
    </w:div>
    <w:div w:id="606624164">
      <w:bodyDiv w:val="1"/>
      <w:marLeft w:val="0"/>
      <w:marRight w:val="0"/>
      <w:marTop w:val="0"/>
      <w:marBottom w:val="0"/>
      <w:divBdr>
        <w:top w:val="none" w:sz="0" w:space="0" w:color="auto"/>
        <w:left w:val="none" w:sz="0" w:space="0" w:color="auto"/>
        <w:bottom w:val="none" w:sz="0" w:space="0" w:color="auto"/>
        <w:right w:val="none" w:sz="0" w:space="0" w:color="auto"/>
      </w:divBdr>
    </w:div>
    <w:div w:id="607470102">
      <w:bodyDiv w:val="1"/>
      <w:marLeft w:val="0"/>
      <w:marRight w:val="0"/>
      <w:marTop w:val="0"/>
      <w:marBottom w:val="0"/>
      <w:divBdr>
        <w:top w:val="none" w:sz="0" w:space="0" w:color="auto"/>
        <w:left w:val="none" w:sz="0" w:space="0" w:color="auto"/>
        <w:bottom w:val="none" w:sz="0" w:space="0" w:color="auto"/>
        <w:right w:val="none" w:sz="0" w:space="0" w:color="auto"/>
      </w:divBdr>
    </w:div>
    <w:div w:id="607739482">
      <w:bodyDiv w:val="1"/>
      <w:marLeft w:val="0"/>
      <w:marRight w:val="0"/>
      <w:marTop w:val="0"/>
      <w:marBottom w:val="0"/>
      <w:divBdr>
        <w:top w:val="none" w:sz="0" w:space="0" w:color="auto"/>
        <w:left w:val="none" w:sz="0" w:space="0" w:color="auto"/>
        <w:bottom w:val="none" w:sz="0" w:space="0" w:color="auto"/>
        <w:right w:val="none" w:sz="0" w:space="0" w:color="auto"/>
      </w:divBdr>
    </w:div>
    <w:div w:id="609436151">
      <w:bodyDiv w:val="1"/>
      <w:marLeft w:val="0"/>
      <w:marRight w:val="0"/>
      <w:marTop w:val="0"/>
      <w:marBottom w:val="0"/>
      <w:divBdr>
        <w:top w:val="none" w:sz="0" w:space="0" w:color="auto"/>
        <w:left w:val="none" w:sz="0" w:space="0" w:color="auto"/>
        <w:bottom w:val="none" w:sz="0" w:space="0" w:color="auto"/>
        <w:right w:val="none" w:sz="0" w:space="0" w:color="auto"/>
      </w:divBdr>
    </w:div>
    <w:div w:id="609510688">
      <w:bodyDiv w:val="1"/>
      <w:marLeft w:val="0"/>
      <w:marRight w:val="0"/>
      <w:marTop w:val="0"/>
      <w:marBottom w:val="0"/>
      <w:divBdr>
        <w:top w:val="none" w:sz="0" w:space="0" w:color="auto"/>
        <w:left w:val="none" w:sz="0" w:space="0" w:color="auto"/>
        <w:bottom w:val="none" w:sz="0" w:space="0" w:color="auto"/>
        <w:right w:val="none" w:sz="0" w:space="0" w:color="auto"/>
      </w:divBdr>
    </w:div>
    <w:div w:id="609552055">
      <w:bodyDiv w:val="1"/>
      <w:marLeft w:val="0"/>
      <w:marRight w:val="0"/>
      <w:marTop w:val="0"/>
      <w:marBottom w:val="0"/>
      <w:divBdr>
        <w:top w:val="none" w:sz="0" w:space="0" w:color="auto"/>
        <w:left w:val="none" w:sz="0" w:space="0" w:color="auto"/>
        <w:bottom w:val="none" w:sz="0" w:space="0" w:color="auto"/>
        <w:right w:val="none" w:sz="0" w:space="0" w:color="auto"/>
      </w:divBdr>
    </w:div>
    <w:div w:id="609776449">
      <w:bodyDiv w:val="1"/>
      <w:marLeft w:val="0"/>
      <w:marRight w:val="0"/>
      <w:marTop w:val="0"/>
      <w:marBottom w:val="0"/>
      <w:divBdr>
        <w:top w:val="none" w:sz="0" w:space="0" w:color="auto"/>
        <w:left w:val="none" w:sz="0" w:space="0" w:color="auto"/>
        <w:bottom w:val="none" w:sz="0" w:space="0" w:color="auto"/>
        <w:right w:val="none" w:sz="0" w:space="0" w:color="auto"/>
      </w:divBdr>
    </w:div>
    <w:div w:id="610238220">
      <w:bodyDiv w:val="1"/>
      <w:marLeft w:val="0"/>
      <w:marRight w:val="0"/>
      <w:marTop w:val="0"/>
      <w:marBottom w:val="0"/>
      <w:divBdr>
        <w:top w:val="none" w:sz="0" w:space="0" w:color="auto"/>
        <w:left w:val="none" w:sz="0" w:space="0" w:color="auto"/>
        <w:bottom w:val="none" w:sz="0" w:space="0" w:color="auto"/>
        <w:right w:val="none" w:sz="0" w:space="0" w:color="auto"/>
      </w:divBdr>
    </w:div>
    <w:div w:id="610625039">
      <w:bodyDiv w:val="1"/>
      <w:marLeft w:val="0"/>
      <w:marRight w:val="0"/>
      <w:marTop w:val="0"/>
      <w:marBottom w:val="0"/>
      <w:divBdr>
        <w:top w:val="none" w:sz="0" w:space="0" w:color="auto"/>
        <w:left w:val="none" w:sz="0" w:space="0" w:color="auto"/>
        <w:bottom w:val="none" w:sz="0" w:space="0" w:color="auto"/>
        <w:right w:val="none" w:sz="0" w:space="0" w:color="auto"/>
      </w:divBdr>
    </w:div>
    <w:div w:id="611132827">
      <w:bodyDiv w:val="1"/>
      <w:marLeft w:val="0"/>
      <w:marRight w:val="0"/>
      <w:marTop w:val="0"/>
      <w:marBottom w:val="0"/>
      <w:divBdr>
        <w:top w:val="none" w:sz="0" w:space="0" w:color="auto"/>
        <w:left w:val="none" w:sz="0" w:space="0" w:color="auto"/>
        <w:bottom w:val="none" w:sz="0" w:space="0" w:color="auto"/>
        <w:right w:val="none" w:sz="0" w:space="0" w:color="auto"/>
      </w:divBdr>
    </w:div>
    <w:div w:id="611322196">
      <w:bodyDiv w:val="1"/>
      <w:marLeft w:val="0"/>
      <w:marRight w:val="0"/>
      <w:marTop w:val="0"/>
      <w:marBottom w:val="0"/>
      <w:divBdr>
        <w:top w:val="none" w:sz="0" w:space="0" w:color="auto"/>
        <w:left w:val="none" w:sz="0" w:space="0" w:color="auto"/>
        <w:bottom w:val="none" w:sz="0" w:space="0" w:color="auto"/>
        <w:right w:val="none" w:sz="0" w:space="0" w:color="auto"/>
      </w:divBdr>
    </w:div>
    <w:div w:id="612789530">
      <w:bodyDiv w:val="1"/>
      <w:marLeft w:val="0"/>
      <w:marRight w:val="0"/>
      <w:marTop w:val="0"/>
      <w:marBottom w:val="0"/>
      <w:divBdr>
        <w:top w:val="none" w:sz="0" w:space="0" w:color="auto"/>
        <w:left w:val="none" w:sz="0" w:space="0" w:color="auto"/>
        <w:bottom w:val="none" w:sz="0" w:space="0" w:color="auto"/>
        <w:right w:val="none" w:sz="0" w:space="0" w:color="auto"/>
      </w:divBdr>
    </w:div>
    <w:div w:id="613755032">
      <w:bodyDiv w:val="1"/>
      <w:marLeft w:val="0"/>
      <w:marRight w:val="0"/>
      <w:marTop w:val="0"/>
      <w:marBottom w:val="0"/>
      <w:divBdr>
        <w:top w:val="none" w:sz="0" w:space="0" w:color="auto"/>
        <w:left w:val="none" w:sz="0" w:space="0" w:color="auto"/>
        <w:bottom w:val="none" w:sz="0" w:space="0" w:color="auto"/>
        <w:right w:val="none" w:sz="0" w:space="0" w:color="auto"/>
      </w:divBdr>
    </w:div>
    <w:div w:id="614488025">
      <w:bodyDiv w:val="1"/>
      <w:marLeft w:val="0"/>
      <w:marRight w:val="0"/>
      <w:marTop w:val="0"/>
      <w:marBottom w:val="0"/>
      <w:divBdr>
        <w:top w:val="none" w:sz="0" w:space="0" w:color="auto"/>
        <w:left w:val="none" w:sz="0" w:space="0" w:color="auto"/>
        <w:bottom w:val="none" w:sz="0" w:space="0" w:color="auto"/>
        <w:right w:val="none" w:sz="0" w:space="0" w:color="auto"/>
      </w:divBdr>
    </w:div>
    <w:div w:id="615328695">
      <w:bodyDiv w:val="1"/>
      <w:marLeft w:val="0"/>
      <w:marRight w:val="0"/>
      <w:marTop w:val="0"/>
      <w:marBottom w:val="0"/>
      <w:divBdr>
        <w:top w:val="none" w:sz="0" w:space="0" w:color="auto"/>
        <w:left w:val="none" w:sz="0" w:space="0" w:color="auto"/>
        <w:bottom w:val="none" w:sz="0" w:space="0" w:color="auto"/>
        <w:right w:val="none" w:sz="0" w:space="0" w:color="auto"/>
      </w:divBdr>
    </w:div>
    <w:div w:id="616446490">
      <w:bodyDiv w:val="1"/>
      <w:marLeft w:val="0"/>
      <w:marRight w:val="0"/>
      <w:marTop w:val="0"/>
      <w:marBottom w:val="0"/>
      <w:divBdr>
        <w:top w:val="none" w:sz="0" w:space="0" w:color="auto"/>
        <w:left w:val="none" w:sz="0" w:space="0" w:color="auto"/>
        <w:bottom w:val="none" w:sz="0" w:space="0" w:color="auto"/>
        <w:right w:val="none" w:sz="0" w:space="0" w:color="auto"/>
      </w:divBdr>
    </w:div>
    <w:div w:id="616527530">
      <w:bodyDiv w:val="1"/>
      <w:marLeft w:val="0"/>
      <w:marRight w:val="0"/>
      <w:marTop w:val="0"/>
      <w:marBottom w:val="0"/>
      <w:divBdr>
        <w:top w:val="none" w:sz="0" w:space="0" w:color="auto"/>
        <w:left w:val="none" w:sz="0" w:space="0" w:color="auto"/>
        <w:bottom w:val="none" w:sz="0" w:space="0" w:color="auto"/>
        <w:right w:val="none" w:sz="0" w:space="0" w:color="auto"/>
      </w:divBdr>
    </w:div>
    <w:div w:id="617178103">
      <w:bodyDiv w:val="1"/>
      <w:marLeft w:val="0"/>
      <w:marRight w:val="0"/>
      <w:marTop w:val="0"/>
      <w:marBottom w:val="0"/>
      <w:divBdr>
        <w:top w:val="none" w:sz="0" w:space="0" w:color="auto"/>
        <w:left w:val="none" w:sz="0" w:space="0" w:color="auto"/>
        <w:bottom w:val="none" w:sz="0" w:space="0" w:color="auto"/>
        <w:right w:val="none" w:sz="0" w:space="0" w:color="auto"/>
      </w:divBdr>
    </w:div>
    <w:div w:id="618221233">
      <w:bodyDiv w:val="1"/>
      <w:marLeft w:val="0"/>
      <w:marRight w:val="0"/>
      <w:marTop w:val="0"/>
      <w:marBottom w:val="0"/>
      <w:divBdr>
        <w:top w:val="none" w:sz="0" w:space="0" w:color="auto"/>
        <w:left w:val="none" w:sz="0" w:space="0" w:color="auto"/>
        <w:bottom w:val="none" w:sz="0" w:space="0" w:color="auto"/>
        <w:right w:val="none" w:sz="0" w:space="0" w:color="auto"/>
      </w:divBdr>
    </w:div>
    <w:div w:id="619262884">
      <w:bodyDiv w:val="1"/>
      <w:marLeft w:val="0"/>
      <w:marRight w:val="0"/>
      <w:marTop w:val="0"/>
      <w:marBottom w:val="0"/>
      <w:divBdr>
        <w:top w:val="none" w:sz="0" w:space="0" w:color="auto"/>
        <w:left w:val="none" w:sz="0" w:space="0" w:color="auto"/>
        <w:bottom w:val="none" w:sz="0" w:space="0" w:color="auto"/>
        <w:right w:val="none" w:sz="0" w:space="0" w:color="auto"/>
      </w:divBdr>
    </w:div>
    <w:div w:id="619263511">
      <w:bodyDiv w:val="1"/>
      <w:marLeft w:val="0"/>
      <w:marRight w:val="0"/>
      <w:marTop w:val="0"/>
      <w:marBottom w:val="0"/>
      <w:divBdr>
        <w:top w:val="none" w:sz="0" w:space="0" w:color="auto"/>
        <w:left w:val="none" w:sz="0" w:space="0" w:color="auto"/>
        <w:bottom w:val="none" w:sz="0" w:space="0" w:color="auto"/>
        <w:right w:val="none" w:sz="0" w:space="0" w:color="auto"/>
      </w:divBdr>
    </w:div>
    <w:div w:id="623579625">
      <w:bodyDiv w:val="1"/>
      <w:marLeft w:val="0"/>
      <w:marRight w:val="0"/>
      <w:marTop w:val="0"/>
      <w:marBottom w:val="0"/>
      <w:divBdr>
        <w:top w:val="none" w:sz="0" w:space="0" w:color="auto"/>
        <w:left w:val="none" w:sz="0" w:space="0" w:color="auto"/>
        <w:bottom w:val="none" w:sz="0" w:space="0" w:color="auto"/>
        <w:right w:val="none" w:sz="0" w:space="0" w:color="auto"/>
      </w:divBdr>
    </w:div>
    <w:div w:id="624852434">
      <w:bodyDiv w:val="1"/>
      <w:marLeft w:val="0"/>
      <w:marRight w:val="0"/>
      <w:marTop w:val="0"/>
      <w:marBottom w:val="0"/>
      <w:divBdr>
        <w:top w:val="none" w:sz="0" w:space="0" w:color="auto"/>
        <w:left w:val="none" w:sz="0" w:space="0" w:color="auto"/>
        <w:bottom w:val="none" w:sz="0" w:space="0" w:color="auto"/>
        <w:right w:val="none" w:sz="0" w:space="0" w:color="auto"/>
      </w:divBdr>
    </w:div>
    <w:div w:id="626745214">
      <w:bodyDiv w:val="1"/>
      <w:marLeft w:val="0"/>
      <w:marRight w:val="0"/>
      <w:marTop w:val="0"/>
      <w:marBottom w:val="0"/>
      <w:divBdr>
        <w:top w:val="none" w:sz="0" w:space="0" w:color="auto"/>
        <w:left w:val="none" w:sz="0" w:space="0" w:color="auto"/>
        <w:bottom w:val="none" w:sz="0" w:space="0" w:color="auto"/>
        <w:right w:val="none" w:sz="0" w:space="0" w:color="auto"/>
      </w:divBdr>
    </w:div>
    <w:div w:id="627124649">
      <w:bodyDiv w:val="1"/>
      <w:marLeft w:val="0"/>
      <w:marRight w:val="0"/>
      <w:marTop w:val="0"/>
      <w:marBottom w:val="0"/>
      <w:divBdr>
        <w:top w:val="none" w:sz="0" w:space="0" w:color="auto"/>
        <w:left w:val="none" w:sz="0" w:space="0" w:color="auto"/>
        <w:bottom w:val="none" w:sz="0" w:space="0" w:color="auto"/>
        <w:right w:val="none" w:sz="0" w:space="0" w:color="auto"/>
      </w:divBdr>
    </w:div>
    <w:div w:id="627516949">
      <w:bodyDiv w:val="1"/>
      <w:marLeft w:val="0"/>
      <w:marRight w:val="0"/>
      <w:marTop w:val="0"/>
      <w:marBottom w:val="0"/>
      <w:divBdr>
        <w:top w:val="none" w:sz="0" w:space="0" w:color="auto"/>
        <w:left w:val="none" w:sz="0" w:space="0" w:color="auto"/>
        <w:bottom w:val="none" w:sz="0" w:space="0" w:color="auto"/>
        <w:right w:val="none" w:sz="0" w:space="0" w:color="auto"/>
      </w:divBdr>
    </w:div>
    <w:div w:id="629092252">
      <w:bodyDiv w:val="1"/>
      <w:marLeft w:val="0"/>
      <w:marRight w:val="0"/>
      <w:marTop w:val="0"/>
      <w:marBottom w:val="0"/>
      <w:divBdr>
        <w:top w:val="none" w:sz="0" w:space="0" w:color="auto"/>
        <w:left w:val="none" w:sz="0" w:space="0" w:color="auto"/>
        <w:bottom w:val="none" w:sz="0" w:space="0" w:color="auto"/>
        <w:right w:val="none" w:sz="0" w:space="0" w:color="auto"/>
      </w:divBdr>
    </w:div>
    <w:div w:id="629288376">
      <w:bodyDiv w:val="1"/>
      <w:marLeft w:val="0"/>
      <w:marRight w:val="0"/>
      <w:marTop w:val="0"/>
      <w:marBottom w:val="0"/>
      <w:divBdr>
        <w:top w:val="none" w:sz="0" w:space="0" w:color="auto"/>
        <w:left w:val="none" w:sz="0" w:space="0" w:color="auto"/>
        <w:bottom w:val="none" w:sz="0" w:space="0" w:color="auto"/>
        <w:right w:val="none" w:sz="0" w:space="0" w:color="auto"/>
      </w:divBdr>
    </w:div>
    <w:div w:id="630014704">
      <w:bodyDiv w:val="1"/>
      <w:marLeft w:val="0"/>
      <w:marRight w:val="0"/>
      <w:marTop w:val="0"/>
      <w:marBottom w:val="0"/>
      <w:divBdr>
        <w:top w:val="none" w:sz="0" w:space="0" w:color="auto"/>
        <w:left w:val="none" w:sz="0" w:space="0" w:color="auto"/>
        <w:bottom w:val="none" w:sz="0" w:space="0" w:color="auto"/>
        <w:right w:val="none" w:sz="0" w:space="0" w:color="auto"/>
      </w:divBdr>
    </w:div>
    <w:div w:id="630785547">
      <w:bodyDiv w:val="1"/>
      <w:marLeft w:val="0"/>
      <w:marRight w:val="0"/>
      <w:marTop w:val="0"/>
      <w:marBottom w:val="0"/>
      <w:divBdr>
        <w:top w:val="none" w:sz="0" w:space="0" w:color="auto"/>
        <w:left w:val="none" w:sz="0" w:space="0" w:color="auto"/>
        <w:bottom w:val="none" w:sz="0" w:space="0" w:color="auto"/>
        <w:right w:val="none" w:sz="0" w:space="0" w:color="auto"/>
      </w:divBdr>
    </w:div>
    <w:div w:id="633104752">
      <w:bodyDiv w:val="1"/>
      <w:marLeft w:val="0"/>
      <w:marRight w:val="0"/>
      <w:marTop w:val="0"/>
      <w:marBottom w:val="0"/>
      <w:divBdr>
        <w:top w:val="none" w:sz="0" w:space="0" w:color="auto"/>
        <w:left w:val="none" w:sz="0" w:space="0" w:color="auto"/>
        <w:bottom w:val="none" w:sz="0" w:space="0" w:color="auto"/>
        <w:right w:val="none" w:sz="0" w:space="0" w:color="auto"/>
      </w:divBdr>
    </w:div>
    <w:div w:id="633563276">
      <w:bodyDiv w:val="1"/>
      <w:marLeft w:val="0"/>
      <w:marRight w:val="0"/>
      <w:marTop w:val="0"/>
      <w:marBottom w:val="0"/>
      <w:divBdr>
        <w:top w:val="none" w:sz="0" w:space="0" w:color="auto"/>
        <w:left w:val="none" w:sz="0" w:space="0" w:color="auto"/>
        <w:bottom w:val="none" w:sz="0" w:space="0" w:color="auto"/>
        <w:right w:val="none" w:sz="0" w:space="0" w:color="auto"/>
      </w:divBdr>
    </w:div>
    <w:div w:id="635649055">
      <w:bodyDiv w:val="1"/>
      <w:marLeft w:val="0"/>
      <w:marRight w:val="0"/>
      <w:marTop w:val="0"/>
      <w:marBottom w:val="0"/>
      <w:divBdr>
        <w:top w:val="none" w:sz="0" w:space="0" w:color="auto"/>
        <w:left w:val="none" w:sz="0" w:space="0" w:color="auto"/>
        <w:bottom w:val="none" w:sz="0" w:space="0" w:color="auto"/>
        <w:right w:val="none" w:sz="0" w:space="0" w:color="auto"/>
      </w:divBdr>
    </w:div>
    <w:div w:id="636030207">
      <w:bodyDiv w:val="1"/>
      <w:marLeft w:val="0"/>
      <w:marRight w:val="0"/>
      <w:marTop w:val="0"/>
      <w:marBottom w:val="0"/>
      <w:divBdr>
        <w:top w:val="none" w:sz="0" w:space="0" w:color="auto"/>
        <w:left w:val="none" w:sz="0" w:space="0" w:color="auto"/>
        <w:bottom w:val="none" w:sz="0" w:space="0" w:color="auto"/>
        <w:right w:val="none" w:sz="0" w:space="0" w:color="auto"/>
      </w:divBdr>
    </w:div>
    <w:div w:id="636571488">
      <w:bodyDiv w:val="1"/>
      <w:marLeft w:val="0"/>
      <w:marRight w:val="0"/>
      <w:marTop w:val="0"/>
      <w:marBottom w:val="0"/>
      <w:divBdr>
        <w:top w:val="none" w:sz="0" w:space="0" w:color="auto"/>
        <w:left w:val="none" w:sz="0" w:space="0" w:color="auto"/>
        <w:bottom w:val="none" w:sz="0" w:space="0" w:color="auto"/>
        <w:right w:val="none" w:sz="0" w:space="0" w:color="auto"/>
      </w:divBdr>
    </w:div>
    <w:div w:id="636879817">
      <w:bodyDiv w:val="1"/>
      <w:marLeft w:val="0"/>
      <w:marRight w:val="0"/>
      <w:marTop w:val="0"/>
      <w:marBottom w:val="0"/>
      <w:divBdr>
        <w:top w:val="none" w:sz="0" w:space="0" w:color="auto"/>
        <w:left w:val="none" w:sz="0" w:space="0" w:color="auto"/>
        <w:bottom w:val="none" w:sz="0" w:space="0" w:color="auto"/>
        <w:right w:val="none" w:sz="0" w:space="0" w:color="auto"/>
      </w:divBdr>
    </w:div>
    <w:div w:id="639112803">
      <w:bodyDiv w:val="1"/>
      <w:marLeft w:val="0"/>
      <w:marRight w:val="0"/>
      <w:marTop w:val="0"/>
      <w:marBottom w:val="0"/>
      <w:divBdr>
        <w:top w:val="none" w:sz="0" w:space="0" w:color="auto"/>
        <w:left w:val="none" w:sz="0" w:space="0" w:color="auto"/>
        <w:bottom w:val="none" w:sz="0" w:space="0" w:color="auto"/>
        <w:right w:val="none" w:sz="0" w:space="0" w:color="auto"/>
      </w:divBdr>
    </w:div>
    <w:div w:id="639652045">
      <w:bodyDiv w:val="1"/>
      <w:marLeft w:val="0"/>
      <w:marRight w:val="0"/>
      <w:marTop w:val="0"/>
      <w:marBottom w:val="0"/>
      <w:divBdr>
        <w:top w:val="none" w:sz="0" w:space="0" w:color="auto"/>
        <w:left w:val="none" w:sz="0" w:space="0" w:color="auto"/>
        <w:bottom w:val="none" w:sz="0" w:space="0" w:color="auto"/>
        <w:right w:val="none" w:sz="0" w:space="0" w:color="auto"/>
      </w:divBdr>
    </w:div>
    <w:div w:id="640354701">
      <w:bodyDiv w:val="1"/>
      <w:marLeft w:val="0"/>
      <w:marRight w:val="0"/>
      <w:marTop w:val="0"/>
      <w:marBottom w:val="0"/>
      <w:divBdr>
        <w:top w:val="none" w:sz="0" w:space="0" w:color="auto"/>
        <w:left w:val="none" w:sz="0" w:space="0" w:color="auto"/>
        <w:bottom w:val="none" w:sz="0" w:space="0" w:color="auto"/>
        <w:right w:val="none" w:sz="0" w:space="0" w:color="auto"/>
      </w:divBdr>
    </w:div>
    <w:div w:id="643043652">
      <w:bodyDiv w:val="1"/>
      <w:marLeft w:val="0"/>
      <w:marRight w:val="0"/>
      <w:marTop w:val="0"/>
      <w:marBottom w:val="0"/>
      <w:divBdr>
        <w:top w:val="none" w:sz="0" w:space="0" w:color="auto"/>
        <w:left w:val="none" w:sz="0" w:space="0" w:color="auto"/>
        <w:bottom w:val="none" w:sz="0" w:space="0" w:color="auto"/>
        <w:right w:val="none" w:sz="0" w:space="0" w:color="auto"/>
      </w:divBdr>
    </w:div>
    <w:div w:id="643120939">
      <w:bodyDiv w:val="1"/>
      <w:marLeft w:val="0"/>
      <w:marRight w:val="0"/>
      <w:marTop w:val="0"/>
      <w:marBottom w:val="0"/>
      <w:divBdr>
        <w:top w:val="none" w:sz="0" w:space="0" w:color="auto"/>
        <w:left w:val="none" w:sz="0" w:space="0" w:color="auto"/>
        <w:bottom w:val="none" w:sz="0" w:space="0" w:color="auto"/>
        <w:right w:val="none" w:sz="0" w:space="0" w:color="auto"/>
      </w:divBdr>
    </w:div>
    <w:div w:id="650333618">
      <w:bodyDiv w:val="1"/>
      <w:marLeft w:val="0"/>
      <w:marRight w:val="0"/>
      <w:marTop w:val="0"/>
      <w:marBottom w:val="0"/>
      <w:divBdr>
        <w:top w:val="none" w:sz="0" w:space="0" w:color="auto"/>
        <w:left w:val="none" w:sz="0" w:space="0" w:color="auto"/>
        <w:bottom w:val="none" w:sz="0" w:space="0" w:color="auto"/>
        <w:right w:val="none" w:sz="0" w:space="0" w:color="auto"/>
      </w:divBdr>
    </w:div>
    <w:div w:id="652637203">
      <w:bodyDiv w:val="1"/>
      <w:marLeft w:val="0"/>
      <w:marRight w:val="0"/>
      <w:marTop w:val="0"/>
      <w:marBottom w:val="0"/>
      <w:divBdr>
        <w:top w:val="none" w:sz="0" w:space="0" w:color="auto"/>
        <w:left w:val="none" w:sz="0" w:space="0" w:color="auto"/>
        <w:bottom w:val="none" w:sz="0" w:space="0" w:color="auto"/>
        <w:right w:val="none" w:sz="0" w:space="0" w:color="auto"/>
      </w:divBdr>
    </w:div>
    <w:div w:id="654535122">
      <w:bodyDiv w:val="1"/>
      <w:marLeft w:val="0"/>
      <w:marRight w:val="0"/>
      <w:marTop w:val="0"/>
      <w:marBottom w:val="0"/>
      <w:divBdr>
        <w:top w:val="none" w:sz="0" w:space="0" w:color="auto"/>
        <w:left w:val="none" w:sz="0" w:space="0" w:color="auto"/>
        <w:bottom w:val="none" w:sz="0" w:space="0" w:color="auto"/>
        <w:right w:val="none" w:sz="0" w:space="0" w:color="auto"/>
      </w:divBdr>
    </w:div>
    <w:div w:id="656609922">
      <w:bodyDiv w:val="1"/>
      <w:marLeft w:val="0"/>
      <w:marRight w:val="0"/>
      <w:marTop w:val="0"/>
      <w:marBottom w:val="0"/>
      <w:divBdr>
        <w:top w:val="none" w:sz="0" w:space="0" w:color="auto"/>
        <w:left w:val="none" w:sz="0" w:space="0" w:color="auto"/>
        <w:bottom w:val="none" w:sz="0" w:space="0" w:color="auto"/>
        <w:right w:val="none" w:sz="0" w:space="0" w:color="auto"/>
      </w:divBdr>
    </w:div>
    <w:div w:id="657003680">
      <w:bodyDiv w:val="1"/>
      <w:marLeft w:val="0"/>
      <w:marRight w:val="0"/>
      <w:marTop w:val="0"/>
      <w:marBottom w:val="0"/>
      <w:divBdr>
        <w:top w:val="none" w:sz="0" w:space="0" w:color="auto"/>
        <w:left w:val="none" w:sz="0" w:space="0" w:color="auto"/>
        <w:bottom w:val="none" w:sz="0" w:space="0" w:color="auto"/>
        <w:right w:val="none" w:sz="0" w:space="0" w:color="auto"/>
      </w:divBdr>
    </w:div>
    <w:div w:id="657534937">
      <w:bodyDiv w:val="1"/>
      <w:marLeft w:val="0"/>
      <w:marRight w:val="0"/>
      <w:marTop w:val="0"/>
      <w:marBottom w:val="0"/>
      <w:divBdr>
        <w:top w:val="none" w:sz="0" w:space="0" w:color="auto"/>
        <w:left w:val="none" w:sz="0" w:space="0" w:color="auto"/>
        <w:bottom w:val="none" w:sz="0" w:space="0" w:color="auto"/>
        <w:right w:val="none" w:sz="0" w:space="0" w:color="auto"/>
      </w:divBdr>
    </w:div>
    <w:div w:id="657658638">
      <w:bodyDiv w:val="1"/>
      <w:marLeft w:val="0"/>
      <w:marRight w:val="0"/>
      <w:marTop w:val="0"/>
      <w:marBottom w:val="0"/>
      <w:divBdr>
        <w:top w:val="none" w:sz="0" w:space="0" w:color="auto"/>
        <w:left w:val="none" w:sz="0" w:space="0" w:color="auto"/>
        <w:bottom w:val="none" w:sz="0" w:space="0" w:color="auto"/>
        <w:right w:val="none" w:sz="0" w:space="0" w:color="auto"/>
      </w:divBdr>
    </w:div>
    <w:div w:id="659626585">
      <w:bodyDiv w:val="1"/>
      <w:marLeft w:val="0"/>
      <w:marRight w:val="0"/>
      <w:marTop w:val="0"/>
      <w:marBottom w:val="0"/>
      <w:divBdr>
        <w:top w:val="none" w:sz="0" w:space="0" w:color="auto"/>
        <w:left w:val="none" w:sz="0" w:space="0" w:color="auto"/>
        <w:bottom w:val="none" w:sz="0" w:space="0" w:color="auto"/>
        <w:right w:val="none" w:sz="0" w:space="0" w:color="auto"/>
      </w:divBdr>
    </w:div>
    <w:div w:id="660042793">
      <w:bodyDiv w:val="1"/>
      <w:marLeft w:val="0"/>
      <w:marRight w:val="0"/>
      <w:marTop w:val="0"/>
      <w:marBottom w:val="0"/>
      <w:divBdr>
        <w:top w:val="none" w:sz="0" w:space="0" w:color="auto"/>
        <w:left w:val="none" w:sz="0" w:space="0" w:color="auto"/>
        <w:bottom w:val="none" w:sz="0" w:space="0" w:color="auto"/>
        <w:right w:val="none" w:sz="0" w:space="0" w:color="auto"/>
      </w:divBdr>
    </w:div>
    <w:div w:id="661276842">
      <w:bodyDiv w:val="1"/>
      <w:marLeft w:val="0"/>
      <w:marRight w:val="0"/>
      <w:marTop w:val="0"/>
      <w:marBottom w:val="0"/>
      <w:divBdr>
        <w:top w:val="none" w:sz="0" w:space="0" w:color="auto"/>
        <w:left w:val="none" w:sz="0" w:space="0" w:color="auto"/>
        <w:bottom w:val="none" w:sz="0" w:space="0" w:color="auto"/>
        <w:right w:val="none" w:sz="0" w:space="0" w:color="auto"/>
      </w:divBdr>
    </w:div>
    <w:div w:id="662322801">
      <w:bodyDiv w:val="1"/>
      <w:marLeft w:val="0"/>
      <w:marRight w:val="0"/>
      <w:marTop w:val="0"/>
      <w:marBottom w:val="0"/>
      <w:divBdr>
        <w:top w:val="none" w:sz="0" w:space="0" w:color="auto"/>
        <w:left w:val="none" w:sz="0" w:space="0" w:color="auto"/>
        <w:bottom w:val="none" w:sz="0" w:space="0" w:color="auto"/>
        <w:right w:val="none" w:sz="0" w:space="0" w:color="auto"/>
      </w:divBdr>
    </w:div>
    <w:div w:id="663895335">
      <w:bodyDiv w:val="1"/>
      <w:marLeft w:val="0"/>
      <w:marRight w:val="0"/>
      <w:marTop w:val="0"/>
      <w:marBottom w:val="0"/>
      <w:divBdr>
        <w:top w:val="none" w:sz="0" w:space="0" w:color="auto"/>
        <w:left w:val="none" w:sz="0" w:space="0" w:color="auto"/>
        <w:bottom w:val="none" w:sz="0" w:space="0" w:color="auto"/>
        <w:right w:val="none" w:sz="0" w:space="0" w:color="auto"/>
      </w:divBdr>
    </w:div>
    <w:div w:id="664019583">
      <w:bodyDiv w:val="1"/>
      <w:marLeft w:val="0"/>
      <w:marRight w:val="0"/>
      <w:marTop w:val="0"/>
      <w:marBottom w:val="0"/>
      <w:divBdr>
        <w:top w:val="none" w:sz="0" w:space="0" w:color="auto"/>
        <w:left w:val="none" w:sz="0" w:space="0" w:color="auto"/>
        <w:bottom w:val="none" w:sz="0" w:space="0" w:color="auto"/>
        <w:right w:val="none" w:sz="0" w:space="0" w:color="auto"/>
      </w:divBdr>
    </w:div>
    <w:div w:id="666324399">
      <w:bodyDiv w:val="1"/>
      <w:marLeft w:val="0"/>
      <w:marRight w:val="0"/>
      <w:marTop w:val="0"/>
      <w:marBottom w:val="0"/>
      <w:divBdr>
        <w:top w:val="none" w:sz="0" w:space="0" w:color="auto"/>
        <w:left w:val="none" w:sz="0" w:space="0" w:color="auto"/>
        <w:bottom w:val="none" w:sz="0" w:space="0" w:color="auto"/>
        <w:right w:val="none" w:sz="0" w:space="0" w:color="auto"/>
      </w:divBdr>
    </w:div>
    <w:div w:id="667825206">
      <w:bodyDiv w:val="1"/>
      <w:marLeft w:val="0"/>
      <w:marRight w:val="0"/>
      <w:marTop w:val="0"/>
      <w:marBottom w:val="0"/>
      <w:divBdr>
        <w:top w:val="none" w:sz="0" w:space="0" w:color="auto"/>
        <w:left w:val="none" w:sz="0" w:space="0" w:color="auto"/>
        <w:bottom w:val="none" w:sz="0" w:space="0" w:color="auto"/>
        <w:right w:val="none" w:sz="0" w:space="0" w:color="auto"/>
      </w:divBdr>
    </w:div>
    <w:div w:id="668097718">
      <w:bodyDiv w:val="1"/>
      <w:marLeft w:val="0"/>
      <w:marRight w:val="0"/>
      <w:marTop w:val="0"/>
      <w:marBottom w:val="0"/>
      <w:divBdr>
        <w:top w:val="none" w:sz="0" w:space="0" w:color="auto"/>
        <w:left w:val="none" w:sz="0" w:space="0" w:color="auto"/>
        <w:bottom w:val="none" w:sz="0" w:space="0" w:color="auto"/>
        <w:right w:val="none" w:sz="0" w:space="0" w:color="auto"/>
      </w:divBdr>
    </w:div>
    <w:div w:id="668211917">
      <w:bodyDiv w:val="1"/>
      <w:marLeft w:val="0"/>
      <w:marRight w:val="0"/>
      <w:marTop w:val="0"/>
      <w:marBottom w:val="0"/>
      <w:divBdr>
        <w:top w:val="none" w:sz="0" w:space="0" w:color="auto"/>
        <w:left w:val="none" w:sz="0" w:space="0" w:color="auto"/>
        <w:bottom w:val="none" w:sz="0" w:space="0" w:color="auto"/>
        <w:right w:val="none" w:sz="0" w:space="0" w:color="auto"/>
      </w:divBdr>
    </w:div>
    <w:div w:id="668486314">
      <w:bodyDiv w:val="1"/>
      <w:marLeft w:val="0"/>
      <w:marRight w:val="0"/>
      <w:marTop w:val="0"/>
      <w:marBottom w:val="0"/>
      <w:divBdr>
        <w:top w:val="none" w:sz="0" w:space="0" w:color="auto"/>
        <w:left w:val="none" w:sz="0" w:space="0" w:color="auto"/>
        <w:bottom w:val="none" w:sz="0" w:space="0" w:color="auto"/>
        <w:right w:val="none" w:sz="0" w:space="0" w:color="auto"/>
      </w:divBdr>
    </w:div>
    <w:div w:id="668601666">
      <w:bodyDiv w:val="1"/>
      <w:marLeft w:val="0"/>
      <w:marRight w:val="0"/>
      <w:marTop w:val="0"/>
      <w:marBottom w:val="0"/>
      <w:divBdr>
        <w:top w:val="none" w:sz="0" w:space="0" w:color="auto"/>
        <w:left w:val="none" w:sz="0" w:space="0" w:color="auto"/>
        <w:bottom w:val="none" w:sz="0" w:space="0" w:color="auto"/>
        <w:right w:val="none" w:sz="0" w:space="0" w:color="auto"/>
      </w:divBdr>
    </w:div>
    <w:div w:id="669911961">
      <w:bodyDiv w:val="1"/>
      <w:marLeft w:val="0"/>
      <w:marRight w:val="0"/>
      <w:marTop w:val="0"/>
      <w:marBottom w:val="0"/>
      <w:divBdr>
        <w:top w:val="none" w:sz="0" w:space="0" w:color="auto"/>
        <w:left w:val="none" w:sz="0" w:space="0" w:color="auto"/>
        <w:bottom w:val="none" w:sz="0" w:space="0" w:color="auto"/>
        <w:right w:val="none" w:sz="0" w:space="0" w:color="auto"/>
      </w:divBdr>
    </w:div>
    <w:div w:id="670910097">
      <w:bodyDiv w:val="1"/>
      <w:marLeft w:val="0"/>
      <w:marRight w:val="0"/>
      <w:marTop w:val="0"/>
      <w:marBottom w:val="0"/>
      <w:divBdr>
        <w:top w:val="none" w:sz="0" w:space="0" w:color="auto"/>
        <w:left w:val="none" w:sz="0" w:space="0" w:color="auto"/>
        <w:bottom w:val="none" w:sz="0" w:space="0" w:color="auto"/>
        <w:right w:val="none" w:sz="0" w:space="0" w:color="auto"/>
      </w:divBdr>
    </w:div>
    <w:div w:id="670958510">
      <w:bodyDiv w:val="1"/>
      <w:marLeft w:val="0"/>
      <w:marRight w:val="0"/>
      <w:marTop w:val="0"/>
      <w:marBottom w:val="0"/>
      <w:divBdr>
        <w:top w:val="none" w:sz="0" w:space="0" w:color="auto"/>
        <w:left w:val="none" w:sz="0" w:space="0" w:color="auto"/>
        <w:bottom w:val="none" w:sz="0" w:space="0" w:color="auto"/>
        <w:right w:val="none" w:sz="0" w:space="0" w:color="auto"/>
      </w:divBdr>
    </w:div>
    <w:div w:id="671371822">
      <w:bodyDiv w:val="1"/>
      <w:marLeft w:val="0"/>
      <w:marRight w:val="0"/>
      <w:marTop w:val="0"/>
      <w:marBottom w:val="0"/>
      <w:divBdr>
        <w:top w:val="none" w:sz="0" w:space="0" w:color="auto"/>
        <w:left w:val="none" w:sz="0" w:space="0" w:color="auto"/>
        <w:bottom w:val="none" w:sz="0" w:space="0" w:color="auto"/>
        <w:right w:val="none" w:sz="0" w:space="0" w:color="auto"/>
      </w:divBdr>
    </w:div>
    <w:div w:id="672680631">
      <w:bodyDiv w:val="1"/>
      <w:marLeft w:val="0"/>
      <w:marRight w:val="0"/>
      <w:marTop w:val="0"/>
      <w:marBottom w:val="0"/>
      <w:divBdr>
        <w:top w:val="none" w:sz="0" w:space="0" w:color="auto"/>
        <w:left w:val="none" w:sz="0" w:space="0" w:color="auto"/>
        <w:bottom w:val="none" w:sz="0" w:space="0" w:color="auto"/>
        <w:right w:val="none" w:sz="0" w:space="0" w:color="auto"/>
      </w:divBdr>
    </w:div>
    <w:div w:id="673461800">
      <w:bodyDiv w:val="1"/>
      <w:marLeft w:val="0"/>
      <w:marRight w:val="0"/>
      <w:marTop w:val="0"/>
      <w:marBottom w:val="0"/>
      <w:divBdr>
        <w:top w:val="none" w:sz="0" w:space="0" w:color="auto"/>
        <w:left w:val="none" w:sz="0" w:space="0" w:color="auto"/>
        <w:bottom w:val="none" w:sz="0" w:space="0" w:color="auto"/>
        <w:right w:val="none" w:sz="0" w:space="0" w:color="auto"/>
      </w:divBdr>
    </w:div>
    <w:div w:id="673531095">
      <w:bodyDiv w:val="1"/>
      <w:marLeft w:val="0"/>
      <w:marRight w:val="0"/>
      <w:marTop w:val="0"/>
      <w:marBottom w:val="0"/>
      <w:divBdr>
        <w:top w:val="none" w:sz="0" w:space="0" w:color="auto"/>
        <w:left w:val="none" w:sz="0" w:space="0" w:color="auto"/>
        <w:bottom w:val="none" w:sz="0" w:space="0" w:color="auto"/>
        <w:right w:val="none" w:sz="0" w:space="0" w:color="auto"/>
      </w:divBdr>
    </w:div>
    <w:div w:id="674383203">
      <w:bodyDiv w:val="1"/>
      <w:marLeft w:val="0"/>
      <w:marRight w:val="0"/>
      <w:marTop w:val="0"/>
      <w:marBottom w:val="0"/>
      <w:divBdr>
        <w:top w:val="none" w:sz="0" w:space="0" w:color="auto"/>
        <w:left w:val="none" w:sz="0" w:space="0" w:color="auto"/>
        <w:bottom w:val="none" w:sz="0" w:space="0" w:color="auto"/>
        <w:right w:val="none" w:sz="0" w:space="0" w:color="auto"/>
      </w:divBdr>
    </w:div>
    <w:div w:id="675112083">
      <w:bodyDiv w:val="1"/>
      <w:marLeft w:val="0"/>
      <w:marRight w:val="0"/>
      <w:marTop w:val="0"/>
      <w:marBottom w:val="0"/>
      <w:divBdr>
        <w:top w:val="none" w:sz="0" w:space="0" w:color="auto"/>
        <w:left w:val="none" w:sz="0" w:space="0" w:color="auto"/>
        <w:bottom w:val="none" w:sz="0" w:space="0" w:color="auto"/>
        <w:right w:val="none" w:sz="0" w:space="0" w:color="auto"/>
      </w:divBdr>
    </w:div>
    <w:div w:id="675157300">
      <w:bodyDiv w:val="1"/>
      <w:marLeft w:val="0"/>
      <w:marRight w:val="0"/>
      <w:marTop w:val="0"/>
      <w:marBottom w:val="0"/>
      <w:divBdr>
        <w:top w:val="none" w:sz="0" w:space="0" w:color="auto"/>
        <w:left w:val="none" w:sz="0" w:space="0" w:color="auto"/>
        <w:bottom w:val="none" w:sz="0" w:space="0" w:color="auto"/>
        <w:right w:val="none" w:sz="0" w:space="0" w:color="auto"/>
      </w:divBdr>
    </w:div>
    <w:div w:id="676035618">
      <w:bodyDiv w:val="1"/>
      <w:marLeft w:val="0"/>
      <w:marRight w:val="0"/>
      <w:marTop w:val="0"/>
      <w:marBottom w:val="0"/>
      <w:divBdr>
        <w:top w:val="none" w:sz="0" w:space="0" w:color="auto"/>
        <w:left w:val="none" w:sz="0" w:space="0" w:color="auto"/>
        <w:bottom w:val="none" w:sz="0" w:space="0" w:color="auto"/>
        <w:right w:val="none" w:sz="0" w:space="0" w:color="auto"/>
      </w:divBdr>
    </w:div>
    <w:div w:id="676467379">
      <w:bodyDiv w:val="1"/>
      <w:marLeft w:val="0"/>
      <w:marRight w:val="0"/>
      <w:marTop w:val="0"/>
      <w:marBottom w:val="0"/>
      <w:divBdr>
        <w:top w:val="none" w:sz="0" w:space="0" w:color="auto"/>
        <w:left w:val="none" w:sz="0" w:space="0" w:color="auto"/>
        <w:bottom w:val="none" w:sz="0" w:space="0" w:color="auto"/>
        <w:right w:val="none" w:sz="0" w:space="0" w:color="auto"/>
      </w:divBdr>
    </w:div>
    <w:div w:id="676807790">
      <w:bodyDiv w:val="1"/>
      <w:marLeft w:val="0"/>
      <w:marRight w:val="0"/>
      <w:marTop w:val="0"/>
      <w:marBottom w:val="0"/>
      <w:divBdr>
        <w:top w:val="none" w:sz="0" w:space="0" w:color="auto"/>
        <w:left w:val="none" w:sz="0" w:space="0" w:color="auto"/>
        <w:bottom w:val="none" w:sz="0" w:space="0" w:color="auto"/>
        <w:right w:val="none" w:sz="0" w:space="0" w:color="auto"/>
      </w:divBdr>
    </w:div>
    <w:div w:id="678117311">
      <w:bodyDiv w:val="1"/>
      <w:marLeft w:val="0"/>
      <w:marRight w:val="0"/>
      <w:marTop w:val="0"/>
      <w:marBottom w:val="0"/>
      <w:divBdr>
        <w:top w:val="none" w:sz="0" w:space="0" w:color="auto"/>
        <w:left w:val="none" w:sz="0" w:space="0" w:color="auto"/>
        <w:bottom w:val="none" w:sz="0" w:space="0" w:color="auto"/>
        <w:right w:val="none" w:sz="0" w:space="0" w:color="auto"/>
      </w:divBdr>
    </w:div>
    <w:div w:id="680084067">
      <w:bodyDiv w:val="1"/>
      <w:marLeft w:val="0"/>
      <w:marRight w:val="0"/>
      <w:marTop w:val="0"/>
      <w:marBottom w:val="0"/>
      <w:divBdr>
        <w:top w:val="none" w:sz="0" w:space="0" w:color="auto"/>
        <w:left w:val="none" w:sz="0" w:space="0" w:color="auto"/>
        <w:bottom w:val="none" w:sz="0" w:space="0" w:color="auto"/>
        <w:right w:val="none" w:sz="0" w:space="0" w:color="auto"/>
      </w:divBdr>
    </w:div>
    <w:div w:id="680664438">
      <w:bodyDiv w:val="1"/>
      <w:marLeft w:val="0"/>
      <w:marRight w:val="0"/>
      <w:marTop w:val="0"/>
      <w:marBottom w:val="0"/>
      <w:divBdr>
        <w:top w:val="none" w:sz="0" w:space="0" w:color="auto"/>
        <w:left w:val="none" w:sz="0" w:space="0" w:color="auto"/>
        <w:bottom w:val="none" w:sz="0" w:space="0" w:color="auto"/>
        <w:right w:val="none" w:sz="0" w:space="0" w:color="auto"/>
      </w:divBdr>
    </w:div>
    <w:div w:id="681010298">
      <w:bodyDiv w:val="1"/>
      <w:marLeft w:val="0"/>
      <w:marRight w:val="0"/>
      <w:marTop w:val="0"/>
      <w:marBottom w:val="0"/>
      <w:divBdr>
        <w:top w:val="none" w:sz="0" w:space="0" w:color="auto"/>
        <w:left w:val="none" w:sz="0" w:space="0" w:color="auto"/>
        <w:bottom w:val="none" w:sz="0" w:space="0" w:color="auto"/>
        <w:right w:val="none" w:sz="0" w:space="0" w:color="auto"/>
      </w:divBdr>
    </w:div>
    <w:div w:id="681710957">
      <w:bodyDiv w:val="1"/>
      <w:marLeft w:val="0"/>
      <w:marRight w:val="0"/>
      <w:marTop w:val="0"/>
      <w:marBottom w:val="0"/>
      <w:divBdr>
        <w:top w:val="none" w:sz="0" w:space="0" w:color="auto"/>
        <w:left w:val="none" w:sz="0" w:space="0" w:color="auto"/>
        <w:bottom w:val="none" w:sz="0" w:space="0" w:color="auto"/>
        <w:right w:val="none" w:sz="0" w:space="0" w:color="auto"/>
      </w:divBdr>
    </w:div>
    <w:div w:id="682361619">
      <w:bodyDiv w:val="1"/>
      <w:marLeft w:val="0"/>
      <w:marRight w:val="0"/>
      <w:marTop w:val="0"/>
      <w:marBottom w:val="0"/>
      <w:divBdr>
        <w:top w:val="none" w:sz="0" w:space="0" w:color="auto"/>
        <w:left w:val="none" w:sz="0" w:space="0" w:color="auto"/>
        <w:bottom w:val="none" w:sz="0" w:space="0" w:color="auto"/>
        <w:right w:val="none" w:sz="0" w:space="0" w:color="auto"/>
      </w:divBdr>
    </w:div>
    <w:div w:id="683483317">
      <w:bodyDiv w:val="1"/>
      <w:marLeft w:val="0"/>
      <w:marRight w:val="0"/>
      <w:marTop w:val="0"/>
      <w:marBottom w:val="0"/>
      <w:divBdr>
        <w:top w:val="none" w:sz="0" w:space="0" w:color="auto"/>
        <w:left w:val="none" w:sz="0" w:space="0" w:color="auto"/>
        <w:bottom w:val="none" w:sz="0" w:space="0" w:color="auto"/>
        <w:right w:val="none" w:sz="0" w:space="0" w:color="auto"/>
      </w:divBdr>
    </w:div>
    <w:div w:id="684475274">
      <w:bodyDiv w:val="1"/>
      <w:marLeft w:val="0"/>
      <w:marRight w:val="0"/>
      <w:marTop w:val="0"/>
      <w:marBottom w:val="0"/>
      <w:divBdr>
        <w:top w:val="none" w:sz="0" w:space="0" w:color="auto"/>
        <w:left w:val="none" w:sz="0" w:space="0" w:color="auto"/>
        <w:bottom w:val="none" w:sz="0" w:space="0" w:color="auto"/>
        <w:right w:val="none" w:sz="0" w:space="0" w:color="auto"/>
      </w:divBdr>
    </w:div>
    <w:div w:id="684791650">
      <w:bodyDiv w:val="1"/>
      <w:marLeft w:val="0"/>
      <w:marRight w:val="0"/>
      <w:marTop w:val="0"/>
      <w:marBottom w:val="0"/>
      <w:divBdr>
        <w:top w:val="none" w:sz="0" w:space="0" w:color="auto"/>
        <w:left w:val="none" w:sz="0" w:space="0" w:color="auto"/>
        <w:bottom w:val="none" w:sz="0" w:space="0" w:color="auto"/>
        <w:right w:val="none" w:sz="0" w:space="0" w:color="auto"/>
      </w:divBdr>
    </w:div>
    <w:div w:id="685207168">
      <w:bodyDiv w:val="1"/>
      <w:marLeft w:val="0"/>
      <w:marRight w:val="0"/>
      <w:marTop w:val="0"/>
      <w:marBottom w:val="0"/>
      <w:divBdr>
        <w:top w:val="none" w:sz="0" w:space="0" w:color="auto"/>
        <w:left w:val="none" w:sz="0" w:space="0" w:color="auto"/>
        <w:bottom w:val="none" w:sz="0" w:space="0" w:color="auto"/>
        <w:right w:val="none" w:sz="0" w:space="0" w:color="auto"/>
      </w:divBdr>
    </w:div>
    <w:div w:id="689188091">
      <w:bodyDiv w:val="1"/>
      <w:marLeft w:val="0"/>
      <w:marRight w:val="0"/>
      <w:marTop w:val="0"/>
      <w:marBottom w:val="0"/>
      <w:divBdr>
        <w:top w:val="none" w:sz="0" w:space="0" w:color="auto"/>
        <w:left w:val="none" w:sz="0" w:space="0" w:color="auto"/>
        <w:bottom w:val="none" w:sz="0" w:space="0" w:color="auto"/>
        <w:right w:val="none" w:sz="0" w:space="0" w:color="auto"/>
      </w:divBdr>
    </w:div>
    <w:div w:id="690566354">
      <w:bodyDiv w:val="1"/>
      <w:marLeft w:val="0"/>
      <w:marRight w:val="0"/>
      <w:marTop w:val="0"/>
      <w:marBottom w:val="0"/>
      <w:divBdr>
        <w:top w:val="none" w:sz="0" w:space="0" w:color="auto"/>
        <w:left w:val="none" w:sz="0" w:space="0" w:color="auto"/>
        <w:bottom w:val="none" w:sz="0" w:space="0" w:color="auto"/>
        <w:right w:val="none" w:sz="0" w:space="0" w:color="auto"/>
      </w:divBdr>
    </w:div>
    <w:div w:id="692149768">
      <w:bodyDiv w:val="1"/>
      <w:marLeft w:val="0"/>
      <w:marRight w:val="0"/>
      <w:marTop w:val="0"/>
      <w:marBottom w:val="0"/>
      <w:divBdr>
        <w:top w:val="none" w:sz="0" w:space="0" w:color="auto"/>
        <w:left w:val="none" w:sz="0" w:space="0" w:color="auto"/>
        <w:bottom w:val="none" w:sz="0" w:space="0" w:color="auto"/>
        <w:right w:val="none" w:sz="0" w:space="0" w:color="auto"/>
      </w:divBdr>
    </w:div>
    <w:div w:id="692613985">
      <w:bodyDiv w:val="1"/>
      <w:marLeft w:val="0"/>
      <w:marRight w:val="0"/>
      <w:marTop w:val="0"/>
      <w:marBottom w:val="0"/>
      <w:divBdr>
        <w:top w:val="none" w:sz="0" w:space="0" w:color="auto"/>
        <w:left w:val="none" w:sz="0" w:space="0" w:color="auto"/>
        <w:bottom w:val="none" w:sz="0" w:space="0" w:color="auto"/>
        <w:right w:val="none" w:sz="0" w:space="0" w:color="auto"/>
      </w:divBdr>
    </w:div>
    <w:div w:id="692877010">
      <w:bodyDiv w:val="1"/>
      <w:marLeft w:val="0"/>
      <w:marRight w:val="0"/>
      <w:marTop w:val="0"/>
      <w:marBottom w:val="0"/>
      <w:divBdr>
        <w:top w:val="none" w:sz="0" w:space="0" w:color="auto"/>
        <w:left w:val="none" w:sz="0" w:space="0" w:color="auto"/>
        <w:bottom w:val="none" w:sz="0" w:space="0" w:color="auto"/>
        <w:right w:val="none" w:sz="0" w:space="0" w:color="auto"/>
      </w:divBdr>
    </w:div>
    <w:div w:id="693120232">
      <w:bodyDiv w:val="1"/>
      <w:marLeft w:val="0"/>
      <w:marRight w:val="0"/>
      <w:marTop w:val="0"/>
      <w:marBottom w:val="0"/>
      <w:divBdr>
        <w:top w:val="none" w:sz="0" w:space="0" w:color="auto"/>
        <w:left w:val="none" w:sz="0" w:space="0" w:color="auto"/>
        <w:bottom w:val="none" w:sz="0" w:space="0" w:color="auto"/>
        <w:right w:val="none" w:sz="0" w:space="0" w:color="auto"/>
      </w:divBdr>
    </w:div>
    <w:div w:id="694306487">
      <w:bodyDiv w:val="1"/>
      <w:marLeft w:val="0"/>
      <w:marRight w:val="0"/>
      <w:marTop w:val="0"/>
      <w:marBottom w:val="0"/>
      <w:divBdr>
        <w:top w:val="none" w:sz="0" w:space="0" w:color="auto"/>
        <w:left w:val="none" w:sz="0" w:space="0" w:color="auto"/>
        <w:bottom w:val="none" w:sz="0" w:space="0" w:color="auto"/>
        <w:right w:val="none" w:sz="0" w:space="0" w:color="auto"/>
      </w:divBdr>
    </w:div>
    <w:div w:id="694890564">
      <w:bodyDiv w:val="1"/>
      <w:marLeft w:val="0"/>
      <w:marRight w:val="0"/>
      <w:marTop w:val="0"/>
      <w:marBottom w:val="0"/>
      <w:divBdr>
        <w:top w:val="none" w:sz="0" w:space="0" w:color="auto"/>
        <w:left w:val="none" w:sz="0" w:space="0" w:color="auto"/>
        <w:bottom w:val="none" w:sz="0" w:space="0" w:color="auto"/>
        <w:right w:val="none" w:sz="0" w:space="0" w:color="auto"/>
      </w:divBdr>
    </w:div>
    <w:div w:id="695039483">
      <w:bodyDiv w:val="1"/>
      <w:marLeft w:val="0"/>
      <w:marRight w:val="0"/>
      <w:marTop w:val="0"/>
      <w:marBottom w:val="0"/>
      <w:divBdr>
        <w:top w:val="none" w:sz="0" w:space="0" w:color="auto"/>
        <w:left w:val="none" w:sz="0" w:space="0" w:color="auto"/>
        <w:bottom w:val="none" w:sz="0" w:space="0" w:color="auto"/>
        <w:right w:val="none" w:sz="0" w:space="0" w:color="auto"/>
      </w:divBdr>
    </w:div>
    <w:div w:id="695933707">
      <w:bodyDiv w:val="1"/>
      <w:marLeft w:val="0"/>
      <w:marRight w:val="0"/>
      <w:marTop w:val="0"/>
      <w:marBottom w:val="0"/>
      <w:divBdr>
        <w:top w:val="none" w:sz="0" w:space="0" w:color="auto"/>
        <w:left w:val="none" w:sz="0" w:space="0" w:color="auto"/>
        <w:bottom w:val="none" w:sz="0" w:space="0" w:color="auto"/>
        <w:right w:val="none" w:sz="0" w:space="0" w:color="auto"/>
      </w:divBdr>
    </w:div>
    <w:div w:id="696348729">
      <w:bodyDiv w:val="1"/>
      <w:marLeft w:val="0"/>
      <w:marRight w:val="0"/>
      <w:marTop w:val="0"/>
      <w:marBottom w:val="0"/>
      <w:divBdr>
        <w:top w:val="none" w:sz="0" w:space="0" w:color="auto"/>
        <w:left w:val="none" w:sz="0" w:space="0" w:color="auto"/>
        <w:bottom w:val="none" w:sz="0" w:space="0" w:color="auto"/>
        <w:right w:val="none" w:sz="0" w:space="0" w:color="auto"/>
      </w:divBdr>
    </w:div>
    <w:div w:id="697048994">
      <w:bodyDiv w:val="1"/>
      <w:marLeft w:val="0"/>
      <w:marRight w:val="0"/>
      <w:marTop w:val="0"/>
      <w:marBottom w:val="0"/>
      <w:divBdr>
        <w:top w:val="none" w:sz="0" w:space="0" w:color="auto"/>
        <w:left w:val="none" w:sz="0" w:space="0" w:color="auto"/>
        <w:bottom w:val="none" w:sz="0" w:space="0" w:color="auto"/>
        <w:right w:val="none" w:sz="0" w:space="0" w:color="auto"/>
      </w:divBdr>
    </w:div>
    <w:div w:id="697848835">
      <w:bodyDiv w:val="1"/>
      <w:marLeft w:val="0"/>
      <w:marRight w:val="0"/>
      <w:marTop w:val="0"/>
      <w:marBottom w:val="0"/>
      <w:divBdr>
        <w:top w:val="none" w:sz="0" w:space="0" w:color="auto"/>
        <w:left w:val="none" w:sz="0" w:space="0" w:color="auto"/>
        <w:bottom w:val="none" w:sz="0" w:space="0" w:color="auto"/>
        <w:right w:val="none" w:sz="0" w:space="0" w:color="auto"/>
      </w:divBdr>
    </w:div>
    <w:div w:id="697857725">
      <w:bodyDiv w:val="1"/>
      <w:marLeft w:val="0"/>
      <w:marRight w:val="0"/>
      <w:marTop w:val="0"/>
      <w:marBottom w:val="0"/>
      <w:divBdr>
        <w:top w:val="none" w:sz="0" w:space="0" w:color="auto"/>
        <w:left w:val="none" w:sz="0" w:space="0" w:color="auto"/>
        <w:bottom w:val="none" w:sz="0" w:space="0" w:color="auto"/>
        <w:right w:val="none" w:sz="0" w:space="0" w:color="auto"/>
      </w:divBdr>
    </w:div>
    <w:div w:id="698160083">
      <w:bodyDiv w:val="1"/>
      <w:marLeft w:val="0"/>
      <w:marRight w:val="0"/>
      <w:marTop w:val="0"/>
      <w:marBottom w:val="0"/>
      <w:divBdr>
        <w:top w:val="none" w:sz="0" w:space="0" w:color="auto"/>
        <w:left w:val="none" w:sz="0" w:space="0" w:color="auto"/>
        <w:bottom w:val="none" w:sz="0" w:space="0" w:color="auto"/>
        <w:right w:val="none" w:sz="0" w:space="0" w:color="auto"/>
      </w:divBdr>
    </w:div>
    <w:div w:id="698624414">
      <w:bodyDiv w:val="1"/>
      <w:marLeft w:val="0"/>
      <w:marRight w:val="0"/>
      <w:marTop w:val="0"/>
      <w:marBottom w:val="0"/>
      <w:divBdr>
        <w:top w:val="none" w:sz="0" w:space="0" w:color="auto"/>
        <w:left w:val="none" w:sz="0" w:space="0" w:color="auto"/>
        <w:bottom w:val="none" w:sz="0" w:space="0" w:color="auto"/>
        <w:right w:val="none" w:sz="0" w:space="0" w:color="auto"/>
      </w:divBdr>
    </w:div>
    <w:div w:id="698629579">
      <w:bodyDiv w:val="1"/>
      <w:marLeft w:val="0"/>
      <w:marRight w:val="0"/>
      <w:marTop w:val="0"/>
      <w:marBottom w:val="0"/>
      <w:divBdr>
        <w:top w:val="none" w:sz="0" w:space="0" w:color="auto"/>
        <w:left w:val="none" w:sz="0" w:space="0" w:color="auto"/>
        <w:bottom w:val="none" w:sz="0" w:space="0" w:color="auto"/>
        <w:right w:val="none" w:sz="0" w:space="0" w:color="auto"/>
      </w:divBdr>
    </w:div>
    <w:div w:id="699748279">
      <w:bodyDiv w:val="1"/>
      <w:marLeft w:val="0"/>
      <w:marRight w:val="0"/>
      <w:marTop w:val="0"/>
      <w:marBottom w:val="0"/>
      <w:divBdr>
        <w:top w:val="none" w:sz="0" w:space="0" w:color="auto"/>
        <w:left w:val="none" w:sz="0" w:space="0" w:color="auto"/>
        <w:bottom w:val="none" w:sz="0" w:space="0" w:color="auto"/>
        <w:right w:val="none" w:sz="0" w:space="0" w:color="auto"/>
      </w:divBdr>
    </w:div>
    <w:div w:id="699823952">
      <w:bodyDiv w:val="1"/>
      <w:marLeft w:val="0"/>
      <w:marRight w:val="0"/>
      <w:marTop w:val="0"/>
      <w:marBottom w:val="0"/>
      <w:divBdr>
        <w:top w:val="none" w:sz="0" w:space="0" w:color="auto"/>
        <w:left w:val="none" w:sz="0" w:space="0" w:color="auto"/>
        <w:bottom w:val="none" w:sz="0" w:space="0" w:color="auto"/>
        <w:right w:val="none" w:sz="0" w:space="0" w:color="auto"/>
      </w:divBdr>
    </w:div>
    <w:div w:id="701173333">
      <w:bodyDiv w:val="1"/>
      <w:marLeft w:val="0"/>
      <w:marRight w:val="0"/>
      <w:marTop w:val="0"/>
      <w:marBottom w:val="0"/>
      <w:divBdr>
        <w:top w:val="none" w:sz="0" w:space="0" w:color="auto"/>
        <w:left w:val="none" w:sz="0" w:space="0" w:color="auto"/>
        <w:bottom w:val="none" w:sz="0" w:space="0" w:color="auto"/>
        <w:right w:val="none" w:sz="0" w:space="0" w:color="auto"/>
      </w:divBdr>
    </w:div>
    <w:div w:id="701856164">
      <w:bodyDiv w:val="1"/>
      <w:marLeft w:val="0"/>
      <w:marRight w:val="0"/>
      <w:marTop w:val="0"/>
      <w:marBottom w:val="0"/>
      <w:divBdr>
        <w:top w:val="none" w:sz="0" w:space="0" w:color="auto"/>
        <w:left w:val="none" w:sz="0" w:space="0" w:color="auto"/>
        <w:bottom w:val="none" w:sz="0" w:space="0" w:color="auto"/>
        <w:right w:val="none" w:sz="0" w:space="0" w:color="auto"/>
      </w:divBdr>
    </w:div>
    <w:div w:id="702175601">
      <w:bodyDiv w:val="1"/>
      <w:marLeft w:val="0"/>
      <w:marRight w:val="0"/>
      <w:marTop w:val="0"/>
      <w:marBottom w:val="0"/>
      <w:divBdr>
        <w:top w:val="none" w:sz="0" w:space="0" w:color="auto"/>
        <w:left w:val="none" w:sz="0" w:space="0" w:color="auto"/>
        <w:bottom w:val="none" w:sz="0" w:space="0" w:color="auto"/>
        <w:right w:val="none" w:sz="0" w:space="0" w:color="auto"/>
      </w:divBdr>
    </w:div>
    <w:div w:id="702439207">
      <w:bodyDiv w:val="1"/>
      <w:marLeft w:val="0"/>
      <w:marRight w:val="0"/>
      <w:marTop w:val="0"/>
      <w:marBottom w:val="0"/>
      <w:divBdr>
        <w:top w:val="none" w:sz="0" w:space="0" w:color="auto"/>
        <w:left w:val="none" w:sz="0" w:space="0" w:color="auto"/>
        <w:bottom w:val="none" w:sz="0" w:space="0" w:color="auto"/>
        <w:right w:val="none" w:sz="0" w:space="0" w:color="auto"/>
      </w:divBdr>
    </w:div>
    <w:div w:id="704016308">
      <w:bodyDiv w:val="1"/>
      <w:marLeft w:val="0"/>
      <w:marRight w:val="0"/>
      <w:marTop w:val="0"/>
      <w:marBottom w:val="0"/>
      <w:divBdr>
        <w:top w:val="none" w:sz="0" w:space="0" w:color="auto"/>
        <w:left w:val="none" w:sz="0" w:space="0" w:color="auto"/>
        <w:bottom w:val="none" w:sz="0" w:space="0" w:color="auto"/>
        <w:right w:val="none" w:sz="0" w:space="0" w:color="auto"/>
      </w:divBdr>
    </w:div>
    <w:div w:id="704208725">
      <w:bodyDiv w:val="1"/>
      <w:marLeft w:val="0"/>
      <w:marRight w:val="0"/>
      <w:marTop w:val="0"/>
      <w:marBottom w:val="0"/>
      <w:divBdr>
        <w:top w:val="none" w:sz="0" w:space="0" w:color="auto"/>
        <w:left w:val="none" w:sz="0" w:space="0" w:color="auto"/>
        <w:bottom w:val="none" w:sz="0" w:space="0" w:color="auto"/>
        <w:right w:val="none" w:sz="0" w:space="0" w:color="auto"/>
      </w:divBdr>
    </w:div>
    <w:div w:id="704715626">
      <w:bodyDiv w:val="1"/>
      <w:marLeft w:val="0"/>
      <w:marRight w:val="0"/>
      <w:marTop w:val="0"/>
      <w:marBottom w:val="0"/>
      <w:divBdr>
        <w:top w:val="none" w:sz="0" w:space="0" w:color="auto"/>
        <w:left w:val="none" w:sz="0" w:space="0" w:color="auto"/>
        <w:bottom w:val="none" w:sz="0" w:space="0" w:color="auto"/>
        <w:right w:val="none" w:sz="0" w:space="0" w:color="auto"/>
      </w:divBdr>
    </w:div>
    <w:div w:id="704864896">
      <w:bodyDiv w:val="1"/>
      <w:marLeft w:val="0"/>
      <w:marRight w:val="0"/>
      <w:marTop w:val="0"/>
      <w:marBottom w:val="0"/>
      <w:divBdr>
        <w:top w:val="none" w:sz="0" w:space="0" w:color="auto"/>
        <w:left w:val="none" w:sz="0" w:space="0" w:color="auto"/>
        <w:bottom w:val="none" w:sz="0" w:space="0" w:color="auto"/>
        <w:right w:val="none" w:sz="0" w:space="0" w:color="auto"/>
      </w:divBdr>
    </w:div>
    <w:div w:id="704913602">
      <w:bodyDiv w:val="1"/>
      <w:marLeft w:val="0"/>
      <w:marRight w:val="0"/>
      <w:marTop w:val="0"/>
      <w:marBottom w:val="0"/>
      <w:divBdr>
        <w:top w:val="none" w:sz="0" w:space="0" w:color="auto"/>
        <w:left w:val="none" w:sz="0" w:space="0" w:color="auto"/>
        <w:bottom w:val="none" w:sz="0" w:space="0" w:color="auto"/>
        <w:right w:val="none" w:sz="0" w:space="0" w:color="auto"/>
      </w:divBdr>
    </w:div>
    <w:div w:id="705838994">
      <w:bodyDiv w:val="1"/>
      <w:marLeft w:val="0"/>
      <w:marRight w:val="0"/>
      <w:marTop w:val="0"/>
      <w:marBottom w:val="0"/>
      <w:divBdr>
        <w:top w:val="none" w:sz="0" w:space="0" w:color="auto"/>
        <w:left w:val="none" w:sz="0" w:space="0" w:color="auto"/>
        <w:bottom w:val="none" w:sz="0" w:space="0" w:color="auto"/>
        <w:right w:val="none" w:sz="0" w:space="0" w:color="auto"/>
      </w:divBdr>
    </w:div>
    <w:div w:id="706805829">
      <w:bodyDiv w:val="1"/>
      <w:marLeft w:val="0"/>
      <w:marRight w:val="0"/>
      <w:marTop w:val="0"/>
      <w:marBottom w:val="0"/>
      <w:divBdr>
        <w:top w:val="none" w:sz="0" w:space="0" w:color="auto"/>
        <w:left w:val="none" w:sz="0" w:space="0" w:color="auto"/>
        <w:bottom w:val="none" w:sz="0" w:space="0" w:color="auto"/>
        <w:right w:val="none" w:sz="0" w:space="0" w:color="auto"/>
      </w:divBdr>
    </w:div>
    <w:div w:id="707141369">
      <w:bodyDiv w:val="1"/>
      <w:marLeft w:val="0"/>
      <w:marRight w:val="0"/>
      <w:marTop w:val="0"/>
      <w:marBottom w:val="0"/>
      <w:divBdr>
        <w:top w:val="none" w:sz="0" w:space="0" w:color="auto"/>
        <w:left w:val="none" w:sz="0" w:space="0" w:color="auto"/>
        <w:bottom w:val="none" w:sz="0" w:space="0" w:color="auto"/>
        <w:right w:val="none" w:sz="0" w:space="0" w:color="auto"/>
      </w:divBdr>
    </w:div>
    <w:div w:id="708257733">
      <w:bodyDiv w:val="1"/>
      <w:marLeft w:val="0"/>
      <w:marRight w:val="0"/>
      <w:marTop w:val="0"/>
      <w:marBottom w:val="0"/>
      <w:divBdr>
        <w:top w:val="none" w:sz="0" w:space="0" w:color="auto"/>
        <w:left w:val="none" w:sz="0" w:space="0" w:color="auto"/>
        <w:bottom w:val="none" w:sz="0" w:space="0" w:color="auto"/>
        <w:right w:val="none" w:sz="0" w:space="0" w:color="auto"/>
      </w:divBdr>
    </w:div>
    <w:div w:id="708452083">
      <w:bodyDiv w:val="1"/>
      <w:marLeft w:val="0"/>
      <w:marRight w:val="0"/>
      <w:marTop w:val="0"/>
      <w:marBottom w:val="0"/>
      <w:divBdr>
        <w:top w:val="none" w:sz="0" w:space="0" w:color="auto"/>
        <w:left w:val="none" w:sz="0" w:space="0" w:color="auto"/>
        <w:bottom w:val="none" w:sz="0" w:space="0" w:color="auto"/>
        <w:right w:val="none" w:sz="0" w:space="0" w:color="auto"/>
      </w:divBdr>
    </w:div>
    <w:div w:id="708994519">
      <w:bodyDiv w:val="1"/>
      <w:marLeft w:val="0"/>
      <w:marRight w:val="0"/>
      <w:marTop w:val="0"/>
      <w:marBottom w:val="0"/>
      <w:divBdr>
        <w:top w:val="none" w:sz="0" w:space="0" w:color="auto"/>
        <w:left w:val="none" w:sz="0" w:space="0" w:color="auto"/>
        <w:bottom w:val="none" w:sz="0" w:space="0" w:color="auto"/>
        <w:right w:val="none" w:sz="0" w:space="0" w:color="auto"/>
      </w:divBdr>
    </w:div>
    <w:div w:id="709645274">
      <w:bodyDiv w:val="1"/>
      <w:marLeft w:val="0"/>
      <w:marRight w:val="0"/>
      <w:marTop w:val="0"/>
      <w:marBottom w:val="0"/>
      <w:divBdr>
        <w:top w:val="none" w:sz="0" w:space="0" w:color="auto"/>
        <w:left w:val="none" w:sz="0" w:space="0" w:color="auto"/>
        <w:bottom w:val="none" w:sz="0" w:space="0" w:color="auto"/>
        <w:right w:val="none" w:sz="0" w:space="0" w:color="auto"/>
      </w:divBdr>
    </w:div>
    <w:div w:id="710115043">
      <w:bodyDiv w:val="1"/>
      <w:marLeft w:val="0"/>
      <w:marRight w:val="0"/>
      <w:marTop w:val="0"/>
      <w:marBottom w:val="0"/>
      <w:divBdr>
        <w:top w:val="none" w:sz="0" w:space="0" w:color="auto"/>
        <w:left w:val="none" w:sz="0" w:space="0" w:color="auto"/>
        <w:bottom w:val="none" w:sz="0" w:space="0" w:color="auto"/>
        <w:right w:val="none" w:sz="0" w:space="0" w:color="auto"/>
      </w:divBdr>
    </w:div>
    <w:div w:id="710610300">
      <w:bodyDiv w:val="1"/>
      <w:marLeft w:val="0"/>
      <w:marRight w:val="0"/>
      <w:marTop w:val="0"/>
      <w:marBottom w:val="0"/>
      <w:divBdr>
        <w:top w:val="none" w:sz="0" w:space="0" w:color="auto"/>
        <w:left w:val="none" w:sz="0" w:space="0" w:color="auto"/>
        <w:bottom w:val="none" w:sz="0" w:space="0" w:color="auto"/>
        <w:right w:val="none" w:sz="0" w:space="0" w:color="auto"/>
      </w:divBdr>
    </w:div>
    <w:div w:id="710810669">
      <w:bodyDiv w:val="1"/>
      <w:marLeft w:val="0"/>
      <w:marRight w:val="0"/>
      <w:marTop w:val="0"/>
      <w:marBottom w:val="0"/>
      <w:divBdr>
        <w:top w:val="none" w:sz="0" w:space="0" w:color="auto"/>
        <w:left w:val="none" w:sz="0" w:space="0" w:color="auto"/>
        <w:bottom w:val="none" w:sz="0" w:space="0" w:color="auto"/>
        <w:right w:val="none" w:sz="0" w:space="0" w:color="auto"/>
      </w:divBdr>
    </w:div>
    <w:div w:id="710880461">
      <w:bodyDiv w:val="1"/>
      <w:marLeft w:val="0"/>
      <w:marRight w:val="0"/>
      <w:marTop w:val="0"/>
      <w:marBottom w:val="0"/>
      <w:divBdr>
        <w:top w:val="none" w:sz="0" w:space="0" w:color="auto"/>
        <w:left w:val="none" w:sz="0" w:space="0" w:color="auto"/>
        <w:bottom w:val="none" w:sz="0" w:space="0" w:color="auto"/>
        <w:right w:val="none" w:sz="0" w:space="0" w:color="auto"/>
      </w:divBdr>
    </w:div>
    <w:div w:id="711803445">
      <w:bodyDiv w:val="1"/>
      <w:marLeft w:val="0"/>
      <w:marRight w:val="0"/>
      <w:marTop w:val="0"/>
      <w:marBottom w:val="0"/>
      <w:divBdr>
        <w:top w:val="none" w:sz="0" w:space="0" w:color="auto"/>
        <w:left w:val="none" w:sz="0" w:space="0" w:color="auto"/>
        <w:bottom w:val="none" w:sz="0" w:space="0" w:color="auto"/>
        <w:right w:val="none" w:sz="0" w:space="0" w:color="auto"/>
      </w:divBdr>
    </w:div>
    <w:div w:id="712844753">
      <w:bodyDiv w:val="1"/>
      <w:marLeft w:val="0"/>
      <w:marRight w:val="0"/>
      <w:marTop w:val="0"/>
      <w:marBottom w:val="0"/>
      <w:divBdr>
        <w:top w:val="none" w:sz="0" w:space="0" w:color="auto"/>
        <w:left w:val="none" w:sz="0" w:space="0" w:color="auto"/>
        <w:bottom w:val="none" w:sz="0" w:space="0" w:color="auto"/>
        <w:right w:val="none" w:sz="0" w:space="0" w:color="auto"/>
      </w:divBdr>
    </w:div>
    <w:div w:id="714040888">
      <w:bodyDiv w:val="1"/>
      <w:marLeft w:val="0"/>
      <w:marRight w:val="0"/>
      <w:marTop w:val="0"/>
      <w:marBottom w:val="0"/>
      <w:divBdr>
        <w:top w:val="none" w:sz="0" w:space="0" w:color="auto"/>
        <w:left w:val="none" w:sz="0" w:space="0" w:color="auto"/>
        <w:bottom w:val="none" w:sz="0" w:space="0" w:color="auto"/>
        <w:right w:val="none" w:sz="0" w:space="0" w:color="auto"/>
      </w:divBdr>
    </w:div>
    <w:div w:id="714621028">
      <w:bodyDiv w:val="1"/>
      <w:marLeft w:val="0"/>
      <w:marRight w:val="0"/>
      <w:marTop w:val="0"/>
      <w:marBottom w:val="0"/>
      <w:divBdr>
        <w:top w:val="none" w:sz="0" w:space="0" w:color="auto"/>
        <w:left w:val="none" w:sz="0" w:space="0" w:color="auto"/>
        <w:bottom w:val="none" w:sz="0" w:space="0" w:color="auto"/>
        <w:right w:val="none" w:sz="0" w:space="0" w:color="auto"/>
      </w:divBdr>
    </w:div>
    <w:div w:id="714891554">
      <w:bodyDiv w:val="1"/>
      <w:marLeft w:val="0"/>
      <w:marRight w:val="0"/>
      <w:marTop w:val="0"/>
      <w:marBottom w:val="0"/>
      <w:divBdr>
        <w:top w:val="none" w:sz="0" w:space="0" w:color="auto"/>
        <w:left w:val="none" w:sz="0" w:space="0" w:color="auto"/>
        <w:bottom w:val="none" w:sz="0" w:space="0" w:color="auto"/>
        <w:right w:val="none" w:sz="0" w:space="0" w:color="auto"/>
      </w:divBdr>
    </w:div>
    <w:div w:id="714895133">
      <w:bodyDiv w:val="1"/>
      <w:marLeft w:val="0"/>
      <w:marRight w:val="0"/>
      <w:marTop w:val="0"/>
      <w:marBottom w:val="0"/>
      <w:divBdr>
        <w:top w:val="none" w:sz="0" w:space="0" w:color="auto"/>
        <w:left w:val="none" w:sz="0" w:space="0" w:color="auto"/>
        <w:bottom w:val="none" w:sz="0" w:space="0" w:color="auto"/>
        <w:right w:val="none" w:sz="0" w:space="0" w:color="auto"/>
      </w:divBdr>
    </w:div>
    <w:div w:id="716666117">
      <w:bodyDiv w:val="1"/>
      <w:marLeft w:val="0"/>
      <w:marRight w:val="0"/>
      <w:marTop w:val="0"/>
      <w:marBottom w:val="0"/>
      <w:divBdr>
        <w:top w:val="none" w:sz="0" w:space="0" w:color="auto"/>
        <w:left w:val="none" w:sz="0" w:space="0" w:color="auto"/>
        <w:bottom w:val="none" w:sz="0" w:space="0" w:color="auto"/>
        <w:right w:val="none" w:sz="0" w:space="0" w:color="auto"/>
      </w:divBdr>
    </w:div>
    <w:div w:id="716972142">
      <w:bodyDiv w:val="1"/>
      <w:marLeft w:val="0"/>
      <w:marRight w:val="0"/>
      <w:marTop w:val="0"/>
      <w:marBottom w:val="0"/>
      <w:divBdr>
        <w:top w:val="none" w:sz="0" w:space="0" w:color="auto"/>
        <w:left w:val="none" w:sz="0" w:space="0" w:color="auto"/>
        <w:bottom w:val="none" w:sz="0" w:space="0" w:color="auto"/>
        <w:right w:val="none" w:sz="0" w:space="0" w:color="auto"/>
      </w:divBdr>
    </w:div>
    <w:div w:id="718629365">
      <w:bodyDiv w:val="1"/>
      <w:marLeft w:val="0"/>
      <w:marRight w:val="0"/>
      <w:marTop w:val="0"/>
      <w:marBottom w:val="0"/>
      <w:divBdr>
        <w:top w:val="none" w:sz="0" w:space="0" w:color="auto"/>
        <w:left w:val="none" w:sz="0" w:space="0" w:color="auto"/>
        <w:bottom w:val="none" w:sz="0" w:space="0" w:color="auto"/>
        <w:right w:val="none" w:sz="0" w:space="0" w:color="auto"/>
      </w:divBdr>
    </w:div>
    <w:div w:id="718824335">
      <w:bodyDiv w:val="1"/>
      <w:marLeft w:val="0"/>
      <w:marRight w:val="0"/>
      <w:marTop w:val="0"/>
      <w:marBottom w:val="0"/>
      <w:divBdr>
        <w:top w:val="none" w:sz="0" w:space="0" w:color="auto"/>
        <w:left w:val="none" w:sz="0" w:space="0" w:color="auto"/>
        <w:bottom w:val="none" w:sz="0" w:space="0" w:color="auto"/>
        <w:right w:val="none" w:sz="0" w:space="0" w:color="auto"/>
      </w:divBdr>
    </w:div>
    <w:div w:id="719742705">
      <w:bodyDiv w:val="1"/>
      <w:marLeft w:val="0"/>
      <w:marRight w:val="0"/>
      <w:marTop w:val="0"/>
      <w:marBottom w:val="0"/>
      <w:divBdr>
        <w:top w:val="none" w:sz="0" w:space="0" w:color="auto"/>
        <w:left w:val="none" w:sz="0" w:space="0" w:color="auto"/>
        <w:bottom w:val="none" w:sz="0" w:space="0" w:color="auto"/>
        <w:right w:val="none" w:sz="0" w:space="0" w:color="auto"/>
      </w:divBdr>
    </w:div>
    <w:div w:id="720056909">
      <w:bodyDiv w:val="1"/>
      <w:marLeft w:val="0"/>
      <w:marRight w:val="0"/>
      <w:marTop w:val="0"/>
      <w:marBottom w:val="0"/>
      <w:divBdr>
        <w:top w:val="none" w:sz="0" w:space="0" w:color="auto"/>
        <w:left w:val="none" w:sz="0" w:space="0" w:color="auto"/>
        <w:bottom w:val="none" w:sz="0" w:space="0" w:color="auto"/>
        <w:right w:val="none" w:sz="0" w:space="0" w:color="auto"/>
      </w:divBdr>
    </w:div>
    <w:div w:id="721058275">
      <w:bodyDiv w:val="1"/>
      <w:marLeft w:val="0"/>
      <w:marRight w:val="0"/>
      <w:marTop w:val="0"/>
      <w:marBottom w:val="0"/>
      <w:divBdr>
        <w:top w:val="none" w:sz="0" w:space="0" w:color="auto"/>
        <w:left w:val="none" w:sz="0" w:space="0" w:color="auto"/>
        <w:bottom w:val="none" w:sz="0" w:space="0" w:color="auto"/>
        <w:right w:val="none" w:sz="0" w:space="0" w:color="auto"/>
      </w:divBdr>
    </w:div>
    <w:div w:id="722682763">
      <w:bodyDiv w:val="1"/>
      <w:marLeft w:val="0"/>
      <w:marRight w:val="0"/>
      <w:marTop w:val="0"/>
      <w:marBottom w:val="0"/>
      <w:divBdr>
        <w:top w:val="none" w:sz="0" w:space="0" w:color="auto"/>
        <w:left w:val="none" w:sz="0" w:space="0" w:color="auto"/>
        <w:bottom w:val="none" w:sz="0" w:space="0" w:color="auto"/>
        <w:right w:val="none" w:sz="0" w:space="0" w:color="auto"/>
      </w:divBdr>
    </w:div>
    <w:div w:id="723528188">
      <w:bodyDiv w:val="1"/>
      <w:marLeft w:val="0"/>
      <w:marRight w:val="0"/>
      <w:marTop w:val="0"/>
      <w:marBottom w:val="0"/>
      <w:divBdr>
        <w:top w:val="none" w:sz="0" w:space="0" w:color="auto"/>
        <w:left w:val="none" w:sz="0" w:space="0" w:color="auto"/>
        <w:bottom w:val="none" w:sz="0" w:space="0" w:color="auto"/>
        <w:right w:val="none" w:sz="0" w:space="0" w:color="auto"/>
      </w:divBdr>
    </w:div>
    <w:div w:id="726952970">
      <w:bodyDiv w:val="1"/>
      <w:marLeft w:val="0"/>
      <w:marRight w:val="0"/>
      <w:marTop w:val="0"/>
      <w:marBottom w:val="0"/>
      <w:divBdr>
        <w:top w:val="none" w:sz="0" w:space="0" w:color="auto"/>
        <w:left w:val="none" w:sz="0" w:space="0" w:color="auto"/>
        <w:bottom w:val="none" w:sz="0" w:space="0" w:color="auto"/>
        <w:right w:val="none" w:sz="0" w:space="0" w:color="auto"/>
      </w:divBdr>
    </w:div>
    <w:div w:id="728764914">
      <w:bodyDiv w:val="1"/>
      <w:marLeft w:val="0"/>
      <w:marRight w:val="0"/>
      <w:marTop w:val="0"/>
      <w:marBottom w:val="0"/>
      <w:divBdr>
        <w:top w:val="none" w:sz="0" w:space="0" w:color="auto"/>
        <w:left w:val="none" w:sz="0" w:space="0" w:color="auto"/>
        <w:bottom w:val="none" w:sz="0" w:space="0" w:color="auto"/>
        <w:right w:val="none" w:sz="0" w:space="0" w:color="auto"/>
      </w:divBdr>
    </w:div>
    <w:div w:id="728918340">
      <w:bodyDiv w:val="1"/>
      <w:marLeft w:val="0"/>
      <w:marRight w:val="0"/>
      <w:marTop w:val="0"/>
      <w:marBottom w:val="0"/>
      <w:divBdr>
        <w:top w:val="none" w:sz="0" w:space="0" w:color="auto"/>
        <w:left w:val="none" w:sz="0" w:space="0" w:color="auto"/>
        <w:bottom w:val="none" w:sz="0" w:space="0" w:color="auto"/>
        <w:right w:val="none" w:sz="0" w:space="0" w:color="auto"/>
      </w:divBdr>
    </w:div>
    <w:div w:id="730467436">
      <w:bodyDiv w:val="1"/>
      <w:marLeft w:val="0"/>
      <w:marRight w:val="0"/>
      <w:marTop w:val="0"/>
      <w:marBottom w:val="0"/>
      <w:divBdr>
        <w:top w:val="none" w:sz="0" w:space="0" w:color="auto"/>
        <w:left w:val="none" w:sz="0" w:space="0" w:color="auto"/>
        <w:bottom w:val="none" w:sz="0" w:space="0" w:color="auto"/>
        <w:right w:val="none" w:sz="0" w:space="0" w:color="auto"/>
      </w:divBdr>
    </w:div>
    <w:div w:id="732124869">
      <w:bodyDiv w:val="1"/>
      <w:marLeft w:val="0"/>
      <w:marRight w:val="0"/>
      <w:marTop w:val="0"/>
      <w:marBottom w:val="0"/>
      <w:divBdr>
        <w:top w:val="none" w:sz="0" w:space="0" w:color="auto"/>
        <w:left w:val="none" w:sz="0" w:space="0" w:color="auto"/>
        <w:bottom w:val="none" w:sz="0" w:space="0" w:color="auto"/>
        <w:right w:val="none" w:sz="0" w:space="0" w:color="auto"/>
      </w:divBdr>
    </w:div>
    <w:div w:id="732583953">
      <w:bodyDiv w:val="1"/>
      <w:marLeft w:val="0"/>
      <w:marRight w:val="0"/>
      <w:marTop w:val="0"/>
      <w:marBottom w:val="0"/>
      <w:divBdr>
        <w:top w:val="none" w:sz="0" w:space="0" w:color="auto"/>
        <w:left w:val="none" w:sz="0" w:space="0" w:color="auto"/>
        <w:bottom w:val="none" w:sz="0" w:space="0" w:color="auto"/>
        <w:right w:val="none" w:sz="0" w:space="0" w:color="auto"/>
      </w:divBdr>
    </w:div>
    <w:div w:id="736055238">
      <w:bodyDiv w:val="1"/>
      <w:marLeft w:val="0"/>
      <w:marRight w:val="0"/>
      <w:marTop w:val="0"/>
      <w:marBottom w:val="0"/>
      <w:divBdr>
        <w:top w:val="none" w:sz="0" w:space="0" w:color="auto"/>
        <w:left w:val="none" w:sz="0" w:space="0" w:color="auto"/>
        <w:bottom w:val="none" w:sz="0" w:space="0" w:color="auto"/>
        <w:right w:val="none" w:sz="0" w:space="0" w:color="auto"/>
      </w:divBdr>
    </w:div>
    <w:div w:id="736126441">
      <w:bodyDiv w:val="1"/>
      <w:marLeft w:val="0"/>
      <w:marRight w:val="0"/>
      <w:marTop w:val="0"/>
      <w:marBottom w:val="0"/>
      <w:divBdr>
        <w:top w:val="none" w:sz="0" w:space="0" w:color="auto"/>
        <w:left w:val="none" w:sz="0" w:space="0" w:color="auto"/>
        <w:bottom w:val="none" w:sz="0" w:space="0" w:color="auto"/>
        <w:right w:val="none" w:sz="0" w:space="0" w:color="auto"/>
      </w:divBdr>
    </w:div>
    <w:div w:id="736634445">
      <w:bodyDiv w:val="1"/>
      <w:marLeft w:val="0"/>
      <w:marRight w:val="0"/>
      <w:marTop w:val="0"/>
      <w:marBottom w:val="0"/>
      <w:divBdr>
        <w:top w:val="none" w:sz="0" w:space="0" w:color="auto"/>
        <w:left w:val="none" w:sz="0" w:space="0" w:color="auto"/>
        <w:bottom w:val="none" w:sz="0" w:space="0" w:color="auto"/>
        <w:right w:val="none" w:sz="0" w:space="0" w:color="auto"/>
      </w:divBdr>
    </w:div>
    <w:div w:id="739060485">
      <w:bodyDiv w:val="1"/>
      <w:marLeft w:val="0"/>
      <w:marRight w:val="0"/>
      <w:marTop w:val="0"/>
      <w:marBottom w:val="0"/>
      <w:divBdr>
        <w:top w:val="none" w:sz="0" w:space="0" w:color="auto"/>
        <w:left w:val="none" w:sz="0" w:space="0" w:color="auto"/>
        <w:bottom w:val="none" w:sz="0" w:space="0" w:color="auto"/>
        <w:right w:val="none" w:sz="0" w:space="0" w:color="auto"/>
      </w:divBdr>
    </w:div>
    <w:div w:id="740254463">
      <w:bodyDiv w:val="1"/>
      <w:marLeft w:val="0"/>
      <w:marRight w:val="0"/>
      <w:marTop w:val="0"/>
      <w:marBottom w:val="0"/>
      <w:divBdr>
        <w:top w:val="none" w:sz="0" w:space="0" w:color="auto"/>
        <w:left w:val="none" w:sz="0" w:space="0" w:color="auto"/>
        <w:bottom w:val="none" w:sz="0" w:space="0" w:color="auto"/>
        <w:right w:val="none" w:sz="0" w:space="0" w:color="auto"/>
      </w:divBdr>
    </w:div>
    <w:div w:id="740522804">
      <w:bodyDiv w:val="1"/>
      <w:marLeft w:val="0"/>
      <w:marRight w:val="0"/>
      <w:marTop w:val="0"/>
      <w:marBottom w:val="0"/>
      <w:divBdr>
        <w:top w:val="none" w:sz="0" w:space="0" w:color="auto"/>
        <w:left w:val="none" w:sz="0" w:space="0" w:color="auto"/>
        <w:bottom w:val="none" w:sz="0" w:space="0" w:color="auto"/>
        <w:right w:val="none" w:sz="0" w:space="0" w:color="auto"/>
      </w:divBdr>
    </w:div>
    <w:div w:id="743841392">
      <w:bodyDiv w:val="1"/>
      <w:marLeft w:val="0"/>
      <w:marRight w:val="0"/>
      <w:marTop w:val="0"/>
      <w:marBottom w:val="0"/>
      <w:divBdr>
        <w:top w:val="none" w:sz="0" w:space="0" w:color="auto"/>
        <w:left w:val="none" w:sz="0" w:space="0" w:color="auto"/>
        <w:bottom w:val="none" w:sz="0" w:space="0" w:color="auto"/>
        <w:right w:val="none" w:sz="0" w:space="0" w:color="auto"/>
      </w:divBdr>
    </w:div>
    <w:div w:id="743986327">
      <w:bodyDiv w:val="1"/>
      <w:marLeft w:val="0"/>
      <w:marRight w:val="0"/>
      <w:marTop w:val="0"/>
      <w:marBottom w:val="0"/>
      <w:divBdr>
        <w:top w:val="none" w:sz="0" w:space="0" w:color="auto"/>
        <w:left w:val="none" w:sz="0" w:space="0" w:color="auto"/>
        <w:bottom w:val="none" w:sz="0" w:space="0" w:color="auto"/>
        <w:right w:val="none" w:sz="0" w:space="0" w:color="auto"/>
      </w:divBdr>
    </w:div>
    <w:div w:id="744302298">
      <w:bodyDiv w:val="1"/>
      <w:marLeft w:val="0"/>
      <w:marRight w:val="0"/>
      <w:marTop w:val="0"/>
      <w:marBottom w:val="0"/>
      <w:divBdr>
        <w:top w:val="none" w:sz="0" w:space="0" w:color="auto"/>
        <w:left w:val="none" w:sz="0" w:space="0" w:color="auto"/>
        <w:bottom w:val="none" w:sz="0" w:space="0" w:color="auto"/>
        <w:right w:val="none" w:sz="0" w:space="0" w:color="auto"/>
      </w:divBdr>
    </w:div>
    <w:div w:id="747113556">
      <w:bodyDiv w:val="1"/>
      <w:marLeft w:val="0"/>
      <w:marRight w:val="0"/>
      <w:marTop w:val="0"/>
      <w:marBottom w:val="0"/>
      <w:divBdr>
        <w:top w:val="none" w:sz="0" w:space="0" w:color="auto"/>
        <w:left w:val="none" w:sz="0" w:space="0" w:color="auto"/>
        <w:bottom w:val="none" w:sz="0" w:space="0" w:color="auto"/>
        <w:right w:val="none" w:sz="0" w:space="0" w:color="auto"/>
      </w:divBdr>
    </w:div>
    <w:div w:id="748117760">
      <w:bodyDiv w:val="1"/>
      <w:marLeft w:val="0"/>
      <w:marRight w:val="0"/>
      <w:marTop w:val="0"/>
      <w:marBottom w:val="0"/>
      <w:divBdr>
        <w:top w:val="none" w:sz="0" w:space="0" w:color="auto"/>
        <w:left w:val="none" w:sz="0" w:space="0" w:color="auto"/>
        <w:bottom w:val="none" w:sz="0" w:space="0" w:color="auto"/>
        <w:right w:val="none" w:sz="0" w:space="0" w:color="auto"/>
      </w:divBdr>
    </w:div>
    <w:div w:id="749815055">
      <w:bodyDiv w:val="1"/>
      <w:marLeft w:val="0"/>
      <w:marRight w:val="0"/>
      <w:marTop w:val="0"/>
      <w:marBottom w:val="0"/>
      <w:divBdr>
        <w:top w:val="none" w:sz="0" w:space="0" w:color="auto"/>
        <w:left w:val="none" w:sz="0" w:space="0" w:color="auto"/>
        <w:bottom w:val="none" w:sz="0" w:space="0" w:color="auto"/>
        <w:right w:val="none" w:sz="0" w:space="0" w:color="auto"/>
      </w:divBdr>
    </w:div>
    <w:div w:id="750663140">
      <w:bodyDiv w:val="1"/>
      <w:marLeft w:val="0"/>
      <w:marRight w:val="0"/>
      <w:marTop w:val="0"/>
      <w:marBottom w:val="0"/>
      <w:divBdr>
        <w:top w:val="none" w:sz="0" w:space="0" w:color="auto"/>
        <w:left w:val="none" w:sz="0" w:space="0" w:color="auto"/>
        <w:bottom w:val="none" w:sz="0" w:space="0" w:color="auto"/>
        <w:right w:val="none" w:sz="0" w:space="0" w:color="auto"/>
      </w:divBdr>
    </w:div>
    <w:div w:id="752819045">
      <w:bodyDiv w:val="1"/>
      <w:marLeft w:val="0"/>
      <w:marRight w:val="0"/>
      <w:marTop w:val="0"/>
      <w:marBottom w:val="0"/>
      <w:divBdr>
        <w:top w:val="none" w:sz="0" w:space="0" w:color="auto"/>
        <w:left w:val="none" w:sz="0" w:space="0" w:color="auto"/>
        <w:bottom w:val="none" w:sz="0" w:space="0" w:color="auto"/>
        <w:right w:val="none" w:sz="0" w:space="0" w:color="auto"/>
      </w:divBdr>
    </w:div>
    <w:div w:id="753820775">
      <w:bodyDiv w:val="1"/>
      <w:marLeft w:val="0"/>
      <w:marRight w:val="0"/>
      <w:marTop w:val="0"/>
      <w:marBottom w:val="0"/>
      <w:divBdr>
        <w:top w:val="none" w:sz="0" w:space="0" w:color="auto"/>
        <w:left w:val="none" w:sz="0" w:space="0" w:color="auto"/>
        <w:bottom w:val="none" w:sz="0" w:space="0" w:color="auto"/>
        <w:right w:val="none" w:sz="0" w:space="0" w:color="auto"/>
      </w:divBdr>
    </w:div>
    <w:div w:id="754981554">
      <w:bodyDiv w:val="1"/>
      <w:marLeft w:val="0"/>
      <w:marRight w:val="0"/>
      <w:marTop w:val="0"/>
      <w:marBottom w:val="0"/>
      <w:divBdr>
        <w:top w:val="none" w:sz="0" w:space="0" w:color="auto"/>
        <w:left w:val="none" w:sz="0" w:space="0" w:color="auto"/>
        <w:bottom w:val="none" w:sz="0" w:space="0" w:color="auto"/>
        <w:right w:val="none" w:sz="0" w:space="0" w:color="auto"/>
      </w:divBdr>
    </w:div>
    <w:div w:id="755127715">
      <w:bodyDiv w:val="1"/>
      <w:marLeft w:val="0"/>
      <w:marRight w:val="0"/>
      <w:marTop w:val="0"/>
      <w:marBottom w:val="0"/>
      <w:divBdr>
        <w:top w:val="none" w:sz="0" w:space="0" w:color="auto"/>
        <w:left w:val="none" w:sz="0" w:space="0" w:color="auto"/>
        <w:bottom w:val="none" w:sz="0" w:space="0" w:color="auto"/>
        <w:right w:val="none" w:sz="0" w:space="0" w:color="auto"/>
      </w:divBdr>
    </w:div>
    <w:div w:id="756483990">
      <w:bodyDiv w:val="1"/>
      <w:marLeft w:val="0"/>
      <w:marRight w:val="0"/>
      <w:marTop w:val="0"/>
      <w:marBottom w:val="0"/>
      <w:divBdr>
        <w:top w:val="none" w:sz="0" w:space="0" w:color="auto"/>
        <w:left w:val="none" w:sz="0" w:space="0" w:color="auto"/>
        <w:bottom w:val="none" w:sz="0" w:space="0" w:color="auto"/>
        <w:right w:val="none" w:sz="0" w:space="0" w:color="auto"/>
      </w:divBdr>
    </w:div>
    <w:div w:id="758212239">
      <w:bodyDiv w:val="1"/>
      <w:marLeft w:val="0"/>
      <w:marRight w:val="0"/>
      <w:marTop w:val="0"/>
      <w:marBottom w:val="0"/>
      <w:divBdr>
        <w:top w:val="none" w:sz="0" w:space="0" w:color="auto"/>
        <w:left w:val="none" w:sz="0" w:space="0" w:color="auto"/>
        <w:bottom w:val="none" w:sz="0" w:space="0" w:color="auto"/>
        <w:right w:val="none" w:sz="0" w:space="0" w:color="auto"/>
      </w:divBdr>
    </w:div>
    <w:div w:id="759913834">
      <w:bodyDiv w:val="1"/>
      <w:marLeft w:val="0"/>
      <w:marRight w:val="0"/>
      <w:marTop w:val="0"/>
      <w:marBottom w:val="0"/>
      <w:divBdr>
        <w:top w:val="none" w:sz="0" w:space="0" w:color="auto"/>
        <w:left w:val="none" w:sz="0" w:space="0" w:color="auto"/>
        <w:bottom w:val="none" w:sz="0" w:space="0" w:color="auto"/>
        <w:right w:val="none" w:sz="0" w:space="0" w:color="auto"/>
      </w:divBdr>
    </w:div>
    <w:div w:id="760756977">
      <w:bodyDiv w:val="1"/>
      <w:marLeft w:val="0"/>
      <w:marRight w:val="0"/>
      <w:marTop w:val="0"/>
      <w:marBottom w:val="0"/>
      <w:divBdr>
        <w:top w:val="none" w:sz="0" w:space="0" w:color="auto"/>
        <w:left w:val="none" w:sz="0" w:space="0" w:color="auto"/>
        <w:bottom w:val="none" w:sz="0" w:space="0" w:color="auto"/>
        <w:right w:val="none" w:sz="0" w:space="0" w:color="auto"/>
      </w:divBdr>
    </w:div>
    <w:div w:id="761880298">
      <w:bodyDiv w:val="1"/>
      <w:marLeft w:val="0"/>
      <w:marRight w:val="0"/>
      <w:marTop w:val="0"/>
      <w:marBottom w:val="0"/>
      <w:divBdr>
        <w:top w:val="none" w:sz="0" w:space="0" w:color="auto"/>
        <w:left w:val="none" w:sz="0" w:space="0" w:color="auto"/>
        <w:bottom w:val="none" w:sz="0" w:space="0" w:color="auto"/>
        <w:right w:val="none" w:sz="0" w:space="0" w:color="auto"/>
      </w:divBdr>
    </w:div>
    <w:div w:id="763913308">
      <w:bodyDiv w:val="1"/>
      <w:marLeft w:val="0"/>
      <w:marRight w:val="0"/>
      <w:marTop w:val="0"/>
      <w:marBottom w:val="0"/>
      <w:divBdr>
        <w:top w:val="none" w:sz="0" w:space="0" w:color="auto"/>
        <w:left w:val="none" w:sz="0" w:space="0" w:color="auto"/>
        <w:bottom w:val="none" w:sz="0" w:space="0" w:color="auto"/>
        <w:right w:val="none" w:sz="0" w:space="0" w:color="auto"/>
      </w:divBdr>
    </w:div>
    <w:div w:id="765273548">
      <w:bodyDiv w:val="1"/>
      <w:marLeft w:val="0"/>
      <w:marRight w:val="0"/>
      <w:marTop w:val="0"/>
      <w:marBottom w:val="0"/>
      <w:divBdr>
        <w:top w:val="none" w:sz="0" w:space="0" w:color="auto"/>
        <w:left w:val="none" w:sz="0" w:space="0" w:color="auto"/>
        <w:bottom w:val="none" w:sz="0" w:space="0" w:color="auto"/>
        <w:right w:val="none" w:sz="0" w:space="0" w:color="auto"/>
      </w:divBdr>
    </w:div>
    <w:div w:id="766119787">
      <w:bodyDiv w:val="1"/>
      <w:marLeft w:val="0"/>
      <w:marRight w:val="0"/>
      <w:marTop w:val="0"/>
      <w:marBottom w:val="0"/>
      <w:divBdr>
        <w:top w:val="none" w:sz="0" w:space="0" w:color="auto"/>
        <w:left w:val="none" w:sz="0" w:space="0" w:color="auto"/>
        <w:bottom w:val="none" w:sz="0" w:space="0" w:color="auto"/>
        <w:right w:val="none" w:sz="0" w:space="0" w:color="auto"/>
      </w:divBdr>
    </w:div>
    <w:div w:id="766659971">
      <w:bodyDiv w:val="1"/>
      <w:marLeft w:val="0"/>
      <w:marRight w:val="0"/>
      <w:marTop w:val="0"/>
      <w:marBottom w:val="0"/>
      <w:divBdr>
        <w:top w:val="none" w:sz="0" w:space="0" w:color="auto"/>
        <w:left w:val="none" w:sz="0" w:space="0" w:color="auto"/>
        <w:bottom w:val="none" w:sz="0" w:space="0" w:color="auto"/>
        <w:right w:val="none" w:sz="0" w:space="0" w:color="auto"/>
      </w:divBdr>
    </w:div>
    <w:div w:id="767889752">
      <w:bodyDiv w:val="1"/>
      <w:marLeft w:val="0"/>
      <w:marRight w:val="0"/>
      <w:marTop w:val="0"/>
      <w:marBottom w:val="0"/>
      <w:divBdr>
        <w:top w:val="none" w:sz="0" w:space="0" w:color="auto"/>
        <w:left w:val="none" w:sz="0" w:space="0" w:color="auto"/>
        <w:bottom w:val="none" w:sz="0" w:space="0" w:color="auto"/>
        <w:right w:val="none" w:sz="0" w:space="0" w:color="auto"/>
      </w:divBdr>
    </w:div>
    <w:div w:id="768434173">
      <w:bodyDiv w:val="1"/>
      <w:marLeft w:val="0"/>
      <w:marRight w:val="0"/>
      <w:marTop w:val="0"/>
      <w:marBottom w:val="0"/>
      <w:divBdr>
        <w:top w:val="none" w:sz="0" w:space="0" w:color="auto"/>
        <w:left w:val="none" w:sz="0" w:space="0" w:color="auto"/>
        <w:bottom w:val="none" w:sz="0" w:space="0" w:color="auto"/>
        <w:right w:val="none" w:sz="0" w:space="0" w:color="auto"/>
      </w:divBdr>
    </w:div>
    <w:div w:id="768622763">
      <w:bodyDiv w:val="1"/>
      <w:marLeft w:val="0"/>
      <w:marRight w:val="0"/>
      <w:marTop w:val="0"/>
      <w:marBottom w:val="0"/>
      <w:divBdr>
        <w:top w:val="none" w:sz="0" w:space="0" w:color="auto"/>
        <w:left w:val="none" w:sz="0" w:space="0" w:color="auto"/>
        <w:bottom w:val="none" w:sz="0" w:space="0" w:color="auto"/>
        <w:right w:val="none" w:sz="0" w:space="0" w:color="auto"/>
      </w:divBdr>
    </w:div>
    <w:div w:id="769199741">
      <w:bodyDiv w:val="1"/>
      <w:marLeft w:val="0"/>
      <w:marRight w:val="0"/>
      <w:marTop w:val="0"/>
      <w:marBottom w:val="0"/>
      <w:divBdr>
        <w:top w:val="none" w:sz="0" w:space="0" w:color="auto"/>
        <w:left w:val="none" w:sz="0" w:space="0" w:color="auto"/>
        <w:bottom w:val="none" w:sz="0" w:space="0" w:color="auto"/>
        <w:right w:val="none" w:sz="0" w:space="0" w:color="auto"/>
      </w:divBdr>
    </w:div>
    <w:div w:id="769393794">
      <w:bodyDiv w:val="1"/>
      <w:marLeft w:val="0"/>
      <w:marRight w:val="0"/>
      <w:marTop w:val="0"/>
      <w:marBottom w:val="0"/>
      <w:divBdr>
        <w:top w:val="none" w:sz="0" w:space="0" w:color="auto"/>
        <w:left w:val="none" w:sz="0" w:space="0" w:color="auto"/>
        <w:bottom w:val="none" w:sz="0" w:space="0" w:color="auto"/>
        <w:right w:val="none" w:sz="0" w:space="0" w:color="auto"/>
      </w:divBdr>
    </w:div>
    <w:div w:id="770394585">
      <w:bodyDiv w:val="1"/>
      <w:marLeft w:val="0"/>
      <w:marRight w:val="0"/>
      <w:marTop w:val="0"/>
      <w:marBottom w:val="0"/>
      <w:divBdr>
        <w:top w:val="none" w:sz="0" w:space="0" w:color="auto"/>
        <w:left w:val="none" w:sz="0" w:space="0" w:color="auto"/>
        <w:bottom w:val="none" w:sz="0" w:space="0" w:color="auto"/>
        <w:right w:val="none" w:sz="0" w:space="0" w:color="auto"/>
      </w:divBdr>
    </w:div>
    <w:div w:id="771239921">
      <w:bodyDiv w:val="1"/>
      <w:marLeft w:val="0"/>
      <w:marRight w:val="0"/>
      <w:marTop w:val="0"/>
      <w:marBottom w:val="0"/>
      <w:divBdr>
        <w:top w:val="none" w:sz="0" w:space="0" w:color="auto"/>
        <w:left w:val="none" w:sz="0" w:space="0" w:color="auto"/>
        <w:bottom w:val="none" w:sz="0" w:space="0" w:color="auto"/>
        <w:right w:val="none" w:sz="0" w:space="0" w:color="auto"/>
      </w:divBdr>
    </w:div>
    <w:div w:id="773087712">
      <w:bodyDiv w:val="1"/>
      <w:marLeft w:val="0"/>
      <w:marRight w:val="0"/>
      <w:marTop w:val="0"/>
      <w:marBottom w:val="0"/>
      <w:divBdr>
        <w:top w:val="none" w:sz="0" w:space="0" w:color="auto"/>
        <w:left w:val="none" w:sz="0" w:space="0" w:color="auto"/>
        <w:bottom w:val="none" w:sz="0" w:space="0" w:color="auto"/>
        <w:right w:val="none" w:sz="0" w:space="0" w:color="auto"/>
      </w:divBdr>
    </w:div>
    <w:div w:id="777138239">
      <w:bodyDiv w:val="1"/>
      <w:marLeft w:val="0"/>
      <w:marRight w:val="0"/>
      <w:marTop w:val="0"/>
      <w:marBottom w:val="0"/>
      <w:divBdr>
        <w:top w:val="none" w:sz="0" w:space="0" w:color="auto"/>
        <w:left w:val="none" w:sz="0" w:space="0" w:color="auto"/>
        <w:bottom w:val="none" w:sz="0" w:space="0" w:color="auto"/>
        <w:right w:val="none" w:sz="0" w:space="0" w:color="auto"/>
      </w:divBdr>
    </w:div>
    <w:div w:id="778109928">
      <w:bodyDiv w:val="1"/>
      <w:marLeft w:val="0"/>
      <w:marRight w:val="0"/>
      <w:marTop w:val="0"/>
      <w:marBottom w:val="0"/>
      <w:divBdr>
        <w:top w:val="none" w:sz="0" w:space="0" w:color="auto"/>
        <w:left w:val="none" w:sz="0" w:space="0" w:color="auto"/>
        <w:bottom w:val="none" w:sz="0" w:space="0" w:color="auto"/>
        <w:right w:val="none" w:sz="0" w:space="0" w:color="auto"/>
      </w:divBdr>
    </w:div>
    <w:div w:id="780489469">
      <w:bodyDiv w:val="1"/>
      <w:marLeft w:val="0"/>
      <w:marRight w:val="0"/>
      <w:marTop w:val="0"/>
      <w:marBottom w:val="0"/>
      <w:divBdr>
        <w:top w:val="none" w:sz="0" w:space="0" w:color="auto"/>
        <w:left w:val="none" w:sz="0" w:space="0" w:color="auto"/>
        <w:bottom w:val="none" w:sz="0" w:space="0" w:color="auto"/>
        <w:right w:val="none" w:sz="0" w:space="0" w:color="auto"/>
      </w:divBdr>
    </w:div>
    <w:div w:id="780951035">
      <w:bodyDiv w:val="1"/>
      <w:marLeft w:val="0"/>
      <w:marRight w:val="0"/>
      <w:marTop w:val="0"/>
      <w:marBottom w:val="0"/>
      <w:divBdr>
        <w:top w:val="none" w:sz="0" w:space="0" w:color="auto"/>
        <w:left w:val="none" w:sz="0" w:space="0" w:color="auto"/>
        <w:bottom w:val="none" w:sz="0" w:space="0" w:color="auto"/>
        <w:right w:val="none" w:sz="0" w:space="0" w:color="auto"/>
      </w:divBdr>
    </w:div>
    <w:div w:id="781336658">
      <w:bodyDiv w:val="1"/>
      <w:marLeft w:val="0"/>
      <w:marRight w:val="0"/>
      <w:marTop w:val="0"/>
      <w:marBottom w:val="0"/>
      <w:divBdr>
        <w:top w:val="none" w:sz="0" w:space="0" w:color="auto"/>
        <w:left w:val="none" w:sz="0" w:space="0" w:color="auto"/>
        <w:bottom w:val="none" w:sz="0" w:space="0" w:color="auto"/>
        <w:right w:val="none" w:sz="0" w:space="0" w:color="auto"/>
      </w:divBdr>
    </w:div>
    <w:div w:id="781463453">
      <w:bodyDiv w:val="1"/>
      <w:marLeft w:val="0"/>
      <w:marRight w:val="0"/>
      <w:marTop w:val="0"/>
      <w:marBottom w:val="0"/>
      <w:divBdr>
        <w:top w:val="none" w:sz="0" w:space="0" w:color="auto"/>
        <w:left w:val="none" w:sz="0" w:space="0" w:color="auto"/>
        <w:bottom w:val="none" w:sz="0" w:space="0" w:color="auto"/>
        <w:right w:val="none" w:sz="0" w:space="0" w:color="auto"/>
      </w:divBdr>
    </w:div>
    <w:div w:id="781537230">
      <w:bodyDiv w:val="1"/>
      <w:marLeft w:val="0"/>
      <w:marRight w:val="0"/>
      <w:marTop w:val="0"/>
      <w:marBottom w:val="0"/>
      <w:divBdr>
        <w:top w:val="none" w:sz="0" w:space="0" w:color="auto"/>
        <w:left w:val="none" w:sz="0" w:space="0" w:color="auto"/>
        <w:bottom w:val="none" w:sz="0" w:space="0" w:color="auto"/>
        <w:right w:val="none" w:sz="0" w:space="0" w:color="auto"/>
      </w:divBdr>
    </w:div>
    <w:div w:id="781727858">
      <w:bodyDiv w:val="1"/>
      <w:marLeft w:val="0"/>
      <w:marRight w:val="0"/>
      <w:marTop w:val="0"/>
      <w:marBottom w:val="0"/>
      <w:divBdr>
        <w:top w:val="none" w:sz="0" w:space="0" w:color="auto"/>
        <w:left w:val="none" w:sz="0" w:space="0" w:color="auto"/>
        <w:bottom w:val="none" w:sz="0" w:space="0" w:color="auto"/>
        <w:right w:val="none" w:sz="0" w:space="0" w:color="auto"/>
      </w:divBdr>
    </w:div>
    <w:div w:id="783766384">
      <w:bodyDiv w:val="1"/>
      <w:marLeft w:val="0"/>
      <w:marRight w:val="0"/>
      <w:marTop w:val="0"/>
      <w:marBottom w:val="0"/>
      <w:divBdr>
        <w:top w:val="none" w:sz="0" w:space="0" w:color="auto"/>
        <w:left w:val="none" w:sz="0" w:space="0" w:color="auto"/>
        <w:bottom w:val="none" w:sz="0" w:space="0" w:color="auto"/>
        <w:right w:val="none" w:sz="0" w:space="0" w:color="auto"/>
      </w:divBdr>
    </w:div>
    <w:div w:id="784694467">
      <w:bodyDiv w:val="1"/>
      <w:marLeft w:val="0"/>
      <w:marRight w:val="0"/>
      <w:marTop w:val="0"/>
      <w:marBottom w:val="0"/>
      <w:divBdr>
        <w:top w:val="none" w:sz="0" w:space="0" w:color="auto"/>
        <w:left w:val="none" w:sz="0" w:space="0" w:color="auto"/>
        <w:bottom w:val="none" w:sz="0" w:space="0" w:color="auto"/>
        <w:right w:val="none" w:sz="0" w:space="0" w:color="auto"/>
      </w:divBdr>
    </w:div>
    <w:div w:id="785273466">
      <w:bodyDiv w:val="1"/>
      <w:marLeft w:val="0"/>
      <w:marRight w:val="0"/>
      <w:marTop w:val="0"/>
      <w:marBottom w:val="0"/>
      <w:divBdr>
        <w:top w:val="none" w:sz="0" w:space="0" w:color="auto"/>
        <w:left w:val="none" w:sz="0" w:space="0" w:color="auto"/>
        <w:bottom w:val="none" w:sz="0" w:space="0" w:color="auto"/>
        <w:right w:val="none" w:sz="0" w:space="0" w:color="auto"/>
      </w:divBdr>
    </w:div>
    <w:div w:id="785856509">
      <w:bodyDiv w:val="1"/>
      <w:marLeft w:val="0"/>
      <w:marRight w:val="0"/>
      <w:marTop w:val="0"/>
      <w:marBottom w:val="0"/>
      <w:divBdr>
        <w:top w:val="none" w:sz="0" w:space="0" w:color="auto"/>
        <w:left w:val="none" w:sz="0" w:space="0" w:color="auto"/>
        <w:bottom w:val="none" w:sz="0" w:space="0" w:color="auto"/>
        <w:right w:val="none" w:sz="0" w:space="0" w:color="auto"/>
      </w:divBdr>
    </w:div>
    <w:div w:id="786436980">
      <w:bodyDiv w:val="1"/>
      <w:marLeft w:val="0"/>
      <w:marRight w:val="0"/>
      <w:marTop w:val="0"/>
      <w:marBottom w:val="0"/>
      <w:divBdr>
        <w:top w:val="none" w:sz="0" w:space="0" w:color="auto"/>
        <w:left w:val="none" w:sz="0" w:space="0" w:color="auto"/>
        <w:bottom w:val="none" w:sz="0" w:space="0" w:color="auto"/>
        <w:right w:val="none" w:sz="0" w:space="0" w:color="auto"/>
      </w:divBdr>
    </w:div>
    <w:div w:id="787167634">
      <w:bodyDiv w:val="1"/>
      <w:marLeft w:val="0"/>
      <w:marRight w:val="0"/>
      <w:marTop w:val="0"/>
      <w:marBottom w:val="0"/>
      <w:divBdr>
        <w:top w:val="none" w:sz="0" w:space="0" w:color="auto"/>
        <w:left w:val="none" w:sz="0" w:space="0" w:color="auto"/>
        <w:bottom w:val="none" w:sz="0" w:space="0" w:color="auto"/>
        <w:right w:val="none" w:sz="0" w:space="0" w:color="auto"/>
      </w:divBdr>
    </w:div>
    <w:div w:id="787744347">
      <w:bodyDiv w:val="1"/>
      <w:marLeft w:val="0"/>
      <w:marRight w:val="0"/>
      <w:marTop w:val="0"/>
      <w:marBottom w:val="0"/>
      <w:divBdr>
        <w:top w:val="none" w:sz="0" w:space="0" w:color="auto"/>
        <w:left w:val="none" w:sz="0" w:space="0" w:color="auto"/>
        <w:bottom w:val="none" w:sz="0" w:space="0" w:color="auto"/>
        <w:right w:val="none" w:sz="0" w:space="0" w:color="auto"/>
      </w:divBdr>
    </w:div>
    <w:div w:id="787971220">
      <w:bodyDiv w:val="1"/>
      <w:marLeft w:val="0"/>
      <w:marRight w:val="0"/>
      <w:marTop w:val="0"/>
      <w:marBottom w:val="0"/>
      <w:divBdr>
        <w:top w:val="none" w:sz="0" w:space="0" w:color="auto"/>
        <w:left w:val="none" w:sz="0" w:space="0" w:color="auto"/>
        <w:bottom w:val="none" w:sz="0" w:space="0" w:color="auto"/>
        <w:right w:val="none" w:sz="0" w:space="0" w:color="auto"/>
      </w:divBdr>
    </w:div>
    <w:div w:id="788399172">
      <w:bodyDiv w:val="1"/>
      <w:marLeft w:val="0"/>
      <w:marRight w:val="0"/>
      <w:marTop w:val="0"/>
      <w:marBottom w:val="0"/>
      <w:divBdr>
        <w:top w:val="none" w:sz="0" w:space="0" w:color="auto"/>
        <w:left w:val="none" w:sz="0" w:space="0" w:color="auto"/>
        <w:bottom w:val="none" w:sz="0" w:space="0" w:color="auto"/>
        <w:right w:val="none" w:sz="0" w:space="0" w:color="auto"/>
      </w:divBdr>
    </w:div>
    <w:div w:id="788551122">
      <w:bodyDiv w:val="1"/>
      <w:marLeft w:val="0"/>
      <w:marRight w:val="0"/>
      <w:marTop w:val="0"/>
      <w:marBottom w:val="0"/>
      <w:divBdr>
        <w:top w:val="none" w:sz="0" w:space="0" w:color="auto"/>
        <w:left w:val="none" w:sz="0" w:space="0" w:color="auto"/>
        <w:bottom w:val="none" w:sz="0" w:space="0" w:color="auto"/>
        <w:right w:val="none" w:sz="0" w:space="0" w:color="auto"/>
      </w:divBdr>
    </w:div>
    <w:div w:id="789085982">
      <w:bodyDiv w:val="1"/>
      <w:marLeft w:val="0"/>
      <w:marRight w:val="0"/>
      <w:marTop w:val="0"/>
      <w:marBottom w:val="0"/>
      <w:divBdr>
        <w:top w:val="none" w:sz="0" w:space="0" w:color="auto"/>
        <w:left w:val="none" w:sz="0" w:space="0" w:color="auto"/>
        <w:bottom w:val="none" w:sz="0" w:space="0" w:color="auto"/>
        <w:right w:val="none" w:sz="0" w:space="0" w:color="auto"/>
      </w:divBdr>
    </w:div>
    <w:div w:id="789207366">
      <w:bodyDiv w:val="1"/>
      <w:marLeft w:val="0"/>
      <w:marRight w:val="0"/>
      <w:marTop w:val="0"/>
      <w:marBottom w:val="0"/>
      <w:divBdr>
        <w:top w:val="none" w:sz="0" w:space="0" w:color="auto"/>
        <w:left w:val="none" w:sz="0" w:space="0" w:color="auto"/>
        <w:bottom w:val="none" w:sz="0" w:space="0" w:color="auto"/>
        <w:right w:val="none" w:sz="0" w:space="0" w:color="auto"/>
      </w:divBdr>
    </w:div>
    <w:div w:id="789860565">
      <w:bodyDiv w:val="1"/>
      <w:marLeft w:val="0"/>
      <w:marRight w:val="0"/>
      <w:marTop w:val="0"/>
      <w:marBottom w:val="0"/>
      <w:divBdr>
        <w:top w:val="none" w:sz="0" w:space="0" w:color="auto"/>
        <w:left w:val="none" w:sz="0" w:space="0" w:color="auto"/>
        <w:bottom w:val="none" w:sz="0" w:space="0" w:color="auto"/>
        <w:right w:val="none" w:sz="0" w:space="0" w:color="auto"/>
      </w:divBdr>
    </w:div>
    <w:div w:id="791944759">
      <w:bodyDiv w:val="1"/>
      <w:marLeft w:val="0"/>
      <w:marRight w:val="0"/>
      <w:marTop w:val="0"/>
      <w:marBottom w:val="0"/>
      <w:divBdr>
        <w:top w:val="none" w:sz="0" w:space="0" w:color="auto"/>
        <w:left w:val="none" w:sz="0" w:space="0" w:color="auto"/>
        <w:bottom w:val="none" w:sz="0" w:space="0" w:color="auto"/>
        <w:right w:val="none" w:sz="0" w:space="0" w:color="auto"/>
      </w:divBdr>
    </w:div>
    <w:div w:id="792139791">
      <w:bodyDiv w:val="1"/>
      <w:marLeft w:val="0"/>
      <w:marRight w:val="0"/>
      <w:marTop w:val="0"/>
      <w:marBottom w:val="0"/>
      <w:divBdr>
        <w:top w:val="none" w:sz="0" w:space="0" w:color="auto"/>
        <w:left w:val="none" w:sz="0" w:space="0" w:color="auto"/>
        <w:bottom w:val="none" w:sz="0" w:space="0" w:color="auto"/>
        <w:right w:val="none" w:sz="0" w:space="0" w:color="auto"/>
      </w:divBdr>
    </w:div>
    <w:div w:id="792410119">
      <w:bodyDiv w:val="1"/>
      <w:marLeft w:val="0"/>
      <w:marRight w:val="0"/>
      <w:marTop w:val="0"/>
      <w:marBottom w:val="0"/>
      <w:divBdr>
        <w:top w:val="none" w:sz="0" w:space="0" w:color="auto"/>
        <w:left w:val="none" w:sz="0" w:space="0" w:color="auto"/>
        <w:bottom w:val="none" w:sz="0" w:space="0" w:color="auto"/>
        <w:right w:val="none" w:sz="0" w:space="0" w:color="auto"/>
      </w:divBdr>
    </w:div>
    <w:div w:id="793257839">
      <w:bodyDiv w:val="1"/>
      <w:marLeft w:val="0"/>
      <w:marRight w:val="0"/>
      <w:marTop w:val="0"/>
      <w:marBottom w:val="0"/>
      <w:divBdr>
        <w:top w:val="none" w:sz="0" w:space="0" w:color="auto"/>
        <w:left w:val="none" w:sz="0" w:space="0" w:color="auto"/>
        <w:bottom w:val="none" w:sz="0" w:space="0" w:color="auto"/>
        <w:right w:val="none" w:sz="0" w:space="0" w:color="auto"/>
      </w:divBdr>
    </w:div>
    <w:div w:id="794635401">
      <w:bodyDiv w:val="1"/>
      <w:marLeft w:val="0"/>
      <w:marRight w:val="0"/>
      <w:marTop w:val="0"/>
      <w:marBottom w:val="0"/>
      <w:divBdr>
        <w:top w:val="none" w:sz="0" w:space="0" w:color="auto"/>
        <w:left w:val="none" w:sz="0" w:space="0" w:color="auto"/>
        <w:bottom w:val="none" w:sz="0" w:space="0" w:color="auto"/>
        <w:right w:val="none" w:sz="0" w:space="0" w:color="auto"/>
      </w:divBdr>
    </w:div>
    <w:div w:id="794758788">
      <w:bodyDiv w:val="1"/>
      <w:marLeft w:val="0"/>
      <w:marRight w:val="0"/>
      <w:marTop w:val="0"/>
      <w:marBottom w:val="0"/>
      <w:divBdr>
        <w:top w:val="none" w:sz="0" w:space="0" w:color="auto"/>
        <w:left w:val="none" w:sz="0" w:space="0" w:color="auto"/>
        <w:bottom w:val="none" w:sz="0" w:space="0" w:color="auto"/>
        <w:right w:val="none" w:sz="0" w:space="0" w:color="auto"/>
      </w:divBdr>
    </w:div>
    <w:div w:id="798106285">
      <w:bodyDiv w:val="1"/>
      <w:marLeft w:val="0"/>
      <w:marRight w:val="0"/>
      <w:marTop w:val="0"/>
      <w:marBottom w:val="0"/>
      <w:divBdr>
        <w:top w:val="none" w:sz="0" w:space="0" w:color="auto"/>
        <w:left w:val="none" w:sz="0" w:space="0" w:color="auto"/>
        <w:bottom w:val="none" w:sz="0" w:space="0" w:color="auto"/>
        <w:right w:val="none" w:sz="0" w:space="0" w:color="auto"/>
      </w:divBdr>
    </w:div>
    <w:div w:id="798299775">
      <w:bodyDiv w:val="1"/>
      <w:marLeft w:val="0"/>
      <w:marRight w:val="0"/>
      <w:marTop w:val="0"/>
      <w:marBottom w:val="0"/>
      <w:divBdr>
        <w:top w:val="none" w:sz="0" w:space="0" w:color="auto"/>
        <w:left w:val="none" w:sz="0" w:space="0" w:color="auto"/>
        <w:bottom w:val="none" w:sz="0" w:space="0" w:color="auto"/>
        <w:right w:val="none" w:sz="0" w:space="0" w:color="auto"/>
      </w:divBdr>
    </w:div>
    <w:div w:id="798962815">
      <w:bodyDiv w:val="1"/>
      <w:marLeft w:val="0"/>
      <w:marRight w:val="0"/>
      <w:marTop w:val="0"/>
      <w:marBottom w:val="0"/>
      <w:divBdr>
        <w:top w:val="none" w:sz="0" w:space="0" w:color="auto"/>
        <w:left w:val="none" w:sz="0" w:space="0" w:color="auto"/>
        <w:bottom w:val="none" w:sz="0" w:space="0" w:color="auto"/>
        <w:right w:val="none" w:sz="0" w:space="0" w:color="auto"/>
      </w:divBdr>
    </w:div>
    <w:div w:id="800460191">
      <w:bodyDiv w:val="1"/>
      <w:marLeft w:val="0"/>
      <w:marRight w:val="0"/>
      <w:marTop w:val="0"/>
      <w:marBottom w:val="0"/>
      <w:divBdr>
        <w:top w:val="none" w:sz="0" w:space="0" w:color="auto"/>
        <w:left w:val="none" w:sz="0" w:space="0" w:color="auto"/>
        <w:bottom w:val="none" w:sz="0" w:space="0" w:color="auto"/>
        <w:right w:val="none" w:sz="0" w:space="0" w:color="auto"/>
      </w:divBdr>
    </w:div>
    <w:div w:id="801073743">
      <w:bodyDiv w:val="1"/>
      <w:marLeft w:val="0"/>
      <w:marRight w:val="0"/>
      <w:marTop w:val="0"/>
      <w:marBottom w:val="0"/>
      <w:divBdr>
        <w:top w:val="none" w:sz="0" w:space="0" w:color="auto"/>
        <w:left w:val="none" w:sz="0" w:space="0" w:color="auto"/>
        <w:bottom w:val="none" w:sz="0" w:space="0" w:color="auto"/>
        <w:right w:val="none" w:sz="0" w:space="0" w:color="auto"/>
      </w:divBdr>
    </w:div>
    <w:div w:id="801119013">
      <w:bodyDiv w:val="1"/>
      <w:marLeft w:val="0"/>
      <w:marRight w:val="0"/>
      <w:marTop w:val="0"/>
      <w:marBottom w:val="0"/>
      <w:divBdr>
        <w:top w:val="none" w:sz="0" w:space="0" w:color="auto"/>
        <w:left w:val="none" w:sz="0" w:space="0" w:color="auto"/>
        <w:bottom w:val="none" w:sz="0" w:space="0" w:color="auto"/>
        <w:right w:val="none" w:sz="0" w:space="0" w:color="auto"/>
      </w:divBdr>
    </w:div>
    <w:div w:id="801385328">
      <w:bodyDiv w:val="1"/>
      <w:marLeft w:val="0"/>
      <w:marRight w:val="0"/>
      <w:marTop w:val="0"/>
      <w:marBottom w:val="0"/>
      <w:divBdr>
        <w:top w:val="none" w:sz="0" w:space="0" w:color="auto"/>
        <w:left w:val="none" w:sz="0" w:space="0" w:color="auto"/>
        <w:bottom w:val="none" w:sz="0" w:space="0" w:color="auto"/>
        <w:right w:val="none" w:sz="0" w:space="0" w:color="auto"/>
      </w:divBdr>
    </w:div>
    <w:div w:id="802189382">
      <w:bodyDiv w:val="1"/>
      <w:marLeft w:val="0"/>
      <w:marRight w:val="0"/>
      <w:marTop w:val="0"/>
      <w:marBottom w:val="0"/>
      <w:divBdr>
        <w:top w:val="none" w:sz="0" w:space="0" w:color="auto"/>
        <w:left w:val="none" w:sz="0" w:space="0" w:color="auto"/>
        <w:bottom w:val="none" w:sz="0" w:space="0" w:color="auto"/>
        <w:right w:val="none" w:sz="0" w:space="0" w:color="auto"/>
      </w:divBdr>
    </w:div>
    <w:div w:id="803428849">
      <w:bodyDiv w:val="1"/>
      <w:marLeft w:val="0"/>
      <w:marRight w:val="0"/>
      <w:marTop w:val="0"/>
      <w:marBottom w:val="0"/>
      <w:divBdr>
        <w:top w:val="none" w:sz="0" w:space="0" w:color="auto"/>
        <w:left w:val="none" w:sz="0" w:space="0" w:color="auto"/>
        <w:bottom w:val="none" w:sz="0" w:space="0" w:color="auto"/>
        <w:right w:val="none" w:sz="0" w:space="0" w:color="auto"/>
      </w:divBdr>
    </w:div>
    <w:div w:id="804159140">
      <w:bodyDiv w:val="1"/>
      <w:marLeft w:val="0"/>
      <w:marRight w:val="0"/>
      <w:marTop w:val="0"/>
      <w:marBottom w:val="0"/>
      <w:divBdr>
        <w:top w:val="none" w:sz="0" w:space="0" w:color="auto"/>
        <w:left w:val="none" w:sz="0" w:space="0" w:color="auto"/>
        <w:bottom w:val="none" w:sz="0" w:space="0" w:color="auto"/>
        <w:right w:val="none" w:sz="0" w:space="0" w:color="auto"/>
      </w:divBdr>
    </w:div>
    <w:div w:id="804205394">
      <w:bodyDiv w:val="1"/>
      <w:marLeft w:val="0"/>
      <w:marRight w:val="0"/>
      <w:marTop w:val="0"/>
      <w:marBottom w:val="0"/>
      <w:divBdr>
        <w:top w:val="none" w:sz="0" w:space="0" w:color="auto"/>
        <w:left w:val="none" w:sz="0" w:space="0" w:color="auto"/>
        <w:bottom w:val="none" w:sz="0" w:space="0" w:color="auto"/>
        <w:right w:val="none" w:sz="0" w:space="0" w:color="auto"/>
      </w:divBdr>
    </w:div>
    <w:div w:id="805396119">
      <w:bodyDiv w:val="1"/>
      <w:marLeft w:val="0"/>
      <w:marRight w:val="0"/>
      <w:marTop w:val="0"/>
      <w:marBottom w:val="0"/>
      <w:divBdr>
        <w:top w:val="none" w:sz="0" w:space="0" w:color="auto"/>
        <w:left w:val="none" w:sz="0" w:space="0" w:color="auto"/>
        <w:bottom w:val="none" w:sz="0" w:space="0" w:color="auto"/>
        <w:right w:val="none" w:sz="0" w:space="0" w:color="auto"/>
      </w:divBdr>
    </w:div>
    <w:div w:id="805776585">
      <w:bodyDiv w:val="1"/>
      <w:marLeft w:val="0"/>
      <w:marRight w:val="0"/>
      <w:marTop w:val="0"/>
      <w:marBottom w:val="0"/>
      <w:divBdr>
        <w:top w:val="none" w:sz="0" w:space="0" w:color="auto"/>
        <w:left w:val="none" w:sz="0" w:space="0" w:color="auto"/>
        <w:bottom w:val="none" w:sz="0" w:space="0" w:color="auto"/>
        <w:right w:val="none" w:sz="0" w:space="0" w:color="auto"/>
      </w:divBdr>
    </w:div>
    <w:div w:id="806438008">
      <w:bodyDiv w:val="1"/>
      <w:marLeft w:val="0"/>
      <w:marRight w:val="0"/>
      <w:marTop w:val="0"/>
      <w:marBottom w:val="0"/>
      <w:divBdr>
        <w:top w:val="none" w:sz="0" w:space="0" w:color="auto"/>
        <w:left w:val="none" w:sz="0" w:space="0" w:color="auto"/>
        <w:bottom w:val="none" w:sz="0" w:space="0" w:color="auto"/>
        <w:right w:val="none" w:sz="0" w:space="0" w:color="auto"/>
      </w:divBdr>
    </w:div>
    <w:div w:id="807891555">
      <w:bodyDiv w:val="1"/>
      <w:marLeft w:val="0"/>
      <w:marRight w:val="0"/>
      <w:marTop w:val="0"/>
      <w:marBottom w:val="0"/>
      <w:divBdr>
        <w:top w:val="none" w:sz="0" w:space="0" w:color="auto"/>
        <w:left w:val="none" w:sz="0" w:space="0" w:color="auto"/>
        <w:bottom w:val="none" w:sz="0" w:space="0" w:color="auto"/>
        <w:right w:val="none" w:sz="0" w:space="0" w:color="auto"/>
      </w:divBdr>
    </w:div>
    <w:div w:id="808980763">
      <w:bodyDiv w:val="1"/>
      <w:marLeft w:val="0"/>
      <w:marRight w:val="0"/>
      <w:marTop w:val="0"/>
      <w:marBottom w:val="0"/>
      <w:divBdr>
        <w:top w:val="none" w:sz="0" w:space="0" w:color="auto"/>
        <w:left w:val="none" w:sz="0" w:space="0" w:color="auto"/>
        <w:bottom w:val="none" w:sz="0" w:space="0" w:color="auto"/>
        <w:right w:val="none" w:sz="0" w:space="0" w:color="auto"/>
      </w:divBdr>
    </w:div>
    <w:div w:id="809399557">
      <w:bodyDiv w:val="1"/>
      <w:marLeft w:val="0"/>
      <w:marRight w:val="0"/>
      <w:marTop w:val="0"/>
      <w:marBottom w:val="0"/>
      <w:divBdr>
        <w:top w:val="none" w:sz="0" w:space="0" w:color="auto"/>
        <w:left w:val="none" w:sz="0" w:space="0" w:color="auto"/>
        <w:bottom w:val="none" w:sz="0" w:space="0" w:color="auto"/>
        <w:right w:val="none" w:sz="0" w:space="0" w:color="auto"/>
      </w:divBdr>
    </w:div>
    <w:div w:id="809785392">
      <w:bodyDiv w:val="1"/>
      <w:marLeft w:val="0"/>
      <w:marRight w:val="0"/>
      <w:marTop w:val="0"/>
      <w:marBottom w:val="0"/>
      <w:divBdr>
        <w:top w:val="none" w:sz="0" w:space="0" w:color="auto"/>
        <w:left w:val="none" w:sz="0" w:space="0" w:color="auto"/>
        <w:bottom w:val="none" w:sz="0" w:space="0" w:color="auto"/>
        <w:right w:val="none" w:sz="0" w:space="0" w:color="auto"/>
      </w:divBdr>
    </w:div>
    <w:div w:id="810093314">
      <w:bodyDiv w:val="1"/>
      <w:marLeft w:val="0"/>
      <w:marRight w:val="0"/>
      <w:marTop w:val="0"/>
      <w:marBottom w:val="0"/>
      <w:divBdr>
        <w:top w:val="none" w:sz="0" w:space="0" w:color="auto"/>
        <w:left w:val="none" w:sz="0" w:space="0" w:color="auto"/>
        <w:bottom w:val="none" w:sz="0" w:space="0" w:color="auto"/>
        <w:right w:val="none" w:sz="0" w:space="0" w:color="auto"/>
      </w:divBdr>
    </w:div>
    <w:div w:id="813638777">
      <w:bodyDiv w:val="1"/>
      <w:marLeft w:val="0"/>
      <w:marRight w:val="0"/>
      <w:marTop w:val="0"/>
      <w:marBottom w:val="0"/>
      <w:divBdr>
        <w:top w:val="none" w:sz="0" w:space="0" w:color="auto"/>
        <w:left w:val="none" w:sz="0" w:space="0" w:color="auto"/>
        <w:bottom w:val="none" w:sz="0" w:space="0" w:color="auto"/>
        <w:right w:val="none" w:sz="0" w:space="0" w:color="auto"/>
      </w:divBdr>
    </w:div>
    <w:div w:id="816073996">
      <w:bodyDiv w:val="1"/>
      <w:marLeft w:val="0"/>
      <w:marRight w:val="0"/>
      <w:marTop w:val="0"/>
      <w:marBottom w:val="0"/>
      <w:divBdr>
        <w:top w:val="none" w:sz="0" w:space="0" w:color="auto"/>
        <w:left w:val="none" w:sz="0" w:space="0" w:color="auto"/>
        <w:bottom w:val="none" w:sz="0" w:space="0" w:color="auto"/>
        <w:right w:val="none" w:sz="0" w:space="0" w:color="auto"/>
      </w:divBdr>
    </w:div>
    <w:div w:id="819034569">
      <w:bodyDiv w:val="1"/>
      <w:marLeft w:val="0"/>
      <w:marRight w:val="0"/>
      <w:marTop w:val="0"/>
      <w:marBottom w:val="0"/>
      <w:divBdr>
        <w:top w:val="none" w:sz="0" w:space="0" w:color="auto"/>
        <w:left w:val="none" w:sz="0" w:space="0" w:color="auto"/>
        <w:bottom w:val="none" w:sz="0" w:space="0" w:color="auto"/>
        <w:right w:val="none" w:sz="0" w:space="0" w:color="auto"/>
      </w:divBdr>
    </w:div>
    <w:div w:id="820315028">
      <w:bodyDiv w:val="1"/>
      <w:marLeft w:val="0"/>
      <w:marRight w:val="0"/>
      <w:marTop w:val="0"/>
      <w:marBottom w:val="0"/>
      <w:divBdr>
        <w:top w:val="none" w:sz="0" w:space="0" w:color="auto"/>
        <w:left w:val="none" w:sz="0" w:space="0" w:color="auto"/>
        <w:bottom w:val="none" w:sz="0" w:space="0" w:color="auto"/>
        <w:right w:val="none" w:sz="0" w:space="0" w:color="auto"/>
      </w:divBdr>
    </w:div>
    <w:div w:id="820539924">
      <w:bodyDiv w:val="1"/>
      <w:marLeft w:val="0"/>
      <w:marRight w:val="0"/>
      <w:marTop w:val="0"/>
      <w:marBottom w:val="0"/>
      <w:divBdr>
        <w:top w:val="none" w:sz="0" w:space="0" w:color="auto"/>
        <w:left w:val="none" w:sz="0" w:space="0" w:color="auto"/>
        <w:bottom w:val="none" w:sz="0" w:space="0" w:color="auto"/>
        <w:right w:val="none" w:sz="0" w:space="0" w:color="auto"/>
      </w:divBdr>
    </w:div>
    <w:div w:id="821239515">
      <w:bodyDiv w:val="1"/>
      <w:marLeft w:val="0"/>
      <w:marRight w:val="0"/>
      <w:marTop w:val="0"/>
      <w:marBottom w:val="0"/>
      <w:divBdr>
        <w:top w:val="none" w:sz="0" w:space="0" w:color="auto"/>
        <w:left w:val="none" w:sz="0" w:space="0" w:color="auto"/>
        <w:bottom w:val="none" w:sz="0" w:space="0" w:color="auto"/>
        <w:right w:val="none" w:sz="0" w:space="0" w:color="auto"/>
      </w:divBdr>
    </w:div>
    <w:div w:id="821431357">
      <w:bodyDiv w:val="1"/>
      <w:marLeft w:val="0"/>
      <w:marRight w:val="0"/>
      <w:marTop w:val="0"/>
      <w:marBottom w:val="0"/>
      <w:divBdr>
        <w:top w:val="none" w:sz="0" w:space="0" w:color="auto"/>
        <w:left w:val="none" w:sz="0" w:space="0" w:color="auto"/>
        <w:bottom w:val="none" w:sz="0" w:space="0" w:color="auto"/>
        <w:right w:val="none" w:sz="0" w:space="0" w:color="auto"/>
      </w:divBdr>
    </w:div>
    <w:div w:id="822310920">
      <w:bodyDiv w:val="1"/>
      <w:marLeft w:val="0"/>
      <w:marRight w:val="0"/>
      <w:marTop w:val="0"/>
      <w:marBottom w:val="0"/>
      <w:divBdr>
        <w:top w:val="none" w:sz="0" w:space="0" w:color="auto"/>
        <w:left w:val="none" w:sz="0" w:space="0" w:color="auto"/>
        <w:bottom w:val="none" w:sz="0" w:space="0" w:color="auto"/>
        <w:right w:val="none" w:sz="0" w:space="0" w:color="auto"/>
      </w:divBdr>
    </w:div>
    <w:div w:id="823544027">
      <w:bodyDiv w:val="1"/>
      <w:marLeft w:val="0"/>
      <w:marRight w:val="0"/>
      <w:marTop w:val="0"/>
      <w:marBottom w:val="0"/>
      <w:divBdr>
        <w:top w:val="none" w:sz="0" w:space="0" w:color="auto"/>
        <w:left w:val="none" w:sz="0" w:space="0" w:color="auto"/>
        <w:bottom w:val="none" w:sz="0" w:space="0" w:color="auto"/>
        <w:right w:val="none" w:sz="0" w:space="0" w:color="auto"/>
      </w:divBdr>
    </w:div>
    <w:div w:id="823863325">
      <w:bodyDiv w:val="1"/>
      <w:marLeft w:val="0"/>
      <w:marRight w:val="0"/>
      <w:marTop w:val="0"/>
      <w:marBottom w:val="0"/>
      <w:divBdr>
        <w:top w:val="none" w:sz="0" w:space="0" w:color="auto"/>
        <w:left w:val="none" w:sz="0" w:space="0" w:color="auto"/>
        <w:bottom w:val="none" w:sz="0" w:space="0" w:color="auto"/>
        <w:right w:val="none" w:sz="0" w:space="0" w:color="auto"/>
      </w:divBdr>
    </w:div>
    <w:div w:id="825781152">
      <w:bodyDiv w:val="1"/>
      <w:marLeft w:val="0"/>
      <w:marRight w:val="0"/>
      <w:marTop w:val="0"/>
      <w:marBottom w:val="0"/>
      <w:divBdr>
        <w:top w:val="none" w:sz="0" w:space="0" w:color="auto"/>
        <w:left w:val="none" w:sz="0" w:space="0" w:color="auto"/>
        <w:bottom w:val="none" w:sz="0" w:space="0" w:color="auto"/>
        <w:right w:val="none" w:sz="0" w:space="0" w:color="auto"/>
      </w:divBdr>
    </w:div>
    <w:div w:id="827596336">
      <w:bodyDiv w:val="1"/>
      <w:marLeft w:val="0"/>
      <w:marRight w:val="0"/>
      <w:marTop w:val="0"/>
      <w:marBottom w:val="0"/>
      <w:divBdr>
        <w:top w:val="none" w:sz="0" w:space="0" w:color="auto"/>
        <w:left w:val="none" w:sz="0" w:space="0" w:color="auto"/>
        <w:bottom w:val="none" w:sz="0" w:space="0" w:color="auto"/>
        <w:right w:val="none" w:sz="0" w:space="0" w:color="auto"/>
      </w:divBdr>
    </w:div>
    <w:div w:id="827749221">
      <w:bodyDiv w:val="1"/>
      <w:marLeft w:val="0"/>
      <w:marRight w:val="0"/>
      <w:marTop w:val="0"/>
      <w:marBottom w:val="0"/>
      <w:divBdr>
        <w:top w:val="none" w:sz="0" w:space="0" w:color="auto"/>
        <w:left w:val="none" w:sz="0" w:space="0" w:color="auto"/>
        <w:bottom w:val="none" w:sz="0" w:space="0" w:color="auto"/>
        <w:right w:val="none" w:sz="0" w:space="0" w:color="auto"/>
      </w:divBdr>
    </w:div>
    <w:div w:id="828013903">
      <w:bodyDiv w:val="1"/>
      <w:marLeft w:val="0"/>
      <w:marRight w:val="0"/>
      <w:marTop w:val="0"/>
      <w:marBottom w:val="0"/>
      <w:divBdr>
        <w:top w:val="none" w:sz="0" w:space="0" w:color="auto"/>
        <w:left w:val="none" w:sz="0" w:space="0" w:color="auto"/>
        <w:bottom w:val="none" w:sz="0" w:space="0" w:color="auto"/>
        <w:right w:val="none" w:sz="0" w:space="0" w:color="auto"/>
      </w:divBdr>
    </w:div>
    <w:div w:id="828598847">
      <w:bodyDiv w:val="1"/>
      <w:marLeft w:val="0"/>
      <w:marRight w:val="0"/>
      <w:marTop w:val="0"/>
      <w:marBottom w:val="0"/>
      <w:divBdr>
        <w:top w:val="none" w:sz="0" w:space="0" w:color="auto"/>
        <w:left w:val="none" w:sz="0" w:space="0" w:color="auto"/>
        <w:bottom w:val="none" w:sz="0" w:space="0" w:color="auto"/>
        <w:right w:val="none" w:sz="0" w:space="0" w:color="auto"/>
      </w:divBdr>
    </w:div>
    <w:div w:id="828716847">
      <w:bodyDiv w:val="1"/>
      <w:marLeft w:val="0"/>
      <w:marRight w:val="0"/>
      <w:marTop w:val="0"/>
      <w:marBottom w:val="0"/>
      <w:divBdr>
        <w:top w:val="none" w:sz="0" w:space="0" w:color="auto"/>
        <w:left w:val="none" w:sz="0" w:space="0" w:color="auto"/>
        <w:bottom w:val="none" w:sz="0" w:space="0" w:color="auto"/>
        <w:right w:val="none" w:sz="0" w:space="0" w:color="auto"/>
      </w:divBdr>
    </w:div>
    <w:div w:id="829061877">
      <w:bodyDiv w:val="1"/>
      <w:marLeft w:val="0"/>
      <w:marRight w:val="0"/>
      <w:marTop w:val="0"/>
      <w:marBottom w:val="0"/>
      <w:divBdr>
        <w:top w:val="none" w:sz="0" w:space="0" w:color="auto"/>
        <w:left w:val="none" w:sz="0" w:space="0" w:color="auto"/>
        <w:bottom w:val="none" w:sz="0" w:space="0" w:color="auto"/>
        <w:right w:val="none" w:sz="0" w:space="0" w:color="auto"/>
      </w:divBdr>
    </w:div>
    <w:div w:id="830952066">
      <w:bodyDiv w:val="1"/>
      <w:marLeft w:val="0"/>
      <w:marRight w:val="0"/>
      <w:marTop w:val="0"/>
      <w:marBottom w:val="0"/>
      <w:divBdr>
        <w:top w:val="none" w:sz="0" w:space="0" w:color="auto"/>
        <w:left w:val="none" w:sz="0" w:space="0" w:color="auto"/>
        <w:bottom w:val="none" w:sz="0" w:space="0" w:color="auto"/>
        <w:right w:val="none" w:sz="0" w:space="0" w:color="auto"/>
      </w:divBdr>
    </w:div>
    <w:div w:id="831601664">
      <w:bodyDiv w:val="1"/>
      <w:marLeft w:val="0"/>
      <w:marRight w:val="0"/>
      <w:marTop w:val="0"/>
      <w:marBottom w:val="0"/>
      <w:divBdr>
        <w:top w:val="none" w:sz="0" w:space="0" w:color="auto"/>
        <w:left w:val="none" w:sz="0" w:space="0" w:color="auto"/>
        <w:bottom w:val="none" w:sz="0" w:space="0" w:color="auto"/>
        <w:right w:val="none" w:sz="0" w:space="0" w:color="auto"/>
      </w:divBdr>
    </w:div>
    <w:div w:id="832913182">
      <w:bodyDiv w:val="1"/>
      <w:marLeft w:val="0"/>
      <w:marRight w:val="0"/>
      <w:marTop w:val="0"/>
      <w:marBottom w:val="0"/>
      <w:divBdr>
        <w:top w:val="none" w:sz="0" w:space="0" w:color="auto"/>
        <w:left w:val="none" w:sz="0" w:space="0" w:color="auto"/>
        <w:bottom w:val="none" w:sz="0" w:space="0" w:color="auto"/>
        <w:right w:val="none" w:sz="0" w:space="0" w:color="auto"/>
      </w:divBdr>
    </w:div>
    <w:div w:id="833571624">
      <w:bodyDiv w:val="1"/>
      <w:marLeft w:val="0"/>
      <w:marRight w:val="0"/>
      <w:marTop w:val="0"/>
      <w:marBottom w:val="0"/>
      <w:divBdr>
        <w:top w:val="none" w:sz="0" w:space="0" w:color="auto"/>
        <w:left w:val="none" w:sz="0" w:space="0" w:color="auto"/>
        <w:bottom w:val="none" w:sz="0" w:space="0" w:color="auto"/>
        <w:right w:val="none" w:sz="0" w:space="0" w:color="auto"/>
      </w:divBdr>
    </w:div>
    <w:div w:id="833690250">
      <w:bodyDiv w:val="1"/>
      <w:marLeft w:val="0"/>
      <w:marRight w:val="0"/>
      <w:marTop w:val="0"/>
      <w:marBottom w:val="0"/>
      <w:divBdr>
        <w:top w:val="none" w:sz="0" w:space="0" w:color="auto"/>
        <w:left w:val="none" w:sz="0" w:space="0" w:color="auto"/>
        <w:bottom w:val="none" w:sz="0" w:space="0" w:color="auto"/>
        <w:right w:val="none" w:sz="0" w:space="0" w:color="auto"/>
      </w:divBdr>
    </w:div>
    <w:div w:id="834734301">
      <w:bodyDiv w:val="1"/>
      <w:marLeft w:val="0"/>
      <w:marRight w:val="0"/>
      <w:marTop w:val="0"/>
      <w:marBottom w:val="0"/>
      <w:divBdr>
        <w:top w:val="none" w:sz="0" w:space="0" w:color="auto"/>
        <w:left w:val="none" w:sz="0" w:space="0" w:color="auto"/>
        <w:bottom w:val="none" w:sz="0" w:space="0" w:color="auto"/>
        <w:right w:val="none" w:sz="0" w:space="0" w:color="auto"/>
      </w:divBdr>
    </w:div>
    <w:div w:id="836730707">
      <w:bodyDiv w:val="1"/>
      <w:marLeft w:val="0"/>
      <w:marRight w:val="0"/>
      <w:marTop w:val="0"/>
      <w:marBottom w:val="0"/>
      <w:divBdr>
        <w:top w:val="none" w:sz="0" w:space="0" w:color="auto"/>
        <w:left w:val="none" w:sz="0" w:space="0" w:color="auto"/>
        <w:bottom w:val="none" w:sz="0" w:space="0" w:color="auto"/>
        <w:right w:val="none" w:sz="0" w:space="0" w:color="auto"/>
      </w:divBdr>
    </w:div>
    <w:div w:id="837422575">
      <w:bodyDiv w:val="1"/>
      <w:marLeft w:val="0"/>
      <w:marRight w:val="0"/>
      <w:marTop w:val="0"/>
      <w:marBottom w:val="0"/>
      <w:divBdr>
        <w:top w:val="none" w:sz="0" w:space="0" w:color="auto"/>
        <w:left w:val="none" w:sz="0" w:space="0" w:color="auto"/>
        <w:bottom w:val="none" w:sz="0" w:space="0" w:color="auto"/>
        <w:right w:val="none" w:sz="0" w:space="0" w:color="auto"/>
      </w:divBdr>
    </w:div>
    <w:div w:id="839806320">
      <w:bodyDiv w:val="1"/>
      <w:marLeft w:val="0"/>
      <w:marRight w:val="0"/>
      <w:marTop w:val="0"/>
      <w:marBottom w:val="0"/>
      <w:divBdr>
        <w:top w:val="none" w:sz="0" w:space="0" w:color="auto"/>
        <w:left w:val="none" w:sz="0" w:space="0" w:color="auto"/>
        <w:bottom w:val="none" w:sz="0" w:space="0" w:color="auto"/>
        <w:right w:val="none" w:sz="0" w:space="0" w:color="auto"/>
      </w:divBdr>
    </w:div>
    <w:div w:id="841625245">
      <w:bodyDiv w:val="1"/>
      <w:marLeft w:val="0"/>
      <w:marRight w:val="0"/>
      <w:marTop w:val="0"/>
      <w:marBottom w:val="0"/>
      <w:divBdr>
        <w:top w:val="none" w:sz="0" w:space="0" w:color="auto"/>
        <w:left w:val="none" w:sz="0" w:space="0" w:color="auto"/>
        <w:bottom w:val="none" w:sz="0" w:space="0" w:color="auto"/>
        <w:right w:val="none" w:sz="0" w:space="0" w:color="auto"/>
      </w:divBdr>
    </w:div>
    <w:div w:id="843277110">
      <w:bodyDiv w:val="1"/>
      <w:marLeft w:val="0"/>
      <w:marRight w:val="0"/>
      <w:marTop w:val="0"/>
      <w:marBottom w:val="0"/>
      <w:divBdr>
        <w:top w:val="none" w:sz="0" w:space="0" w:color="auto"/>
        <w:left w:val="none" w:sz="0" w:space="0" w:color="auto"/>
        <w:bottom w:val="none" w:sz="0" w:space="0" w:color="auto"/>
        <w:right w:val="none" w:sz="0" w:space="0" w:color="auto"/>
      </w:divBdr>
    </w:div>
    <w:div w:id="843319455">
      <w:bodyDiv w:val="1"/>
      <w:marLeft w:val="0"/>
      <w:marRight w:val="0"/>
      <w:marTop w:val="0"/>
      <w:marBottom w:val="0"/>
      <w:divBdr>
        <w:top w:val="none" w:sz="0" w:space="0" w:color="auto"/>
        <w:left w:val="none" w:sz="0" w:space="0" w:color="auto"/>
        <w:bottom w:val="none" w:sz="0" w:space="0" w:color="auto"/>
        <w:right w:val="none" w:sz="0" w:space="0" w:color="auto"/>
      </w:divBdr>
    </w:div>
    <w:div w:id="843671246">
      <w:bodyDiv w:val="1"/>
      <w:marLeft w:val="0"/>
      <w:marRight w:val="0"/>
      <w:marTop w:val="0"/>
      <w:marBottom w:val="0"/>
      <w:divBdr>
        <w:top w:val="none" w:sz="0" w:space="0" w:color="auto"/>
        <w:left w:val="none" w:sz="0" w:space="0" w:color="auto"/>
        <w:bottom w:val="none" w:sz="0" w:space="0" w:color="auto"/>
        <w:right w:val="none" w:sz="0" w:space="0" w:color="auto"/>
      </w:divBdr>
    </w:div>
    <w:div w:id="844590606">
      <w:bodyDiv w:val="1"/>
      <w:marLeft w:val="0"/>
      <w:marRight w:val="0"/>
      <w:marTop w:val="0"/>
      <w:marBottom w:val="0"/>
      <w:divBdr>
        <w:top w:val="none" w:sz="0" w:space="0" w:color="auto"/>
        <w:left w:val="none" w:sz="0" w:space="0" w:color="auto"/>
        <w:bottom w:val="none" w:sz="0" w:space="0" w:color="auto"/>
        <w:right w:val="none" w:sz="0" w:space="0" w:color="auto"/>
      </w:divBdr>
    </w:div>
    <w:div w:id="845553963">
      <w:bodyDiv w:val="1"/>
      <w:marLeft w:val="0"/>
      <w:marRight w:val="0"/>
      <w:marTop w:val="0"/>
      <w:marBottom w:val="0"/>
      <w:divBdr>
        <w:top w:val="none" w:sz="0" w:space="0" w:color="auto"/>
        <w:left w:val="none" w:sz="0" w:space="0" w:color="auto"/>
        <w:bottom w:val="none" w:sz="0" w:space="0" w:color="auto"/>
        <w:right w:val="none" w:sz="0" w:space="0" w:color="auto"/>
      </w:divBdr>
    </w:div>
    <w:div w:id="845904546">
      <w:bodyDiv w:val="1"/>
      <w:marLeft w:val="0"/>
      <w:marRight w:val="0"/>
      <w:marTop w:val="0"/>
      <w:marBottom w:val="0"/>
      <w:divBdr>
        <w:top w:val="none" w:sz="0" w:space="0" w:color="auto"/>
        <w:left w:val="none" w:sz="0" w:space="0" w:color="auto"/>
        <w:bottom w:val="none" w:sz="0" w:space="0" w:color="auto"/>
        <w:right w:val="none" w:sz="0" w:space="0" w:color="auto"/>
      </w:divBdr>
    </w:div>
    <w:div w:id="846797635">
      <w:bodyDiv w:val="1"/>
      <w:marLeft w:val="0"/>
      <w:marRight w:val="0"/>
      <w:marTop w:val="0"/>
      <w:marBottom w:val="0"/>
      <w:divBdr>
        <w:top w:val="none" w:sz="0" w:space="0" w:color="auto"/>
        <w:left w:val="none" w:sz="0" w:space="0" w:color="auto"/>
        <w:bottom w:val="none" w:sz="0" w:space="0" w:color="auto"/>
        <w:right w:val="none" w:sz="0" w:space="0" w:color="auto"/>
      </w:divBdr>
    </w:div>
    <w:div w:id="846869653">
      <w:bodyDiv w:val="1"/>
      <w:marLeft w:val="0"/>
      <w:marRight w:val="0"/>
      <w:marTop w:val="0"/>
      <w:marBottom w:val="0"/>
      <w:divBdr>
        <w:top w:val="none" w:sz="0" w:space="0" w:color="auto"/>
        <w:left w:val="none" w:sz="0" w:space="0" w:color="auto"/>
        <w:bottom w:val="none" w:sz="0" w:space="0" w:color="auto"/>
        <w:right w:val="none" w:sz="0" w:space="0" w:color="auto"/>
      </w:divBdr>
    </w:div>
    <w:div w:id="847448699">
      <w:bodyDiv w:val="1"/>
      <w:marLeft w:val="0"/>
      <w:marRight w:val="0"/>
      <w:marTop w:val="0"/>
      <w:marBottom w:val="0"/>
      <w:divBdr>
        <w:top w:val="none" w:sz="0" w:space="0" w:color="auto"/>
        <w:left w:val="none" w:sz="0" w:space="0" w:color="auto"/>
        <w:bottom w:val="none" w:sz="0" w:space="0" w:color="auto"/>
        <w:right w:val="none" w:sz="0" w:space="0" w:color="auto"/>
      </w:divBdr>
    </w:div>
    <w:div w:id="850216357">
      <w:bodyDiv w:val="1"/>
      <w:marLeft w:val="0"/>
      <w:marRight w:val="0"/>
      <w:marTop w:val="0"/>
      <w:marBottom w:val="0"/>
      <w:divBdr>
        <w:top w:val="none" w:sz="0" w:space="0" w:color="auto"/>
        <w:left w:val="none" w:sz="0" w:space="0" w:color="auto"/>
        <w:bottom w:val="none" w:sz="0" w:space="0" w:color="auto"/>
        <w:right w:val="none" w:sz="0" w:space="0" w:color="auto"/>
      </w:divBdr>
    </w:div>
    <w:div w:id="850267376">
      <w:bodyDiv w:val="1"/>
      <w:marLeft w:val="0"/>
      <w:marRight w:val="0"/>
      <w:marTop w:val="0"/>
      <w:marBottom w:val="0"/>
      <w:divBdr>
        <w:top w:val="none" w:sz="0" w:space="0" w:color="auto"/>
        <w:left w:val="none" w:sz="0" w:space="0" w:color="auto"/>
        <w:bottom w:val="none" w:sz="0" w:space="0" w:color="auto"/>
        <w:right w:val="none" w:sz="0" w:space="0" w:color="auto"/>
      </w:divBdr>
    </w:div>
    <w:div w:id="852576957">
      <w:bodyDiv w:val="1"/>
      <w:marLeft w:val="0"/>
      <w:marRight w:val="0"/>
      <w:marTop w:val="0"/>
      <w:marBottom w:val="0"/>
      <w:divBdr>
        <w:top w:val="none" w:sz="0" w:space="0" w:color="auto"/>
        <w:left w:val="none" w:sz="0" w:space="0" w:color="auto"/>
        <w:bottom w:val="none" w:sz="0" w:space="0" w:color="auto"/>
        <w:right w:val="none" w:sz="0" w:space="0" w:color="auto"/>
      </w:divBdr>
    </w:div>
    <w:div w:id="854346465">
      <w:bodyDiv w:val="1"/>
      <w:marLeft w:val="0"/>
      <w:marRight w:val="0"/>
      <w:marTop w:val="0"/>
      <w:marBottom w:val="0"/>
      <w:divBdr>
        <w:top w:val="none" w:sz="0" w:space="0" w:color="auto"/>
        <w:left w:val="none" w:sz="0" w:space="0" w:color="auto"/>
        <w:bottom w:val="none" w:sz="0" w:space="0" w:color="auto"/>
        <w:right w:val="none" w:sz="0" w:space="0" w:color="auto"/>
      </w:divBdr>
    </w:div>
    <w:div w:id="857080060">
      <w:bodyDiv w:val="1"/>
      <w:marLeft w:val="0"/>
      <w:marRight w:val="0"/>
      <w:marTop w:val="0"/>
      <w:marBottom w:val="0"/>
      <w:divBdr>
        <w:top w:val="none" w:sz="0" w:space="0" w:color="auto"/>
        <w:left w:val="none" w:sz="0" w:space="0" w:color="auto"/>
        <w:bottom w:val="none" w:sz="0" w:space="0" w:color="auto"/>
        <w:right w:val="none" w:sz="0" w:space="0" w:color="auto"/>
      </w:divBdr>
    </w:div>
    <w:div w:id="857695817">
      <w:bodyDiv w:val="1"/>
      <w:marLeft w:val="0"/>
      <w:marRight w:val="0"/>
      <w:marTop w:val="0"/>
      <w:marBottom w:val="0"/>
      <w:divBdr>
        <w:top w:val="none" w:sz="0" w:space="0" w:color="auto"/>
        <w:left w:val="none" w:sz="0" w:space="0" w:color="auto"/>
        <w:bottom w:val="none" w:sz="0" w:space="0" w:color="auto"/>
        <w:right w:val="none" w:sz="0" w:space="0" w:color="auto"/>
      </w:divBdr>
    </w:div>
    <w:div w:id="859395804">
      <w:bodyDiv w:val="1"/>
      <w:marLeft w:val="0"/>
      <w:marRight w:val="0"/>
      <w:marTop w:val="0"/>
      <w:marBottom w:val="0"/>
      <w:divBdr>
        <w:top w:val="none" w:sz="0" w:space="0" w:color="auto"/>
        <w:left w:val="none" w:sz="0" w:space="0" w:color="auto"/>
        <w:bottom w:val="none" w:sz="0" w:space="0" w:color="auto"/>
        <w:right w:val="none" w:sz="0" w:space="0" w:color="auto"/>
      </w:divBdr>
    </w:div>
    <w:div w:id="859470879">
      <w:bodyDiv w:val="1"/>
      <w:marLeft w:val="0"/>
      <w:marRight w:val="0"/>
      <w:marTop w:val="0"/>
      <w:marBottom w:val="0"/>
      <w:divBdr>
        <w:top w:val="none" w:sz="0" w:space="0" w:color="auto"/>
        <w:left w:val="none" w:sz="0" w:space="0" w:color="auto"/>
        <w:bottom w:val="none" w:sz="0" w:space="0" w:color="auto"/>
        <w:right w:val="none" w:sz="0" w:space="0" w:color="auto"/>
      </w:divBdr>
    </w:div>
    <w:div w:id="860319448">
      <w:bodyDiv w:val="1"/>
      <w:marLeft w:val="0"/>
      <w:marRight w:val="0"/>
      <w:marTop w:val="0"/>
      <w:marBottom w:val="0"/>
      <w:divBdr>
        <w:top w:val="none" w:sz="0" w:space="0" w:color="auto"/>
        <w:left w:val="none" w:sz="0" w:space="0" w:color="auto"/>
        <w:bottom w:val="none" w:sz="0" w:space="0" w:color="auto"/>
        <w:right w:val="none" w:sz="0" w:space="0" w:color="auto"/>
      </w:divBdr>
    </w:div>
    <w:div w:id="860357573">
      <w:bodyDiv w:val="1"/>
      <w:marLeft w:val="0"/>
      <w:marRight w:val="0"/>
      <w:marTop w:val="0"/>
      <w:marBottom w:val="0"/>
      <w:divBdr>
        <w:top w:val="none" w:sz="0" w:space="0" w:color="auto"/>
        <w:left w:val="none" w:sz="0" w:space="0" w:color="auto"/>
        <w:bottom w:val="none" w:sz="0" w:space="0" w:color="auto"/>
        <w:right w:val="none" w:sz="0" w:space="0" w:color="auto"/>
      </w:divBdr>
    </w:div>
    <w:div w:id="860782495">
      <w:bodyDiv w:val="1"/>
      <w:marLeft w:val="0"/>
      <w:marRight w:val="0"/>
      <w:marTop w:val="0"/>
      <w:marBottom w:val="0"/>
      <w:divBdr>
        <w:top w:val="none" w:sz="0" w:space="0" w:color="auto"/>
        <w:left w:val="none" w:sz="0" w:space="0" w:color="auto"/>
        <w:bottom w:val="none" w:sz="0" w:space="0" w:color="auto"/>
        <w:right w:val="none" w:sz="0" w:space="0" w:color="auto"/>
      </w:divBdr>
    </w:div>
    <w:div w:id="861674637">
      <w:bodyDiv w:val="1"/>
      <w:marLeft w:val="0"/>
      <w:marRight w:val="0"/>
      <w:marTop w:val="0"/>
      <w:marBottom w:val="0"/>
      <w:divBdr>
        <w:top w:val="none" w:sz="0" w:space="0" w:color="auto"/>
        <w:left w:val="none" w:sz="0" w:space="0" w:color="auto"/>
        <w:bottom w:val="none" w:sz="0" w:space="0" w:color="auto"/>
        <w:right w:val="none" w:sz="0" w:space="0" w:color="auto"/>
      </w:divBdr>
    </w:div>
    <w:div w:id="861894786">
      <w:bodyDiv w:val="1"/>
      <w:marLeft w:val="0"/>
      <w:marRight w:val="0"/>
      <w:marTop w:val="0"/>
      <w:marBottom w:val="0"/>
      <w:divBdr>
        <w:top w:val="none" w:sz="0" w:space="0" w:color="auto"/>
        <w:left w:val="none" w:sz="0" w:space="0" w:color="auto"/>
        <w:bottom w:val="none" w:sz="0" w:space="0" w:color="auto"/>
        <w:right w:val="none" w:sz="0" w:space="0" w:color="auto"/>
      </w:divBdr>
    </w:div>
    <w:div w:id="866479320">
      <w:bodyDiv w:val="1"/>
      <w:marLeft w:val="0"/>
      <w:marRight w:val="0"/>
      <w:marTop w:val="0"/>
      <w:marBottom w:val="0"/>
      <w:divBdr>
        <w:top w:val="none" w:sz="0" w:space="0" w:color="auto"/>
        <w:left w:val="none" w:sz="0" w:space="0" w:color="auto"/>
        <w:bottom w:val="none" w:sz="0" w:space="0" w:color="auto"/>
        <w:right w:val="none" w:sz="0" w:space="0" w:color="auto"/>
      </w:divBdr>
    </w:div>
    <w:div w:id="866984941">
      <w:bodyDiv w:val="1"/>
      <w:marLeft w:val="0"/>
      <w:marRight w:val="0"/>
      <w:marTop w:val="0"/>
      <w:marBottom w:val="0"/>
      <w:divBdr>
        <w:top w:val="none" w:sz="0" w:space="0" w:color="auto"/>
        <w:left w:val="none" w:sz="0" w:space="0" w:color="auto"/>
        <w:bottom w:val="none" w:sz="0" w:space="0" w:color="auto"/>
        <w:right w:val="none" w:sz="0" w:space="0" w:color="auto"/>
      </w:divBdr>
    </w:div>
    <w:div w:id="867834826">
      <w:bodyDiv w:val="1"/>
      <w:marLeft w:val="0"/>
      <w:marRight w:val="0"/>
      <w:marTop w:val="0"/>
      <w:marBottom w:val="0"/>
      <w:divBdr>
        <w:top w:val="none" w:sz="0" w:space="0" w:color="auto"/>
        <w:left w:val="none" w:sz="0" w:space="0" w:color="auto"/>
        <w:bottom w:val="none" w:sz="0" w:space="0" w:color="auto"/>
        <w:right w:val="none" w:sz="0" w:space="0" w:color="auto"/>
      </w:divBdr>
    </w:div>
    <w:div w:id="867909234">
      <w:bodyDiv w:val="1"/>
      <w:marLeft w:val="0"/>
      <w:marRight w:val="0"/>
      <w:marTop w:val="0"/>
      <w:marBottom w:val="0"/>
      <w:divBdr>
        <w:top w:val="none" w:sz="0" w:space="0" w:color="auto"/>
        <w:left w:val="none" w:sz="0" w:space="0" w:color="auto"/>
        <w:bottom w:val="none" w:sz="0" w:space="0" w:color="auto"/>
        <w:right w:val="none" w:sz="0" w:space="0" w:color="auto"/>
      </w:divBdr>
    </w:div>
    <w:div w:id="867910787">
      <w:bodyDiv w:val="1"/>
      <w:marLeft w:val="0"/>
      <w:marRight w:val="0"/>
      <w:marTop w:val="0"/>
      <w:marBottom w:val="0"/>
      <w:divBdr>
        <w:top w:val="none" w:sz="0" w:space="0" w:color="auto"/>
        <w:left w:val="none" w:sz="0" w:space="0" w:color="auto"/>
        <w:bottom w:val="none" w:sz="0" w:space="0" w:color="auto"/>
        <w:right w:val="none" w:sz="0" w:space="0" w:color="auto"/>
      </w:divBdr>
    </w:div>
    <w:div w:id="867982912">
      <w:bodyDiv w:val="1"/>
      <w:marLeft w:val="0"/>
      <w:marRight w:val="0"/>
      <w:marTop w:val="0"/>
      <w:marBottom w:val="0"/>
      <w:divBdr>
        <w:top w:val="none" w:sz="0" w:space="0" w:color="auto"/>
        <w:left w:val="none" w:sz="0" w:space="0" w:color="auto"/>
        <w:bottom w:val="none" w:sz="0" w:space="0" w:color="auto"/>
        <w:right w:val="none" w:sz="0" w:space="0" w:color="auto"/>
      </w:divBdr>
    </w:div>
    <w:div w:id="868684846">
      <w:bodyDiv w:val="1"/>
      <w:marLeft w:val="0"/>
      <w:marRight w:val="0"/>
      <w:marTop w:val="0"/>
      <w:marBottom w:val="0"/>
      <w:divBdr>
        <w:top w:val="none" w:sz="0" w:space="0" w:color="auto"/>
        <w:left w:val="none" w:sz="0" w:space="0" w:color="auto"/>
        <w:bottom w:val="none" w:sz="0" w:space="0" w:color="auto"/>
        <w:right w:val="none" w:sz="0" w:space="0" w:color="auto"/>
      </w:divBdr>
    </w:div>
    <w:div w:id="869539034">
      <w:bodyDiv w:val="1"/>
      <w:marLeft w:val="0"/>
      <w:marRight w:val="0"/>
      <w:marTop w:val="0"/>
      <w:marBottom w:val="0"/>
      <w:divBdr>
        <w:top w:val="none" w:sz="0" w:space="0" w:color="auto"/>
        <w:left w:val="none" w:sz="0" w:space="0" w:color="auto"/>
        <w:bottom w:val="none" w:sz="0" w:space="0" w:color="auto"/>
        <w:right w:val="none" w:sz="0" w:space="0" w:color="auto"/>
      </w:divBdr>
    </w:div>
    <w:div w:id="870217985">
      <w:bodyDiv w:val="1"/>
      <w:marLeft w:val="0"/>
      <w:marRight w:val="0"/>
      <w:marTop w:val="0"/>
      <w:marBottom w:val="0"/>
      <w:divBdr>
        <w:top w:val="none" w:sz="0" w:space="0" w:color="auto"/>
        <w:left w:val="none" w:sz="0" w:space="0" w:color="auto"/>
        <w:bottom w:val="none" w:sz="0" w:space="0" w:color="auto"/>
        <w:right w:val="none" w:sz="0" w:space="0" w:color="auto"/>
      </w:divBdr>
    </w:div>
    <w:div w:id="871765644">
      <w:bodyDiv w:val="1"/>
      <w:marLeft w:val="0"/>
      <w:marRight w:val="0"/>
      <w:marTop w:val="0"/>
      <w:marBottom w:val="0"/>
      <w:divBdr>
        <w:top w:val="none" w:sz="0" w:space="0" w:color="auto"/>
        <w:left w:val="none" w:sz="0" w:space="0" w:color="auto"/>
        <w:bottom w:val="none" w:sz="0" w:space="0" w:color="auto"/>
        <w:right w:val="none" w:sz="0" w:space="0" w:color="auto"/>
      </w:divBdr>
    </w:div>
    <w:div w:id="872108259">
      <w:bodyDiv w:val="1"/>
      <w:marLeft w:val="0"/>
      <w:marRight w:val="0"/>
      <w:marTop w:val="0"/>
      <w:marBottom w:val="0"/>
      <w:divBdr>
        <w:top w:val="none" w:sz="0" w:space="0" w:color="auto"/>
        <w:left w:val="none" w:sz="0" w:space="0" w:color="auto"/>
        <w:bottom w:val="none" w:sz="0" w:space="0" w:color="auto"/>
        <w:right w:val="none" w:sz="0" w:space="0" w:color="auto"/>
      </w:divBdr>
    </w:div>
    <w:div w:id="872425506">
      <w:bodyDiv w:val="1"/>
      <w:marLeft w:val="0"/>
      <w:marRight w:val="0"/>
      <w:marTop w:val="0"/>
      <w:marBottom w:val="0"/>
      <w:divBdr>
        <w:top w:val="none" w:sz="0" w:space="0" w:color="auto"/>
        <w:left w:val="none" w:sz="0" w:space="0" w:color="auto"/>
        <w:bottom w:val="none" w:sz="0" w:space="0" w:color="auto"/>
        <w:right w:val="none" w:sz="0" w:space="0" w:color="auto"/>
      </w:divBdr>
    </w:div>
    <w:div w:id="873228243">
      <w:bodyDiv w:val="1"/>
      <w:marLeft w:val="0"/>
      <w:marRight w:val="0"/>
      <w:marTop w:val="0"/>
      <w:marBottom w:val="0"/>
      <w:divBdr>
        <w:top w:val="none" w:sz="0" w:space="0" w:color="auto"/>
        <w:left w:val="none" w:sz="0" w:space="0" w:color="auto"/>
        <w:bottom w:val="none" w:sz="0" w:space="0" w:color="auto"/>
        <w:right w:val="none" w:sz="0" w:space="0" w:color="auto"/>
      </w:divBdr>
    </w:div>
    <w:div w:id="875852295">
      <w:bodyDiv w:val="1"/>
      <w:marLeft w:val="0"/>
      <w:marRight w:val="0"/>
      <w:marTop w:val="0"/>
      <w:marBottom w:val="0"/>
      <w:divBdr>
        <w:top w:val="none" w:sz="0" w:space="0" w:color="auto"/>
        <w:left w:val="none" w:sz="0" w:space="0" w:color="auto"/>
        <w:bottom w:val="none" w:sz="0" w:space="0" w:color="auto"/>
        <w:right w:val="none" w:sz="0" w:space="0" w:color="auto"/>
      </w:divBdr>
    </w:div>
    <w:div w:id="876621252">
      <w:bodyDiv w:val="1"/>
      <w:marLeft w:val="0"/>
      <w:marRight w:val="0"/>
      <w:marTop w:val="0"/>
      <w:marBottom w:val="0"/>
      <w:divBdr>
        <w:top w:val="none" w:sz="0" w:space="0" w:color="auto"/>
        <w:left w:val="none" w:sz="0" w:space="0" w:color="auto"/>
        <w:bottom w:val="none" w:sz="0" w:space="0" w:color="auto"/>
        <w:right w:val="none" w:sz="0" w:space="0" w:color="auto"/>
      </w:divBdr>
    </w:div>
    <w:div w:id="876890634">
      <w:bodyDiv w:val="1"/>
      <w:marLeft w:val="0"/>
      <w:marRight w:val="0"/>
      <w:marTop w:val="0"/>
      <w:marBottom w:val="0"/>
      <w:divBdr>
        <w:top w:val="none" w:sz="0" w:space="0" w:color="auto"/>
        <w:left w:val="none" w:sz="0" w:space="0" w:color="auto"/>
        <w:bottom w:val="none" w:sz="0" w:space="0" w:color="auto"/>
        <w:right w:val="none" w:sz="0" w:space="0" w:color="auto"/>
      </w:divBdr>
    </w:div>
    <w:div w:id="877354198">
      <w:bodyDiv w:val="1"/>
      <w:marLeft w:val="0"/>
      <w:marRight w:val="0"/>
      <w:marTop w:val="0"/>
      <w:marBottom w:val="0"/>
      <w:divBdr>
        <w:top w:val="none" w:sz="0" w:space="0" w:color="auto"/>
        <w:left w:val="none" w:sz="0" w:space="0" w:color="auto"/>
        <w:bottom w:val="none" w:sz="0" w:space="0" w:color="auto"/>
        <w:right w:val="none" w:sz="0" w:space="0" w:color="auto"/>
      </w:divBdr>
    </w:div>
    <w:div w:id="877662130">
      <w:bodyDiv w:val="1"/>
      <w:marLeft w:val="0"/>
      <w:marRight w:val="0"/>
      <w:marTop w:val="0"/>
      <w:marBottom w:val="0"/>
      <w:divBdr>
        <w:top w:val="none" w:sz="0" w:space="0" w:color="auto"/>
        <w:left w:val="none" w:sz="0" w:space="0" w:color="auto"/>
        <w:bottom w:val="none" w:sz="0" w:space="0" w:color="auto"/>
        <w:right w:val="none" w:sz="0" w:space="0" w:color="auto"/>
      </w:divBdr>
    </w:div>
    <w:div w:id="879171935">
      <w:bodyDiv w:val="1"/>
      <w:marLeft w:val="0"/>
      <w:marRight w:val="0"/>
      <w:marTop w:val="0"/>
      <w:marBottom w:val="0"/>
      <w:divBdr>
        <w:top w:val="none" w:sz="0" w:space="0" w:color="auto"/>
        <w:left w:val="none" w:sz="0" w:space="0" w:color="auto"/>
        <w:bottom w:val="none" w:sz="0" w:space="0" w:color="auto"/>
        <w:right w:val="none" w:sz="0" w:space="0" w:color="auto"/>
      </w:divBdr>
    </w:div>
    <w:div w:id="879518562">
      <w:bodyDiv w:val="1"/>
      <w:marLeft w:val="0"/>
      <w:marRight w:val="0"/>
      <w:marTop w:val="0"/>
      <w:marBottom w:val="0"/>
      <w:divBdr>
        <w:top w:val="none" w:sz="0" w:space="0" w:color="auto"/>
        <w:left w:val="none" w:sz="0" w:space="0" w:color="auto"/>
        <w:bottom w:val="none" w:sz="0" w:space="0" w:color="auto"/>
        <w:right w:val="none" w:sz="0" w:space="0" w:color="auto"/>
      </w:divBdr>
    </w:div>
    <w:div w:id="879559571">
      <w:bodyDiv w:val="1"/>
      <w:marLeft w:val="0"/>
      <w:marRight w:val="0"/>
      <w:marTop w:val="0"/>
      <w:marBottom w:val="0"/>
      <w:divBdr>
        <w:top w:val="none" w:sz="0" w:space="0" w:color="auto"/>
        <w:left w:val="none" w:sz="0" w:space="0" w:color="auto"/>
        <w:bottom w:val="none" w:sz="0" w:space="0" w:color="auto"/>
        <w:right w:val="none" w:sz="0" w:space="0" w:color="auto"/>
      </w:divBdr>
    </w:div>
    <w:div w:id="879829174">
      <w:bodyDiv w:val="1"/>
      <w:marLeft w:val="0"/>
      <w:marRight w:val="0"/>
      <w:marTop w:val="0"/>
      <w:marBottom w:val="0"/>
      <w:divBdr>
        <w:top w:val="none" w:sz="0" w:space="0" w:color="auto"/>
        <w:left w:val="none" w:sz="0" w:space="0" w:color="auto"/>
        <w:bottom w:val="none" w:sz="0" w:space="0" w:color="auto"/>
        <w:right w:val="none" w:sz="0" w:space="0" w:color="auto"/>
      </w:divBdr>
    </w:div>
    <w:div w:id="879975831">
      <w:bodyDiv w:val="1"/>
      <w:marLeft w:val="0"/>
      <w:marRight w:val="0"/>
      <w:marTop w:val="0"/>
      <w:marBottom w:val="0"/>
      <w:divBdr>
        <w:top w:val="none" w:sz="0" w:space="0" w:color="auto"/>
        <w:left w:val="none" w:sz="0" w:space="0" w:color="auto"/>
        <w:bottom w:val="none" w:sz="0" w:space="0" w:color="auto"/>
        <w:right w:val="none" w:sz="0" w:space="0" w:color="auto"/>
      </w:divBdr>
    </w:div>
    <w:div w:id="881019743">
      <w:bodyDiv w:val="1"/>
      <w:marLeft w:val="0"/>
      <w:marRight w:val="0"/>
      <w:marTop w:val="0"/>
      <w:marBottom w:val="0"/>
      <w:divBdr>
        <w:top w:val="none" w:sz="0" w:space="0" w:color="auto"/>
        <w:left w:val="none" w:sz="0" w:space="0" w:color="auto"/>
        <w:bottom w:val="none" w:sz="0" w:space="0" w:color="auto"/>
        <w:right w:val="none" w:sz="0" w:space="0" w:color="auto"/>
      </w:divBdr>
    </w:div>
    <w:div w:id="881673216">
      <w:bodyDiv w:val="1"/>
      <w:marLeft w:val="0"/>
      <w:marRight w:val="0"/>
      <w:marTop w:val="0"/>
      <w:marBottom w:val="0"/>
      <w:divBdr>
        <w:top w:val="none" w:sz="0" w:space="0" w:color="auto"/>
        <w:left w:val="none" w:sz="0" w:space="0" w:color="auto"/>
        <w:bottom w:val="none" w:sz="0" w:space="0" w:color="auto"/>
        <w:right w:val="none" w:sz="0" w:space="0" w:color="auto"/>
      </w:divBdr>
    </w:div>
    <w:div w:id="883367696">
      <w:bodyDiv w:val="1"/>
      <w:marLeft w:val="0"/>
      <w:marRight w:val="0"/>
      <w:marTop w:val="0"/>
      <w:marBottom w:val="0"/>
      <w:divBdr>
        <w:top w:val="none" w:sz="0" w:space="0" w:color="auto"/>
        <w:left w:val="none" w:sz="0" w:space="0" w:color="auto"/>
        <w:bottom w:val="none" w:sz="0" w:space="0" w:color="auto"/>
        <w:right w:val="none" w:sz="0" w:space="0" w:color="auto"/>
      </w:divBdr>
    </w:div>
    <w:div w:id="886180093">
      <w:bodyDiv w:val="1"/>
      <w:marLeft w:val="0"/>
      <w:marRight w:val="0"/>
      <w:marTop w:val="0"/>
      <w:marBottom w:val="0"/>
      <w:divBdr>
        <w:top w:val="none" w:sz="0" w:space="0" w:color="auto"/>
        <w:left w:val="none" w:sz="0" w:space="0" w:color="auto"/>
        <w:bottom w:val="none" w:sz="0" w:space="0" w:color="auto"/>
        <w:right w:val="none" w:sz="0" w:space="0" w:color="auto"/>
      </w:divBdr>
    </w:div>
    <w:div w:id="886377251">
      <w:bodyDiv w:val="1"/>
      <w:marLeft w:val="0"/>
      <w:marRight w:val="0"/>
      <w:marTop w:val="0"/>
      <w:marBottom w:val="0"/>
      <w:divBdr>
        <w:top w:val="none" w:sz="0" w:space="0" w:color="auto"/>
        <w:left w:val="none" w:sz="0" w:space="0" w:color="auto"/>
        <w:bottom w:val="none" w:sz="0" w:space="0" w:color="auto"/>
        <w:right w:val="none" w:sz="0" w:space="0" w:color="auto"/>
      </w:divBdr>
    </w:div>
    <w:div w:id="886572977">
      <w:bodyDiv w:val="1"/>
      <w:marLeft w:val="0"/>
      <w:marRight w:val="0"/>
      <w:marTop w:val="0"/>
      <w:marBottom w:val="0"/>
      <w:divBdr>
        <w:top w:val="none" w:sz="0" w:space="0" w:color="auto"/>
        <w:left w:val="none" w:sz="0" w:space="0" w:color="auto"/>
        <w:bottom w:val="none" w:sz="0" w:space="0" w:color="auto"/>
        <w:right w:val="none" w:sz="0" w:space="0" w:color="auto"/>
      </w:divBdr>
    </w:div>
    <w:div w:id="886993194">
      <w:bodyDiv w:val="1"/>
      <w:marLeft w:val="0"/>
      <w:marRight w:val="0"/>
      <w:marTop w:val="0"/>
      <w:marBottom w:val="0"/>
      <w:divBdr>
        <w:top w:val="none" w:sz="0" w:space="0" w:color="auto"/>
        <w:left w:val="none" w:sz="0" w:space="0" w:color="auto"/>
        <w:bottom w:val="none" w:sz="0" w:space="0" w:color="auto"/>
        <w:right w:val="none" w:sz="0" w:space="0" w:color="auto"/>
      </w:divBdr>
    </w:div>
    <w:div w:id="887492632">
      <w:bodyDiv w:val="1"/>
      <w:marLeft w:val="0"/>
      <w:marRight w:val="0"/>
      <w:marTop w:val="0"/>
      <w:marBottom w:val="0"/>
      <w:divBdr>
        <w:top w:val="none" w:sz="0" w:space="0" w:color="auto"/>
        <w:left w:val="none" w:sz="0" w:space="0" w:color="auto"/>
        <w:bottom w:val="none" w:sz="0" w:space="0" w:color="auto"/>
        <w:right w:val="none" w:sz="0" w:space="0" w:color="auto"/>
      </w:divBdr>
    </w:div>
    <w:div w:id="891842475">
      <w:bodyDiv w:val="1"/>
      <w:marLeft w:val="0"/>
      <w:marRight w:val="0"/>
      <w:marTop w:val="0"/>
      <w:marBottom w:val="0"/>
      <w:divBdr>
        <w:top w:val="none" w:sz="0" w:space="0" w:color="auto"/>
        <w:left w:val="none" w:sz="0" w:space="0" w:color="auto"/>
        <w:bottom w:val="none" w:sz="0" w:space="0" w:color="auto"/>
        <w:right w:val="none" w:sz="0" w:space="0" w:color="auto"/>
      </w:divBdr>
    </w:div>
    <w:div w:id="892159510">
      <w:bodyDiv w:val="1"/>
      <w:marLeft w:val="0"/>
      <w:marRight w:val="0"/>
      <w:marTop w:val="0"/>
      <w:marBottom w:val="0"/>
      <w:divBdr>
        <w:top w:val="none" w:sz="0" w:space="0" w:color="auto"/>
        <w:left w:val="none" w:sz="0" w:space="0" w:color="auto"/>
        <w:bottom w:val="none" w:sz="0" w:space="0" w:color="auto"/>
        <w:right w:val="none" w:sz="0" w:space="0" w:color="auto"/>
      </w:divBdr>
    </w:div>
    <w:div w:id="892430187">
      <w:bodyDiv w:val="1"/>
      <w:marLeft w:val="0"/>
      <w:marRight w:val="0"/>
      <w:marTop w:val="0"/>
      <w:marBottom w:val="0"/>
      <w:divBdr>
        <w:top w:val="none" w:sz="0" w:space="0" w:color="auto"/>
        <w:left w:val="none" w:sz="0" w:space="0" w:color="auto"/>
        <w:bottom w:val="none" w:sz="0" w:space="0" w:color="auto"/>
        <w:right w:val="none" w:sz="0" w:space="0" w:color="auto"/>
      </w:divBdr>
    </w:div>
    <w:div w:id="894313331">
      <w:bodyDiv w:val="1"/>
      <w:marLeft w:val="0"/>
      <w:marRight w:val="0"/>
      <w:marTop w:val="0"/>
      <w:marBottom w:val="0"/>
      <w:divBdr>
        <w:top w:val="none" w:sz="0" w:space="0" w:color="auto"/>
        <w:left w:val="none" w:sz="0" w:space="0" w:color="auto"/>
        <w:bottom w:val="none" w:sz="0" w:space="0" w:color="auto"/>
        <w:right w:val="none" w:sz="0" w:space="0" w:color="auto"/>
      </w:divBdr>
    </w:div>
    <w:div w:id="895894248">
      <w:bodyDiv w:val="1"/>
      <w:marLeft w:val="0"/>
      <w:marRight w:val="0"/>
      <w:marTop w:val="0"/>
      <w:marBottom w:val="0"/>
      <w:divBdr>
        <w:top w:val="none" w:sz="0" w:space="0" w:color="auto"/>
        <w:left w:val="none" w:sz="0" w:space="0" w:color="auto"/>
        <w:bottom w:val="none" w:sz="0" w:space="0" w:color="auto"/>
        <w:right w:val="none" w:sz="0" w:space="0" w:color="auto"/>
      </w:divBdr>
    </w:div>
    <w:div w:id="897787249">
      <w:bodyDiv w:val="1"/>
      <w:marLeft w:val="0"/>
      <w:marRight w:val="0"/>
      <w:marTop w:val="0"/>
      <w:marBottom w:val="0"/>
      <w:divBdr>
        <w:top w:val="none" w:sz="0" w:space="0" w:color="auto"/>
        <w:left w:val="none" w:sz="0" w:space="0" w:color="auto"/>
        <w:bottom w:val="none" w:sz="0" w:space="0" w:color="auto"/>
        <w:right w:val="none" w:sz="0" w:space="0" w:color="auto"/>
      </w:divBdr>
    </w:div>
    <w:div w:id="898202946">
      <w:bodyDiv w:val="1"/>
      <w:marLeft w:val="0"/>
      <w:marRight w:val="0"/>
      <w:marTop w:val="0"/>
      <w:marBottom w:val="0"/>
      <w:divBdr>
        <w:top w:val="none" w:sz="0" w:space="0" w:color="auto"/>
        <w:left w:val="none" w:sz="0" w:space="0" w:color="auto"/>
        <w:bottom w:val="none" w:sz="0" w:space="0" w:color="auto"/>
        <w:right w:val="none" w:sz="0" w:space="0" w:color="auto"/>
      </w:divBdr>
    </w:div>
    <w:div w:id="899100772">
      <w:bodyDiv w:val="1"/>
      <w:marLeft w:val="0"/>
      <w:marRight w:val="0"/>
      <w:marTop w:val="0"/>
      <w:marBottom w:val="0"/>
      <w:divBdr>
        <w:top w:val="none" w:sz="0" w:space="0" w:color="auto"/>
        <w:left w:val="none" w:sz="0" w:space="0" w:color="auto"/>
        <w:bottom w:val="none" w:sz="0" w:space="0" w:color="auto"/>
        <w:right w:val="none" w:sz="0" w:space="0" w:color="auto"/>
      </w:divBdr>
    </w:div>
    <w:div w:id="900214670">
      <w:bodyDiv w:val="1"/>
      <w:marLeft w:val="0"/>
      <w:marRight w:val="0"/>
      <w:marTop w:val="0"/>
      <w:marBottom w:val="0"/>
      <w:divBdr>
        <w:top w:val="none" w:sz="0" w:space="0" w:color="auto"/>
        <w:left w:val="none" w:sz="0" w:space="0" w:color="auto"/>
        <w:bottom w:val="none" w:sz="0" w:space="0" w:color="auto"/>
        <w:right w:val="none" w:sz="0" w:space="0" w:color="auto"/>
      </w:divBdr>
    </w:div>
    <w:div w:id="900404225">
      <w:bodyDiv w:val="1"/>
      <w:marLeft w:val="0"/>
      <w:marRight w:val="0"/>
      <w:marTop w:val="0"/>
      <w:marBottom w:val="0"/>
      <w:divBdr>
        <w:top w:val="none" w:sz="0" w:space="0" w:color="auto"/>
        <w:left w:val="none" w:sz="0" w:space="0" w:color="auto"/>
        <w:bottom w:val="none" w:sz="0" w:space="0" w:color="auto"/>
        <w:right w:val="none" w:sz="0" w:space="0" w:color="auto"/>
      </w:divBdr>
    </w:div>
    <w:div w:id="901139928">
      <w:bodyDiv w:val="1"/>
      <w:marLeft w:val="0"/>
      <w:marRight w:val="0"/>
      <w:marTop w:val="0"/>
      <w:marBottom w:val="0"/>
      <w:divBdr>
        <w:top w:val="none" w:sz="0" w:space="0" w:color="auto"/>
        <w:left w:val="none" w:sz="0" w:space="0" w:color="auto"/>
        <w:bottom w:val="none" w:sz="0" w:space="0" w:color="auto"/>
        <w:right w:val="none" w:sz="0" w:space="0" w:color="auto"/>
      </w:divBdr>
    </w:div>
    <w:div w:id="901647168">
      <w:bodyDiv w:val="1"/>
      <w:marLeft w:val="0"/>
      <w:marRight w:val="0"/>
      <w:marTop w:val="0"/>
      <w:marBottom w:val="0"/>
      <w:divBdr>
        <w:top w:val="none" w:sz="0" w:space="0" w:color="auto"/>
        <w:left w:val="none" w:sz="0" w:space="0" w:color="auto"/>
        <w:bottom w:val="none" w:sz="0" w:space="0" w:color="auto"/>
        <w:right w:val="none" w:sz="0" w:space="0" w:color="auto"/>
      </w:divBdr>
    </w:div>
    <w:div w:id="901713381">
      <w:bodyDiv w:val="1"/>
      <w:marLeft w:val="0"/>
      <w:marRight w:val="0"/>
      <w:marTop w:val="0"/>
      <w:marBottom w:val="0"/>
      <w:divBdr>
        <w:top w:val="none" w:sz="0" w:space="0" w:color="auto"/>
        <w:left w:val="none" w:sz="0" w:space="0" w:color="auto"/>
        <w:bottom w:val="none" w:sz="0" w:space="0" w:color="auto"/>
        <w:right w:val="none" w:sz="0" w:space="0" w:color="auto"/>
      </w:divBdr>
    </w:div>
    <w:div w:id="901791828">
      <w:bodyDiv w:val="1"/>
      <w:marLeft w:val="0"/>
      <w:marRight w:val="0"/>
      <w:marTop w:val="0"/>
      <w:marBottom w:val="0"/>
      <w:divBdr>
        <w:top w:val="none" w:sz="0" w:space="0" w:color="auto"/>
        <w:left w:val="none" w:sz="0" w:space="0" w:color="auto"/>
        <w:bottom w:val="none" w:sz="0" w:space="0" w:color="auto"/>
        <w:right w:val="none" w:sz="0" w:space="0" w:color="auto"/>
      </w:divBdr>
    </w:div>
    <w:div w:id="902642182">
      <w:bodyDiv w:val="1"/>
      <w:marLeft w:val="0"/>
      <w:marRight w:val="0"/>
      <w:marTop w:val="0"/>
      <w:marBottom w:val="0"/>
      <w:divBdr>
        <w:top w:val="none" w:sz="0" w:space="0" w:color="auto"/>
        <w:left w:val="none" w:sz="0" w:space="0" w:color="auto"/>
        <w:bottom w:val="none" w:sz="0" w:space="0" w:color="auto"/>
        <w:right w:val="none" w:sz="0" w:space="0" w:color="auto"/>
      </w:divBdr>
    </w:div>
    <w:div w:id="903221942">
      <w:bodyDiv w:val="1"/>
      <w:marLeft w:val="0"/>
      <w:marRight w:val="0"/>
      <w:marTop w:val="0"/>
      <w:marBottom w:val="0"/>
      <w:divBdr>
        <w:top w:val="none" w:sz="0" w:space="0" w:color="auto"/>
        <w:left w:val="none" w:sz="0" w:space="0" w:color="auto"/>
        <w:bottom w:val="none" w:sz="0" w:space="0" w:color="auto"/>
        <w:right w:val="none" w:sz="0" w:space="0" w:color="auto"/>
      </w:divBdr>
    </w:div>
    <w:div w:id="904533836">
      <w:bodyDiv w:val="1"/>
      <w:marLeft w:val="0"/>
      <w:marRight w:val="0"/>
      <w:marTop w:val="0"/>
      <w:marBottom w:val="0"/>
      <w:divBdr>
        <w:top w:val="none" w:sz="0" w:space="0" w:color="auto"/>
        <w:left w:val="none" w:sz="0" w:space="0" w:color="auto"/>
        <w:bottom w:val="none" w:sz="0" w:space="0" w:color="auto"/>
        <w:right w:val="none" w:sz="0" w:space="0" w:color="auto"/>
      </w:divBdr>
    </w:div>
    <w:div w:id="905647167">
      <w:bodyDiv w:val="1"/>
      <w:marLeft w:val="0"/>
      <w:marRight w:val="0"/>
      <w:marTop w:val="0"/>
      <w:marBottom w:val="0"/>
      <w:divBdr>
        <w:top w:val="none" w:sz="0" w:space="0" w:color="auto"/>
        <w:left w:val="none" w:sz="0" w:space="0" w:color="auto"/>
        <w:bottom w:val="none" w:sz="0" w:space="0" w:color="auto"/>
        <w:right w:val="none" w:sz="0" w:space="0" w:color="auto"/>
      </w:divBdr>
    </w:div>
    <w:div w:id="906571691">
      <w:bodyDiv w:val="1"/>
      <w:marLeft w:val="0"/>
      <w:marRight w:val="0"/>
      <w:marTop w:val="0"/>
      <w:marBottom w:val="0"/>
      <w:divBdr>
        <w:top w:val="none" w:sz="0" w:space="0" w:color="auto"/>
        <w:left w:val="none" w:sz="0" w:space="0" w:color="auto"/>
        <w:bottom w:val="none" w:sz="0" w:space="0" w:color="auto"/>
        <w:right w:val="none" w:sz="0" w:space="0" w:color="auto"/>
      </w:divBdr>
    </w:div>
    <w:div w:id="909005820">
      <w:bodyDiv w:val="1"/>
      <w:marLeft w:val="0"/>
      <w:marRight w:val="0"/>
      <w:marTop w:val="0"/>
      <w:marBottom w:val="0"/>
      <w:divBdr>
        <w:top w:val="none" w:sz="0" w:space="0" w:color="auto"/>
        <w:left w:val="none" w:sz="0" w:space="0" w:color="auto"/>
        <w:bottom w:val="none" w:sz="0" w:space="0" w:color="auto"/>
        <w:right w:val="none" w:sz="0" w:space="0" w:color="auto"/>
      </w:divBdr>
    </w:div>
    <w:div w:id="909391219">
      <w:bodyDiv w:val="1"/>
      <w:marLeft w:val="0"/>
      <w:marRight w:val="0"/>
      <w:marTop w:val="0"/>
      <w:marBottom w:val="0"/>
      <w:divBdr>
        <w:top w:val="none" w:sz="0" w:space="0" w:color="auto"/>
        <w:left w:val="none" w:sz="0" w:space="0" w:color="auto"/>
        <w:bottom w:val="none" w:sz="0" w:space="0" w:color="auto"/>
        <w:right w:val="none" w:sz="0" w:space="0" w:color="auto"/>
      </w:divBdr>
    </w:div>
    <w:div w:id="909928844">
      <w:bodyDiv w:val="1"/>
      <w:marLeft w:val="0"/>
      <w:marRight w:val="0"/>
      <w:marTop w:val="0"/>
      <w:marBottom w:val="0"/>
      <w:divBdr>
        <w:top w:val="none" w:sz="0" w:space="0" w:color="auto"/>
        <w:left w:val="none" w:sz="0" w:space="0" w:color="auto"/>
        <w:bottom w:val="none" w:sz="0" w:space="0" w:color="auto"/>
        <w:right w:val="none" w:sz="0" w:space="0" w:color="auto"/>
      </w:divBdr>
    </w:div>
    <w:div w:id="910775197">
      <w:bodyDiv w:val="1"/>
      <w:marLeft w:val="0"/>
      <w:marRight w:val="0"/>
      <w:marTop w:val="0"/>
      <w:marBottom w:val="0"/>
      <w:divBdr>
        <w:top w:val="none" w:sz="0" w:space="0" w:color="auto"/>
        <w:left w:val="none" w:sz="0" w:space="0" w:color="auto"/>
        <w:bottom w:val="none" w:sz="0" w:space="0" w:color="auto"/>
        <w:right w:val="none" w:sz="0" w:space="0" w:color="auto"/>
      </w:divBdr>
    </w:div>
    <w:div w:id="911087167">
      <w:bodyDiv w:val="1"/>
      <w:marLeft w:val="0"/>
      <w:marRight w:val="0"/>
      <w:marTop w:val="0"/>
      <w:marBottom w:val="0"/>
      <w:divBdr>
        <w:top w:val="none" w:sz="0" w:space="0" w:color="auto"/>
        <w:left w:val="none" w:sz="0" w:space="0" w:color="auto"/>
        <w:bottom w:val="none" w:sz="0" w:space="0" w:color="auto"/>
        <w:right w:val="none" w:sz="0" w:space="0" w:color="auto"/>
      </w:divBdr>
    </w:div>
    <w:div w:id="911234306">
      <w:bodyDiv w:val="1"/>
      <w:marLeft w:val="0"/>
      <w:marRight w:val="0"/>
      <w:marTop w:val="0"/>
      <w:marBottom w:val="0"/>
      <w:divBdr>
        <w:top w:val="none" w:sz="0" w:space="0" w:color="auto"/>
        <w:left w:val="none" w:sz="0" w:space="0" w:color="auto"/>
        <w:bottom w:val="none" w:sz="0" w:space="0" w:color="auto"/>
        <w:right w:val="none" w:sz="0" w:space="0" w:color="auto"/>
      </w:divBdr>
    </w:div>
    <w:div w:id="911697056">
      <w:bodyDiv w:val="1"/>
      <w:marLeft w:val="0"/>
      <w:marRight w:val="0"/>
      <w:marTop w:val="0"/>
      <w:marBottom w:val="0"/>
      <w:divBdr>
        <w:top w:val="none" w:sz="0" w:space="0" w:color="auto"/>
        <w:left w:val="none" w:sz="0" w:space="0" w:color="auto"/>
        <w:bottom w:val="none" w:sz="0" w:space="0" w:color="auto"/>
        <w:right w:val="none" w:sz="0" w:space="0" w:color="auto"/>
      </w:divBdr>
    </w:div>
    <w:div w:id="912739424">
      <w:bodyDiv w:val="1"/>
      <w:marLeft w:val="0"/>
      <w:marRight w:val="0"/>
      <w:marTop w:val="0"/>
      <w:marBottom w:val="0"/>
      <w:divBdr>
        <w:top w:val="none" w:sz="0" w:space="0" w:color="auto"/>
        <w:left w:val="none" w:sz="0" w:space="0" w:color="auto"/>
        <w:bottom w:val="none" w:sz="0" w:space="0" w:color="auto"/>
        <w:right w:val="none" w:sz="0" w:space="0" w:color="auto"/>
      </w:divBdr>
    </w:div>
    <w:div w:id="913396747">
      <w:bodyDiv w:val="1"/>
      <w:marLeft w:val="0"/>
      <w:marRight w:val="0"/>
      <w:marTop w:val="0"/>
      <w:marBottom w:val="0"/>
      <w:divBdr>
        <w:top w:val="none" w:sz="0" w:space="0" w:color="auto"/>
        <w:left w:val="none" w:sz="0" w:space="0" w:color="auto"/>
        <w:bottom w:val="none" w:sz="0" w:space="0" w:color="auto"/>
        <w:right w:val="none" w:sz="0" w:space="0" w:color="auto"/>
      </w:divBdr>
    </w:div>
    <w:div w:id="915550828">
      <w:bodyDiv w:val="1"/>
      <w:marLeft w:val="0"/>
      <w:marRight w:val="0"/>
      <w:marTop w:val="0"/>
      <w:marBottom w:val="0"/>
      <w:divBdr>
        <w:top w:val="none" w:sz="0" w:space="0" w:color="auto"/>
        <w:left w:val="none" w:sz="0" w:space="0" w:color="auto"/>
        <w:bottom w:val="none" w:sz="0" w:space="0" w:color="auto"/>
        <w:right w:val="none" w:sz="0" w:space="0" w:color="auto"/>
      </w:divBdr>
    </w:div>
    <w:div w:id="916674259">
      <w:bodyDiv w:val="1"/>
      <w:marLeft w:val="0"/>
      <w:marRight w:val="0"/>
      <w:marTop w:val="0"/>
      <w:marBottom w:val="0"/>
      <w:divBdr>
        <w:top w:val="none" w:sz="0" w:space="0" w:color="auto"/>
        <w:left w:val="none" w:sz="0" w:space="0" w:color="auto"/>
        <w:bottom w:val="none" w:sz="0" w:space="0" w:color="auto"/>
        <w:right w:val="none" w:sz="0" w:space="0" w:color="auto"/>
      </w:divBdr>
    </w:div>
    <w:div w:id="917137483">
      <w:bodyDiv w:val="1"/>
      <w:marLeft w:val="0"/>
      <w:marRight w:val="0"/>
      <w:marTop w:val="0"/>
      <w:marBottom w:val="0"/>
      <w:divBdr>
        <w:top w:val="none" w:sz="0" w:space="0" w:color="auto"/>
        <w:left w:val="none" w:sz="0" w:space="0" w:color="auto"/>
        <w:bottom w:val="none" w:sz="0" w:space="0" w:color="auto"/>
        <w:right w:val="none" w:sz="0" w:space="0" w:color="auto"/>
      </w:divBdr>
    </w:div>
    <w:div w:id="919562819">
      <w:bodyDiv w:val="1"/>
      <w:marLeft w:val="0"/>
      <w:marRight w:val="0"/>
      <w:marTop w:val="0"/>
      <w:marBottom w:val="0"/>
      <w:divBdr>
        <w:top w:val="none" w:sz="0" w:space="0" w:color="auto"/>
        <w:left w:val="none" w:sz="0" w:space="0" w:color="auto"/>
        <w:bottom w:val="none" w:sz="0" w:space="0" w:color="auto"/>
        <w:right w:val="none" w:sz="0" w:space="0" w:color="auto"/>
      </w:divBdr>
    </w:div>
    <w:div w:id="920412828">
      <w:bodyDiv w:val="1"/>
      <w:marLeft w:val="0"/>
      <w:marRight w:val="0"/>
      <w:marTop w:val="0"/>
      <w:marBottom w:val="0"/>
      <w:divBdr>
        <w:top w:val="none" w:sz="0" w:space="0" w:color="auto"/>
        <w:left w:val="none" w:sz="0" w:space="0" w:color="auto"/>
        <w:bottom w:val="none" w:sz="0" w:space="0" w:color="auto"/>
        <w:right w:val="none" w:sz="0" w:space="0" w:color="auto"/>
      </w:divBdr>
    </w:div>
    <w:div w:id="920598275">
      <w:bodyDiv w:val="1"/>
      <w:marLeft w:val="0"/>
      <w:marRight w:val="0"/>
      <w:marTop w:val="0"/>
      <w:marBottom w:val="0"/>
      <w:divBdr>
        <w:top w:val="none" w:sz="0" w:space="0" w:color="auto"/>
        <w:left w:val="none" w:sz="0" w:space="0" w:color="auto"/>
        <w:bottom w:val="none" w:sz="0" w:space="0" w:color="auto"/>
        <w:right w:val="none" w:sz="0" w:space="0" w:color="auto"/>
      </w:divBdr>
    </w:div>
    <w:div w:id="921061822">
      <w:bodyDiv w:val="1"/>
      <w:marLeft w:val="0"/>
      <w:marRight w:val="0"/>
      <w:marTop w:val="0"/>
      <w:marBottom w:val="0"/>
      <w:divBdr>
        <w:top w:val="none" w:sz="0" w:space="0" w:color="auto"/>
        <w:left w:val="none" w:sz="0" w:space="0" w:color="auto"/>
        <w:bottom w:val="none" w:sz="0" w:space="0" w:color="auto"/>
        <w:right w:val="none" w:sz="0" w:space="0" w:color="auto"/>
      </w:divBdr>
    </w:div>
    <w:div w:id="921260421">
      <w:bodyDiv w:val="1"/>
      <w:marLeft w:val="0"/>
      <w:marRight w:val="0"/>
      <w:marTop w:val="0"/>
      <w:marBottom w:val="0"/>
      <w:divBdr>
        <w:top w:val="none" w:sz="0" w:space="0" w:color="auto"/>
        <w:left w:val="none" w:sz="0" w:space="0" w:color="auto"/>
        <w:bottom w:val="none" w:sz="0" w:space="0" w:color="auto"/>
        <w:right w:val="none" w:sz="0" w:space="0" w:color="auto"/>
      </w:divBdr>
    </w:div>
    <w:div w:id="921719803">
      <w:bodyDiv w:val="1"/>
      <w:marLeft w:val="0"/>
      <w:marRight w:val="0"/>
      <w:marTop w:val="0"/>
      <w:marBottom w:val="0"/>
      <w:divBdr>
        <w:top w:val="none" w:sz="0" w:space="0" w:color="auto"/>
        <w:left w:val="none" w:sz="0" w:space="0" w:color="auto"/>
        <w:bottom w:val="none" w:sz="0" w:space="0" w:color="auto"/>
        <w:right w:val="none" w:sz="0" w:space="0" w:color="auto"/>
      </w:divBdr>
    </w:div>
    <w:div w:id="921833917">
      <w:bodyDiv w:val="1"/>
      <w:marLeft w:val="0"/>
      <w:marRight w:val="0"/>
      <w:marTop w:val="0"/>
      <w:marBottom w:val="0"/>
      <w:divBdr>
        <w:top w:val="none" w:sz="0" w:space="0" w:color="auto"/>
        <w:left w:val="none" w:sz="0" w:space="0" w:color="auto"/>
        <w:bottom w:val="none" w:sz="0" w:space="0" w:color="auto"/>
        <w:right w:val="none" w:sz="0" w:space="0" w:color="auto"/>
      </w:divBdr>
    </w:div>
    <w:div w:id="922571214">
      <w:bodyDiv w:val="1"/>
      <w:marLeft w:val="0"/>
      <w:marRight w:val="0"/>
      <w:marTop w:val="0"/>
      <w:marBottom w:val="0"/>
      <w:divBdr>
        <w:top w:val="none" w:sz="0" w:space="0" w:color="auto"/>
        <w:left w:val="none" w:sz="0" w:space="0" w:color="auto"/>
        <w:bottom w:val="none" w:sz="0" w:space="0" w:color="auto"/>
        <w:right w:val="none" w:sz="0" w:space="0" w:color="auto"/>
      </w:divBdr>
    </w:div>
    <w:div w:id="923994113">
      <w:bodyDiv w:val="1"/>
      <w:marLeft w:val="0"/>
      <w:marRight w:val="0"/>
      <w:marTop w:val="0"/>
      <w:marBottom w:val="0"/>
      <w:divBdr>
        <w:top w:val="none" w:sz="0" w:space="0" w:color="auto"/>
        <w:left w:val="none" w:sz="0" w:space="0" w:color="auto"/>
        <w:bottom w:val="none" w:sz="0" w:space="0" w:color="auto"/>
        <w:right w:val="none" w:sz="0" w:space="0" w:color="auto"/>
      </w:divBdr>
    </w:div>
    <w:div w:id="925456895">
      <w:bodyDiv w:val="1"/>
      <w:marLeft w:val="0"/>
      <w:marRight w:val="0"/>
      <w:marTop w:val="0"/>
      <w:marBottom w:val="0"/>
      <w:divBdr>
        <w:top w:val="none" w:sz="0" w:space="0" w:color="auto"/>
        <w:left w:val="none" w:sz="0" w:space="0" w:color="auto"/>
        <w:bottom w:val="none" w:sz="0" w:space="0" w:color="auto"/>
        <w:right w:val="none" w:sz="0" w:space="0" w:color="auto"/>
      </w:divBdr>
    </w:div>
    <w:div w:id="929201125">
      <w:bodyDiv w:val="1"/>
      <w:marLeft w:val="0"/>
      <w:marRight w:val="0"/>
      <w:marTop w:val="0"/>
      <w:marBottom w:val="0"/>
      <w:divBdr>
        <w:top w:val="none" w:sz="0" w:space="0" w:color="auto"/>
        <w:left w:val="none" w:sz="0" w:space="0" w:color="auto"/>
        <w:bottom w:val="none" w:sz="0" w:space="0" w:color="auto"/>
        <w:right w:val="none" w:sz="0" w:space="0" w:color="auto"/>
      </w:divBdr>
    </w:div>
    <w:div w:id="929587491">
      <w:bodyDiv w:val="1"/>
      <w:marLeft w:val="0"/>
      <w:marRight w:val="0"/>
      <w:marTop w:val="0"/>
      <w:marBottom w:val="0"/>
      <w:divBdr>
        <w:top w:val="none" w:sz="0" w:space="0" w:color="auto"/>
        <w:left w:val="none" w:sz="0" w:space="0" w:color="auto"/>
        <w:bottom w:val="none" w:sz="0" w:space="0" w:color="auto"/>
        <w:right w:val="none" w:sz="0" w:space="0" w:color="auto"/>
      </w:divBdr>
    </w:div>
    <w:div w:id="930356734">
      <w:bodyDiv w:val="1"/>
      <w:marLeft w:val="0"/>
      <w:marRight w:val="0"/>
      <w:marTop w:val="0"/>
      <w:marBottom w:val="0"/>
      <w:divBdr>
        <w:top w:val="none" w:sz="0" w:space="0" w:color="auto"/>
        <w:left w:val="none" w:sz="0" w:space="0" w:color="auto"/>
        <w:bottom w:val="none" w:sz="0" w:space="0" w:color="auto"/>
        <w:right w:val="none" w:sz="0" w:space="0" w:color="auto"/>
      </w:divBdr>
    </w:div>
    <w:div w:id="930505552">
      <w:bodyDiv w:val="1"/>
      <w:marLeft w:val="0"/>
      <w:marRight w:val="0"/>
      <w:marTop w:val="0"/>
      <w:marBottom w:val="0"/>
      <w:divBdr>
        <w:top w:val="none" w:sz="0" w:space="0" w:color="auto"/>
        <w:left w:val="none" w:sz="0" w:space="0" w:color="auto"/>
        <w:bottom w:val="none" w:sz="0" w:space="0" w:color="auto"/>
        <w:right w:val="none" w:sz="0" w:space="0" w:color="auto"/>
      </w:divBdr>
    </w:div>
    <w:div w:id="930511273">
      <w:bodyDiv w:val="1"/>
      <w:marLeft w:val="0"/>
      <w:marRight w:val="0"/>
      <w:marTop w:val="0"/>
      <w:marBottom w:val="0"/>
      <w:divBdr>
        <w:top w:val="none" w:sz="0" w:space="0" w:color="auto"/>
        <w:left w:val="none" w:sz="0" w:space="0" w:color="auto"/>
        <w:bottom w:val="none" w:sz="0" w:space="0" w:color="auto"/>
        <w:right w:val="none" w:sz="0" w:space="0" w:color="auto"/>
      </w:divBdr>
    </w:div>
    <w:div w:id="932905937">
      <w:bodyDiv w:val="1"/>
      <w:marLeft w:val="0"/>
      <w:marRight w:val="0"/>
      <w:marTop w:val="0"/>
      <w:marBottom w:val="0"/>
      <w:divBdr>
        <w:top w:val="none" w:sz="0" w:space="0" w:color="auto"/>
        <w:left w:val="none" w:sz="0" w:space="0" w:color="auto"/>
        <w:bottom w:val="none" w:sz="0" w:space="0" w:color="auto"/>
        <w:right w:val="none" w:sz="0" w:space="0" w:color="auto"/>
      </w:divBdr>
    </w:div>
    <w:div w:id="933435021">
      <w:bodyDiv w:val="1"/>
      <w:marLeft w:val="0"/>
      <w:marRight w:val="0"/>
      <w:marTop w:val="0"/>
      <w:marBottom w:val="0"/>
      <w:divBdr>
        <w:top w:val="none" w:sz="0" w:space="0" w:color="auto"/>
        <w:left w:val="none" w:sz="0" w:space="0" w:color="auto"/>
        <w:bottom w:val="none" w:sz="0" w:space="0" w:color="auto"/>
        <w:right w:val="none" w:sz="0" w:space="0" w:color="auto"/>
      </w:divBdr>
    </w:div>
    <w:div w:id="935285920">
      <w:bodyDiv w:val="1"/>
      <w:marLeft w:val="0"/>
      <w:marRight w:val="0"/>
      <w:marTop w:val="0"/>
      <w:marBottom w:val="0"/>
      <w:divBdr>
        <w:top w:val="none" w:sz="0" w:space="0" w:color="auto"/>
        <w:left w:val="none" w:sz="0" w:space="0" w:color="auto"/>
        <w:bottom w:val="none" w:sz="0" w:space="0" w:color="auto"/>
        <w:right w:val="none" w:sz="0" w:space="0" w:color="auto"/>
      </w:divBdr>
    </w:div>
    <w:div w:id="935796355">
      <w:bodyDiv w:val="1"/>
      <w:marLeft w:val="0"/>
      <w:marRight w:val="0"/>
      <w:marTop w:val="0"/>
      <w:marBottom w:val="0"/>
      <w:divBdr>
        <w:top w:val="none" w:sz="0" w:space="0" w:color="auto"/>
        <w:left w:val="none" w:sz="0" w:space="0" w:color="auto"/>
        <w:bottom w:val="none" w:sz="0" w:space="0" w:color="auto"/>
        <w:right w:val="none" w:sz="0" w:space="0" w:color="auto"/>
      </w:divBdr>
    </w:div>
    <w:div w:id="935942831">
      <w:bodyDiv w:val="1"/>
      <w:marLeft w:val="0"/>
      <w:marRight w:val="0"/>
      <w:marTop w:val="0"/>
      <w:marBottom w:val="0"/>
      <w:divBdr>
        <w:top w:val="none" w:sz="0" w:space="0" w:color="auto"/>
        <w:left w:val="none" w:sz="0" w:space="0" w:color="auto"/>
        <w:bottom w:val="none" w:sz="0" w:space="0" w:color="auto"/>
        <w:right w:val="none" w:sz="0" w:space="0" w:color="auto"/>
      </w:divBdr>
    </w:div>
    <w:div w:id="938874134">
      <w:bodyDiv w:val="1"/>
      <w:marLeft w:val="0"/>
      <w:marRight w:val="0"/>
      <w:marTop w:val="0"/>
      <w:marBottom w:val="0"/>
      <w:divBdr>
        <w:top w:val="none" w:sz="0" w:space="0" w:color="auto"/>
        <w:left w:val="none" w:sz="0" w:space="0" w:color="auto"/>
        <w:bottom w:val="none" w:sz="0" w:space="0" w:color="auto"/>
        <w:right w:val="none" w:sz="0" w:space="0" w:color="auto"/>
      </w:divBdr>
    </w:div>
    <w:div w:id="939141836">
      <w:bodyDiv w:val="1"/>
      <w:marLeft w:val="0"/>
      <w:marRight w:val="0"/>
      <w:marTop w:val="0"/>
      <w:marBottom w:val="0"/>
      <w:divBdr>
        <w:top w:val="none" w:sz="0" w:space="0" w:color="auto"/>
        <w:left w:val="none" w:sz="0" w:space="0" w:color="auto"/>
        <w:bottom w:val="none" w:sz="0" w:space="0" w:color="auto"/>
        <w:right w:val="none" w:sz="0" w:space="0" w:color="auto"/>
      </w:divBdr>
    </w:div>
    <w:div w:id="940066977">
      <w:bodyDiv w:val="1"/>
      <w:marLeft w:val="0"/>
      <w:marRight w:val="0"/>
      <w:marTop w:val="0"/>
      <w:marBottom w:val="0"/>
      <w:divBdr>
        <w:top w:val="none" w:sz="0" w:space="0" w:color="auto"/>
        <w:left w:val="none" w:sz="0" w:space="0" w:color="auto"/>
        <w:bottom w:val="none" w:sz="0" w:space="0" w:color="auto"/>
        <w:right w:val="none" w:sz="0" w:space="0" w:color="auto"/>
      </w:divBdr>
    </w:div>
    <w:div w:id="942616093">
      <w:bodyDiv w:val="1"/>
      <w:marLeft w:val="0"/>
      <w:marRight w:val="0"/>
      <w:marTop w:val="0"/>
      <w:marBottom w:val="0"/>
      <w:divBdr>
        <w:top w:val="none" w:sz="0" w:space="0" w:color="auto"/>
        <w:left w:val="none" w:sz="0" w:space="0" w:color="auto"/>
        <w:bottom w:val="none" w:sz="0" w:space="0" w:color="auto"/>
        <w:right w:val="none" w:sz="0" w:space="0" w:color="auto"/>
      </w:divBdr>
    </w:div>
    <w:div w:id="942804793">
      <w:bodyDiv w:val="1"/>
      <w:marLeft w:val="0"/>
      <w:marRight w:val="0"/>
      <w:marTop w:val="0"/>
      <w:marBottom w:val="0"/>
      <w:divBdr>
        <w:top w:val="none" w:sz="0" w:space="0" w:color="auto"/>
        <w:left w:val="none" w:sz="0" w:space="0" w:color="auto"/>
        <w:bottom w:val="none" w:sz="0" w:space="0" w:color="auto"/>
        <w:right w:val="none" w:sz="0" w:space="0" w:color="auto"/>
      </w:divBdr>
    </w:div>
    <w:div w:id="943421429">
      <w:bodyDiv w:val="1"/>
      <w:marLeft w:val="0"/>
      <w:marRight w:val="0"/>
      <w:marTop w:val="0"/>
      <w:marBottom w:val="0"/>
      <w:divBdr>
        <w:top w:val="none" w:sz="0" w:space="0" w:color="auto"/>
        <w:left w:val="none" w:sz="0" w:space="0" w:color="auto"/>
        <w:bottom w:val="none" w:sz="0" w:space="0" w:color="auto"/>
        <w:right w:val="none" w:sz="0" w:space="0" w:color="auto"/>
      </w:divBdr>
    </w:div>
    <w:div w:id="944384989">
      <w:bodyDiv w:val="1"/>
      <w:marLeft w:val="0"/>
      <w:marRight w:val="0"/>
      <w:marTop w:val="0"/>
      <w:marBottom w:val="0"/>
      <w:divBdr>
        <w:top w:val="none" w:sz="0" w:space="0" w:color="auto"/>
        <w:left w:val="none" w:sz="0" w:space="0" w:color="auto"/>
        <w:bottom w:val="none" w:sz="0" w:space="0" w:color="auto"/>
        <w:right w:val="none" w:sz="0" w:space="0" w:color="auto"/>
      </w:divBdr>
    </w:div>
    <w:div w:id="945037060">
      <w:bodyDiv w:val="1"/>
      <w:marLeft w:val="0"/>
      <w:marRight w:val="0"/>
      <w:marTop w:val="0"/>
      <w:marBottom w:val="0"/>
      <w:divBdr>
        <w:top w:val="none" w:sz="0" w:space="0" w:color="auto"/>
        <w:left w:val="none" w:sz="0" w:space="0" w:color="auto"/>
        <w:bottom w:val="none" w:sz="0" w:space="0" w:color="auto"/>
        <w:right w:val="none" w:sz="0" w:space="0" w:color="auto"/>
      </w:divBdr>
    </w:div>
    <w:div w:id="945038367">
      <w:bodyDiv w:val="1"/>
      <w:marLeft w:val="0"/>
      <w:marRight w:val="0"/>
      <w:marTop w:val="0"/>
      <w:marBottom w:val="0"/>
      <w:divBdr>
        <w:top w:val="none" w:sz="0" w:space="0" w:color="auto"/>
        <w:left w:val="none" w:sz="0" w:space="0" w:color="auto"/>
        <w:bottom w:val="none" w:sz="0" w:space="0" w:color="auto"/>
        <w:right w:val="none" w:sz="0" w:space="0" w:color="auto"/>
      </w:divBdr>
    </w:div>
    <w:div w:id="945236418">
      <w:bodyDiv w:val="1"/>
      <w:marLeft w:val="0"/>
      <w:marRight w:val="0"/>
      <w:marTop w:val="0"/>
      <w:marBottom w:val="0"/>
      <w:divBdr>
        <w:top w:val="none" w:sz="0" w:space="0" w:color="auto"/>
        <w:left w:val="none" w:sz="0" w:space="0" w:color="auto"/>
        <w:bottom w:val="none" w:sz="0" w:space="0" w:color="auto"/>
        <w:right w:val="none" w:sz="0" w:space="0" w:color="auto"/>
      </w:divBdr>
    </w:div>
    <w:div w:id="945238154">
      <w:bodyDiv w:val="1"/>
      <w:marLeft w:val="0"/>
      <w:marRight w:val="0"/>
      <w:marTop w:val="0"/>
      <w:marBottom w:val="0"/>
      <w:divBdr>
        <w:top w:val="none" w:sz="0" w:space="0" w:color="auto"/>
        <w:left w:val="none" w:sz="0" w:space="0" w:color="auto"/>
        <w:bottom w:val="none" w:sz="0" w:space="0" w:color="auto"/>
        <w:right w:val="none" w:sz="0" w:space="0" w:color="auto"/>
      </w:divBdr>
    </w:div>
    <w:div w:id="946735196">
      <w:bodyDiv w:val="1"/>
      <w:marLeft w:val="0"/>
      <w:marRight w:val="0"/>
      <w:marTop w:val="0"/>
      <w:marBottom w:val="0"/>
      <w:divBdr>
        <w:top w:val="none" w:sz="0" w:space="0" w:color="auto"/>
        <w:left w:val="none" w:sz="0" w:space="0" w:color="auto"/>
        <w:bottom w:val="none" w:sz="0" w:space="0" w:color="auto"/>
        <w:right w:val="none" w:sz="0" w:space="0" w:color="auto"/>
      </w:divBdr>
    </w:div>
    <w:div w:id="947008492">
      <w:bodyDiv w:val="1"/>
      <w:marLeft w:val="0"/>
      <w:marRight w:val="0"/>
      <w:marTop w:val="0"/>
      <w:marBottom w:val="0"/>
      <w:divBdr>
        <w:top w:val="none" w:sz="0" w:space="0" w:color="auto"/>
        <w:left w:val="none" w:sz="0" w:space="0" w:color="auto"/>
        <w:bottom w:val="none" w:sz="0" w:space="0" w:color="auto"/>
        <w:right w:val="none" w:sz="0" w:space="0" w:color="auto"/>
      </w:divBdr>
    </w:div>
    <w:div w:id="948045711">
      <w:bodyDiv w:val="1"/>
      <w:marLeft w:val="0"/>
      <w:marRight w:val="0"/>
      <w:marTop w:val="0"/>
      <w:marBottom w:val="0"/>
      <w:divBdr>
        <w:top w:val="none" w:sz="0" w:space="0" w:color="auto"/>
        <w:left w:val="none" w:sz="0" w:space="0" w:color="auto"/>
        <w:bottom w:val="none" w:sz="0" w:space="0" w:color="auto"/>
        <w:right w:val="none" w:sz="0" w:space="0" w:color="auto"/>
      </w:divBdr>
    </w:div>
    <w:div w:id="949624372">
      <w:bodyDiv w:val="1"/>
      <w:marLeft w:val="0"/>
      <w:marRight w:val="0"/>
      <w:marTop w:val="0"/>
      <w:marBottom w:val="0"/>
      <w:divBdr>
        <w:top w:val="none" w:sz="0" w:space="0" w:color="auto"/>
        <w:left w:val="none" w:sz="0" w:space="0" w:color="auto"/>
        <w:bottom w:val="none" w:sz="0" w:space="0" w:color="auto"/>
        <w:right w:val="none" w:sz="0" w:space="0" w:color="auto"/>
      </w:divBdr>
    </w:div>
    <w:div w:id="950476653">
      <w:bodyDiv w:val="1"/>
      <w:marLeft w:val="0"/>
      <w:marRight w:val="0"/>
      <w:marTop w:val="0"/>
      <w:marBottom w:val="0"/>
      <w:divBdr>
        <w:top w:val="none" w:sz="0" w:space="0" w:color="auto"/>
        <w:left w:val="none" w:sz="0" w:space="0" w:color="auto"/>
        <w:bottom w:val="none" w:sz="0" w:space="0" w:color="auto"/>
        <w:right w:val="none" w:sz="0" w:space="0" w:color="auto"/>
      </w:divBdr>
    </w:div>
    <w:div w:id="950546850">
      <w:bodyDiv w:val="1"/>
      <w:marLeft w:val="0"/>
      <w:marRight w:val="0"/>
      <w:marTop w:val="0"/>
      <w:marBottom w:val="0"/>
      <w:divBdr>
        <w:top w:val="none" w:sz="0" w:space="0" w:color="auto"/>
        <w:left w:val="none" w:sz="0" w:space="0" w:color="auto"/>
        <w:bottom w:val="none" w:sz="0" w:space="0" w:color="auto"/>
        <w:right w:val="none" w:sz="0" w:space="0" w:color="auto"/>
      </w:divBdr>
    </w:div>
    <w:div w:id="950553167">
      <w:bodyDiv w:val="1"/>
      <w:marLeft w:val="0"/>
      <w:marRight w:val="0"/>
      <w:marTop w:val="0"/>
      <w:marBottom w:val="0"/>
      <w:divBdr>
        <w:top w:val="none" w:sz="0" w:space="0" w:color="auto"/>
        <w:left w:val="none" w:sz="0" w:space="0" w:color="auto"/>
        <w:bottom w:val="none" w:sz="0" w:space="0" w:color="auto"/>
        <w:right w:val="none" w:sz="0" w:space="0" w:color="auto"/>
      </w:divBdr>
    </w:div>
    <w:div w:id="951084117">
      <w:bodyDiv w:val="1"/>
      <w:marLeft w:val="0"/>
      <w:marRight w:val="0"/>
      <w:marTop w:val="0"/>
      <w:marBottom w:val="0"/>
      <w:divBdr>
        <w:top w:val="none" w:sz="0" w:space="0" w:color="auto"/>
        <w:left w:val="none" w:sz="0" w:space="0" w:color="auto"/>
        <w:bottom w:val="none" w:sz="0" w:space="0" w:color="auto"/>
        <w:right w:val="none" w:sz="0" w:space="0" w:color="auto"/>
      </w:divBdr>
    </w:div>
    <w:div w:id="951549828">
      <w:bodyDiv w:val="1"/>
      <w:marLeft w:val="0"/>
      <w:marRight w:val="0"/>
      <w:marTop w:val="0"/>
      <w:marBottom w:val="0"/>
      <w:divBdr>
        <w:top w:val="none" w:sz="0" w:space="0" w:color="auto"/>
        <w:left w:val="none" w:sz="0" w:space="0" w:color="auto"/>
        <w:bottom w:val="none" w:sz="0" w:space="0" w:color="auto"/>
        <w:right w:val="none" w:sz="0" w:space="0" w:color="auto"/>
      </w:divBdr>
    </w:div>
    <w:div w:id="952589734">
      <w:bodyDiv w:val="1"/>
      <w:marLeft w:val="0"/>
      <w:marRight w:val="0"/>
      <w:marTop w:val="0"/>
      <w:marBottom w:val="0"/>
      <w:divBdr>
        <w:top w:val="none" w:sz="0" w:space="0" w:color="auto"/>
        <w:left w:val="none" w:sz="0" w:space="0" w:color="auto"/>
        <w:bottom w:val="none" w:sz="0" w:space="0" w:color="auto"/>
        <w:right w:val="none" w:sz="0" w:space="0" w:color="auto"/>
      </w:divBdr>
    </w:div>
    <w:div w:id="953437818">
      <w:bodyDiv w:val="1"/>
      <w:marLeft w:val="0"/>
      <w:marRight w:val="0"/>
      <w:marTop w:val="0"/>
      <w:marBottom w:val="0"/>
      <w:divBdr>
        <w:top w:val="none" w:sz="0" w:space="0" w:color="auto"/>
        <w:left w:val="none" w:sz="0" w:space="0" w:color="auto"/>
        <w:bottom w:val="none" w:sz="0" w:space="0" w:color="auto"/>
        <w:right w:val="none" w:sz="0" w:space="0" w:color="auto"/>
      </w:divBdr>
    </w:div>
    <w:div w:id="953947735">
      <w:bodyDiv w:val="1"/>
      <w:marLeft w:val="0"/>
      <w:marRight w:val="0"/>
      <w:marTop w:val="0"/>
      <w:marBottom w:val="0"/>
      <w:divBdr>
        <w:top w:val="none" w:sz="0" w:space="0" w:color="auto"/>
        <w:left w:val="none" w:sz="0" w:space="0" w:color="auto"/>
        <w:bottom w:val="none" w:sz="0" w:space="0" w:color="auto"/>
        <w:right w:val="none" w:sz="0" w:space="0" w:color="auto"/>
      </w:divBdr>
    </w:div>
    <w:div w:id="954795833">
      <w:bodyDiv w:val="1"/>
      <w:marLeft w:val="0"/>
      <w:marRight w:val="0"/>
      <w:marTop w:val="0"/>
      <w:marBottom w:val="0"/>
      <w:divBdr>
        <w:top w:val="none" w:sz="0" w:space="0" w:color="auto"/>
        <w:left w:val="none" w:sz="0" w:space="0" w:color="auto"/>
        <w:bottom w:val="none" w:sz="0" w:space="0" w:color="auto"/>
        <w:right w:val="none" w:sz="0" w:space="0" w:color="auto"/>
      </w:divBdr>
    </w:div>
    <w:div w:id="954798935">
      <w:bodyDiv w:val="1"/>
      <w:marLeft w:val="0"/>
      <w:marRight w:val="0"/>
      <w:marTop w:val="0"/>
      <w:marBottom w:val="0"/>
      <w:divBdr>
        <w:top w:val="none" w:sz="0" w:space="0" w:color="auto"/>
        <w:left w:val="none" w:sz="0" w:space="0" w:color="auto"/>
        <w:bottom w:val="none" w:sz="0" w:space="0" w:color="auto"/>
        <w:right w:val="none" w:sz="0" w:space="0" w:color="auto"/>
      </w:divBdr>
    </w:div>
    <w:div w:id="956105122">
      <w:bodyDiv w:val="1"/>
      <w:marLeft w:val="0"/>
      <w:marRight w:val="0"/>
      <w:marTop w:val="0"/>
      <w:marBottom w:val="0"/>
      <w:divBdr>
        <w:top w:val="none" w:sz="0" w:space="0" w:color="auto"/>
        <w:left w:val="none" w:sz="0" w:space="0" w:color="auto"/>
        <w:bottom w:val="none" w:sz="0" w:space="0" w:color="auto"/>
        <w:right w:val="none" w:sz="0" w:space="0" w:color="auto"/>
      </w:divBdr>
    </w:div>
    <w:div w:id="956523007">
      <w:bodyDiv w:val="1"/>
      <w:marLeft w:val="0"/>
      <w:marRight w:val="0"/>
      <w:marTop w:val="0"/>
      <w:marBottom w:val="0"/>
      <w:divBdr>
        <w:top w:val="none" w:sz="0" w:space="0" w:color="auto"/>
        <w:left w:val="none" w:sz="0" w:space="0" w:color="auto"/>
        <w:bottom w:val="none" w:sz="0" w:space="0" w:color="auto"/>
        <w:right w:val="none" w:sz="0" w:space="0" w:color="auto"/>
      </w:divBdr>
    </w:div>
    <w:div w:id="957219101">
      <w:bodyDiv w:val="1"/>
      <w:marLeft w:val="0"/>
      <w:marRight w:val="0"/>
      <w:marTop w:val="0"/>
      <w:marBottom w:val="0"/>
      <w:divBdr>
        <w:top w:val="none" w:sz="0" w:space="0" w:color="auto"/>
        <w:left w:val="none" w:sz="0" w:space="0" w:color="auto"/>
        <w:bottom w:val="none" w:sz="0" w:space="0" w:color="auto"/>
        <w:right w:val="none" w:sz="0" w:space="0" w:color="auto"/>
      </w:divBdr>
    </w:div>
    <w:div w:id="958609361">
      <w:bodyDiv w:val="1"/>
      <w:marLeft w:val="0"/>
      <w:marRight w:val="0"/>
      <w:marTop w:val="0"/>
      <w:marBottom w:val="0"/>
      <w:divBdr>
        <w:top w:val="none" w:sz="0" w:space="0" w:color="auto"/>
        <w:left w:val="none" w:sz="0" w:space="0" w:color="auto"/>
        <w:bottom w:val="none" w:sz="0" w:space="0" w:color="auto"/>
        <w:right w:val="none" w:sz="0" w:space="0" w:color="auto"/>
      </w:divBdr>
    </w:div>
    <w:div w:id="959069928">
      <w:bodyDiv w:val="1"/>
      <w:marLeft w:val="0"/>
      <w:marRight w:val="0"/>
      <w:marTop w:val="0"/>
      <w:marBottom w:val="0"/>
      <w:divBdr>
        <w:top w:val="none" w:sz="0" w:space="0" w:color="auto"/>
        <w:left w:val="none" w:sz="0" w:space="0" w:color="auto"/>
        <w:bottom w:val="none" w:sz="0" w:space="0" w:color="auto"/>
        <w:right w:val="none" w:sz="0" w:space="0" w:color="auto"/>
      </w:divBdr>
    </w:div>
    <w:div w:id="960455011">
      <w:bodyDiv w:val="1"/>
      <w:marLeft w:val="0"/>
      <w:marRight w:val="0"/>
      <w:marTop w:val="0"/>
      <w:marBottom w:val="0"/>
      <w:divBdr>
        <w:top w:val="none" w:sz="0" w:space="0" w:color="auto"/>
        <w:left w:val="none" w:sz="0" w:space="0" w:color="auto"/>
        <w:bottom w:val="none" w:sz="0" w:space="0" w:color="auto"/>
        <w:right w:val="none" w:sz="0" w:space="0" w:color="auto"/>
      </w:divBdr>
    </w:div>
    <w:div w:id="960571473">
      <w:bodyDiv w:val="1"/>
      <w:marLeft w:val="0"/>
      <w:marRight w:val="0"/>
      <w:marTop w:val="0"/>
      <w:marBottom w:val="0"/>
      <w:divBdr>
        <w:top w:val="none" w:sz="0" w:space="0" w:color="auto"/>
        <w:left w:val="none" w:sz="0" w:space="0" w:color="auto"/>
        <w:bottom w:val="none" w:sz="0" w:space="0" w:color="auto"/>
        <w:right w:val="none" w:sz="0" w:space="0" w:color="auto"/>
      </w:divBdr>
    </w:div>
    <w:div w:id="961153991">
      <w:bodyDiv w:val="1"/>
      <w:marLeft w:val="0"/>
      <w:marRight w:val="0"/>
      <w:marTop w:val="0"/>
      <w:marBottom w:val="0"/>
      <w:divBdr>
        <w:top w:val="none" w:sz="0" w:space="0" w:color="auto"/>
        <w:left w:val="none" w:sz="0" w:space="0" w:color="auto"/>
        <w:bottom w:val="none" w:sz="0" w:space="0" w:color="auto"/>
        <w:right w:val="none" w:sz="0" w:space="0" w:color="auto"/>
      </w:divBdr>
    </w:div>
    <w:div w:id="961689096">
      <w:bodyDiv w:val="1"/>
      <w:marLeft w:val="0"/>
      <w:marRight w:val="0"/>
      <w:marTop w:val="0"/>
      <w:marBottom w:val="0"/>
      <w:divBdr>
        <w:top w:val="none" w:sz="0" w:space="0" w:color="auto"/>
        <w:left w:val="none" w:sz="0" w:space="0" w:color="auto"/>
        <w:bottom w:val="none" w:sz="0" w:space="0" w:color="auto"/>
        <w:right w:val="none" w:sz="0" w:space="0" w:color="auto"/>
      </w:divBdr>
    </w:div>
    <w:div w:id="961763101">
      <w:bodyDiv w:val="1"/>
      <w:marLeft w:val="0"/>
      <w:marRight w:val="0"/>
      <w:marTop w:val="0"/>
      <w:marBottom w:val="0"/>
      <w:divBdr>
        <w:top w:val="none" w:sz="0" w:space="0" w:color="auto"/>
        <w:left w:val="none" w:sz="0" w:space="0" w:color="auto"/>
        <w:bottom w:val="none" w:sz="0" w:space="0" w:color="auto"/>
        <w:right w:val="none" w:sz="0" w:space="0" w:color="auto"/>
      </w:divBdr>
    </w:div>
    <w:div w:id="961961256">
      <w:bodyDiv w:val="1"/>
      <w:marLeft w:val="0"/>
      <w:marRight w:val="0"/>
      <w:marTop w:val="0"/>
      <w:marBottom w:val="0"/>
      <w:divBdr>
        <w:top w:val="none" w:sz="0" w:space="0" w:color="auto"/>
        <w:left w:val="none" w:sz="0" w:space="0" w:color="auto"/>
        <w:bottom w:val="none" w:sz="0" w:space="0" w:color="auto"/>
        <w:right w:val="none" w:sz="0" w:space="0" w:color="auto"/>
      </w:divBdr>
    </w:div>
    <w:div w:id="962270288">
      <w:bodyDiv w:val="1"/>
      <w:marLeft w:val="0"/>
      <w:marRight w:val="0"/>
      <w:marTop w:val="0"/>
      <w:marBottom w:val="0"/>
      <w:divBdr>
        <w:top w:val="none" w:sz="0" w:space="0" w:color="auto"/>
        <w:left w:val="none" w:sz="0" w:space="0" w:color="auto"/>
        <w:bottom w:val="none" w:sz="0" w:space="0" w:color="auto"/>
        <w:right w:val="none" w:sz="0" w:space="0" w:color="auto"/>
      </w:divBdr>
    </w:div>
    <w:div w:id="962463806">
      <w:bodyDiv w:val="1"/>
      <w:marLeft w:val="0"/>
      <w:marRight w:val="0"/>
      <w:marTop w:val="0"/>
      <w:marBottom w:val="0"/>
      <w:divBdr>
        <w:top w:val="none" w:sz="0" w:space="0" w:color="auto"/>
        <w:left w:val="none" w:sz="0" w:space="0" w:color="auto"/>
        <w:bottom w:val="none" w:sz="0" w:space="0" w:color="auto"/>
        <w:right w:val="none" w:sz="0" w:space="0" w:color="auto"/>
      </w:divBdr>
    </w:div>
    <w:div w:id="962465650">
      <w:bodyDiv w:val="1"/>
      <w:marLeft w:val="0"/>
      <w:marRight w:val="0"/>
      <w:marTop w:val="0"/>
      <w:marBottom w:val="0"/>
      <w:divBdr>
        <w:top w:val="none" w:sz="0" w:space="0" w:color="auto"/>
        <w:left w:val="none" w:sz="0" w:space="0" w:color="auto"/>
        <w:bottom w:val="none" w:sz="0" w:space="0" w:color="auto"/>
        <w:right w:val="none" w:sz="0" w:space="0" w:color="auto"/>
      </w:divBdr>
    </w:div>
    <w:div w:id="964388567">
      <w:bodyDiv w:val="1"/>
      <w:marLeft w:val="0"/>
      <w:marRight w:val="0"/>
      <w:marTop w:val="0"/>
      <w:marBottom w:val="0"/>
      <w:divBdr>
        <w:top w:val="none" w:sz="0" w:space="0" w:color="auto"/>
        <w:left w:val="none" w:sz="0" w:space="0" w:color="auto"/>
        <w:bottom w:val="none" w:sz="0" w:space="0" w:color="auto"/>
        <w:right w:val="none" w:sz="0" w:space="0" w:color="auto"/>
      </w:divBdr>
    </w:div>
    <w:div w:id="964654761">
      <w:bodyDiv w:val="1"/>
      <w:marLeft w:val="0"/>
      <w:marRight w:val="0"/>
      <w:marTop w:val="0"/>
      <w:marBottom w:val="0"/>
      <w:divBdr>
        <w:top w:val="none" w:sz="0" w:space="0" w:color="auto"/>
        <w:left w:val="none" w:sz="0" w:space="0" w:color="auto"/>
        <w:bottom w:val="none" w:sz="0" w:space="0" w:color="auto"/>
        <w:right w:val="none" w:sz="0" w:space="0" w:color="auto"/>
      </w:divBdr>
    </w:div>
    <w:div w:id="964777273">
      <w:bodyDiv w:val="1"/>
      <w:marLeft w:val="0"/>
      <w:marRight w:val="0"/>
      <w:marTop w:val="0"/>
      <w:marBottom w:val="0"/>
      <w:divBdr>
        <w:top w:val="none" w:sz="0" w:space="0" w:color="auto"/>
        <w:left w:val="none" w:sz="0" w:space="0" w:color="auto"/>
        <w:bottom w:val="none" w:sz="0" w:space="0" w:color="auto"/>
        <w:right w:val="none" w:sz="0" w:space="0" w:color="auto"/>
      </w:divBdr>
    </w:div>
    <w:div w:id="964846700">
      <w:bodyDiv w:val="1"/>
      <w:marLeft w:val="0"/>
      <w:marRight w:val="0"/>
      <w:marTop w:val="0"/>
      <w:marBottom w:val="0"/>
      <w:divBdr>
        <w:top w:val="none" w:sz="0" w:space="0" w:color="auto"/>
        <w:left w:val="none" w:sz="0" w:space="0" w:color="auto"/>
        <w:bottom w:val="none" w:sz="0" w:space="0" w:color="auto"/>
        <w:right w:val="none" w:sz="0" w:space="0" w:color="auto"/>
      </w:divBdr>
    </w:div>
    <w:div w:id="965236164">
      <w:bodyDiv w:val="1"/>
      <w:marLeft w:val="0"/>
      <w:marRight w:val="0"/>
      <w:marTop w:val="0"/>
      <w:marBottom w:val="0"/>
      <w:divBdr>
        <w:top w:val="none" w:sz="0" w:space="0" w:color="auto"/>
        <w:left w:val="none" w:sz="0" w:space="0" w:color="auto"/>
        <w:bottom w:val="none" w:sz="0" w:space="0" w:color="auto"/>
        <w:right w:val="none" w:sz="0" w:space="0" w:color="auto"/>
      </w:divBdr>
    </w:div>
    <w:div w:id="965507633">
      <w:bodyDiv w:val="1"/>
      <w:marLeft w:val="0"/>
      <w:marRight w:val="0"/>
      <w:marTop w:val="0"/>
      <w:marBottom w:val="0"/>
      <w:divBdr>
        <w:top w:val="none" w:sz="0" w:space="0" w:color="auto"/>
        <w:left w:val="none" w:sz="0" w:space="0" w:color="auto"/>
        <w:bottom w:val="none" w:sz="0" w:space="0" w:color="auto"/>
        <w:right w:val="none" w:sz="0" w:space="0" w:color="auto"/>
      </w:divBdr>
    </w:div>
    <w:div w:id="967514094">
      <w:bodyDiv w:val="1"/>
      <w:marLeft w:val="0"/>
      <w:marRight w:val="0"/>
      <w:marTop w:val="0"/>
      <w:marBottom w:val="0"/>
      <w:divBdr>
        <w:top w:val="none" w:sz="0" w:space="0" w:color="auto"/>
        <w:left w:val="none" w:sz="0" w:space="0" w:color="auto"/>
        <w:bottom w:val="none" w:sz="0" w:space="0" w:color="auto"/>
        <w:right w:val="none" w:sz="0" w:space="0" w:color="auto"/>
      </w:divBdr>
    </w:div>
    <w:div w:id="969481390">
      <w:bodyDiv w:val="1"/>
      <w:marLeft w:val="0"/>
      <w:marRight w:val="0"/>
      <w:marTop w:val="0"/>
      <w:marBottom w:val="0"/>
      <w:divBdr>
        <w:top w:val="none" w:sz="0" w:space="0" w:color="auto"/>
        <w:left w:val="none" w:sz="0" w:space="0" w:color="auto"/>
        <w:bottom w:val="none" w:sz="0" w:space="0" w:color="auto"/>
        <w:right w:val="none" w:sz="0" w:space="0" w:color="auto"/>
      </w:divBdr>
    </w:div>
    <w:div w:id="970599341">
      <w:bodyDiv w:val="1"/>
      <w:marLeft w:val="0"/>
      <w:marRight w:val="0"/>
      <w:marTop w:val="0"/>
      <w:marBottom w:val="0"/>
      <w:divBdr>
        <w:top w:val="none" w:sz="0" w:space="0" w:color="auto"/>
        <w:left w:val="none" w:sz="0" w:space="0" w:color="auto"/>
        <w:bottom w:val="none" w:sz="0" w:space="0" w:color="auto"/>
        <w:right w:val="none" w:sz="0" w:space="0" w:color="auto"/>
      </w:divBdr>
    </w:div>
    <w:div w:id="970791320">
      <w:bodyDiv w:val="1"/>
      <w:marLeft w:val="0"/>
      <w:marRight w:val="0"/>
      <w:marTop w:val="0"/>
      <w:marBottom w:val="0"/>
      <w:divBdr>
        <w:top w:val="none" w:sz="0" w:space="0" w:color="auto"/>
        <w:left w:val="none" w:sz="0" w:space="0" w:color="auto"/>
        <w:bottom w:val="none" w:sz="0" w:space="0" w:color="auto"/>
        <w:right w:val="none" w:sz="0" w:space="0" w:color="auto"/>
      </w:divBdr>
    </w:div>
    <w:div w:id="970868086">
      <w:bodyDiv w:val="1"/>
      <w:marLeft w:val="0"/>
      <w:marRight w:val="0"/>
      <w:marTop w:val="0"/>
      <w:marBottom w:val="0"/>
      <w:divBdr>
        <w:top w:val="none" w:sz="0" w:space="0" w:color="auto"/>
        <w:left w:val="none" w:sz="0" w:space="0" w:color="auto"/>
        <w:bottom w:val="none" w:sz="0" w:space="0" w:color="auto"/>
        <w:right w:val="none" w:sz="0" w:space="0" w:color="auto"/>
      </w:divBdr>
    </w:div>
    <w:div w:id="972751718">
      <w:bodyDiv w:val="1"/>
      <w:marLeft w:val="0"/>
      <w:marRight w:val="0"/>
      <w:marTop w:val="0"/>
      <w:marBottom w:val="0"/>
      <w:divBdr>
        <w:top w:val="none" w:sz="0" w:space="0" w:color="auto"/>
        <w:left w:val="none" w:sz="0" w:space="0" w:color="auto"/>
        <w:bottom w:val="none" w:sz="0" w:space="0" w:color="auto"/>
        <w:right w:val="none" w:sz="0" w:space="0" w:color="auto"/>
      </w:divBdr>
    </w:div>
    <w:div w:id="973753369">
      <w:bodyDiv w:val="1"/>
      <w:marLeft w:val="0"/>
      <w:marRight w:val="0"/>
      <w:marTop w:val="0"/>
      <w:marBottom w:val="0"/>
      <w:divBdr>
        <w:top w:val="none" w:sz="0" w:space="0" w:color="auto"/>
        <w:left w:val="none" w:sz="0" w:space="0" w:color="auto"/>
        <w:bottom w:val="none" w:sz="0" w:space="0" w:color="auto"/>
        <w:right w:val="none" w:sz="0" w:space="0" w:color="auto"/>
      </w:divBdr>
    </w:div>
    <w:div w:id="973753827">
      <w:bodyDiv w:val="1"/>
      <w:marLeft w:val="0"/>
      <w:marRight w:val="0"/>
      <w:marTop w:val="0"/>
      <w:marBottom w:val="0"/>
      <w:divBdr>
        <w:top w:val="none" w:sz="0" w:space="0" w:color="auto"/>
        <w:left w:val="none" w:sz="0" w:space="0" w:color="auto"/>
        <w:bottom w:val="none" w:sz="0" w:space="0" w:color="auto"/>
        <w:right w:val="none" w:sz="0" w:space="0" w:color="auto"/>
      </w:divBdr>
    </w:div>
    <w:div w:id="974482066">
      <w:bodyDiv w:val="1"/>
      <w:marLeft w:val="0"/>
      <w:marRight w:val="0"/>
      <w:marTop w:val="0"/>
      <w:marBottom w:val="0"/>
      <w:divBdr>
        <w:top w:val="none" w:sz="0" w:space="0" w:color="auto"/>
        <w:left w:val="none" w:sz="0" w:space="0" w:color="auto"/>
        <w:bottom w:val="none" w:sz="0" w:space="0" w:color="auto"/>
        <w:right w:val="none" w:sz="0" w:space="0" w:color="auto"/>
      </w:divBdr>
    </w:div>
    <w:div w:id="975060366">
      <w:bodyDiv w:val="1"/>
      <w:marLeft w:val="0"/>
      <w:marRight w:val="0"/>
      <w:marTop w:val="0"/>
      <w:marBottom w:val="0"/>
      <w:divBdr>
        <w:top w:val="none" w:sz="0" w:space="0" w:color="auto"/>
        <w:left w:val="none" w:sz="0" w:space="0" w:color="auto"/>
        <w:bottom w:val="none" w:sz="0" w:space="0" w:color="auto"/>
        <w:right w:val="none" w:sz="0" w:space="0" w:color="auto"/>
      </w:divBdr>
    </w:div>
    <w:div w:id="975716772">
      <w:bodyDiv w:val="1"/>
      <w:marLeft w:val="0"/>
      <w:marRight w:val="0"/>
      <w:marTop w:val="0"/>
      <w:marBottom w:val="0"/>
      <w:divBdr>
        <w:top w:val="none" w:sz="0" w:space="0" w:color="auto"/>
        <w:left w:val="none" w:sz="0" w:space="0" w:color="auto"/>
        <w:bottom w:val="none" w:sz="0" w:space="0" w:color="auto"/>
        <w:right w:val="none" w:sz="0" w:space="0" w:color="auto"/>
      </w:divBdr>
    </w:div>
    <w:div w:id="975909197">
      <w:bodyDiv w:val="1"/>
      <w:marLeft w:val="0"/>
      <w:marRight w:val="0"/>
      <w:marTop w:val="0"/>
      <w:marBottom w:val="0"/>
      <w:divBdr>
        <w:top w:val="none" w:sz="0" w:space="0" w:color="auto"/>
        <w:left w:val="none" w:sz="0" w:space="0" w:color="auto"/>
        <w:bottom w:val="none" w:sz="0" w:space="0" w:color="auto"/>
        <w:right w:val="none" w:sz="0" w:space="0" w:color="auto"/>
      </w:divBdr>
    </w:div>
    <w:div w:id="978150997">
      <w:bodyDiv w:val="1"/>
      <w:marLeft w:val="0"/>
      <w:marRight w:val="0"/>
      <w:marTop w:val="0"/>
      <w:marBottom w:val="0"/>
      <w:divBdr>
        <w:top w:val="none" w:sz="0" w:space="0" w:color="auto"/>
        <w:left w:val="none" w:sz="0" w:space="0" w:color="auto"/>
        <w:bottom w:val="none" w:sz="0" w:space="0" w:color="auto"/>
        <w:right w:val="none" w:sz="0" w:space="0" w:color="auto"/>
      </w:divBdr>
    </w:div>
    <w:div w:id="978996127">
      <w:bodyDiv w:val="1"/>
      <w:marLeft w:val="0"/>
      <w:marRight w:val="0"/>
      <w:marTop w:val="0"/>
      <w:marBottom w:val="0"/>
      <w:divBdr>
        <w:top w:val="none" w:sz="0" w:space="0" w:color="auto"/>
        <w:left w:val="none" w:sz="0" w:space="0" w:color="auto"/>
        <w:bottom w:val="none" w:sz="0" w:space="0" w:color="auto"/>
        <w:right w:val="none" w:sz="0" w:space="0" w:color="auto"/>
      </w:divBdr>
    </w:div>
    <w:div w:id="979455137">
      <w:bodyDiv w:val="1"/>
      <w:marLeft w:val="0"/>
      <w:marRight w:val="0"/>
      <w:marTop w:val="0"/>
      <w:marBottom w:val="0"/>
      <w:divBdr>
        <w:top w:val="none" w:sz="0" w:space="0" w:color="auto"/>
        <w:left w:val="none" w:sz="0" w:space="0" w:color="auto"/>
        <w:bottom w:val="none" w:sz="0" w:space="0" w:color="auto"/>
        <w:right w:val="none" w:sz="0" w:space="0" w:color="auto"/>
      </w:divBdr>
    </w:div>
    <w:div w:id="979458067">
      <w:bodyDiv w:val="1"/>
      <w:marLeft w:val="0"/>
      <w:marRight w:val="0"/>
      <w:marTop w:val="0"/>
      <w:marBottom w:val="0"/>
      <w:divBdr>
        <w:top w:val="none" w:sz="0" w:space="0" w:color="auto"/>
        <w:left w:val="none" w:sz="0" w:space="0" w:color="auto"/>
        <w:bottom w:val="none" w:sz="0" w:space="0" w:color="auto"/>
        <w:right w:val="none" w:sz="0" w:space="0" w:color="auto"/>
      </w:divBdr>
    </w:div>
    <w:div w:id="980499524">
      <w:bodyDiv w:val="1"/>
      <w:marLeft w:val="0"/>
      <w:marRight w:val="0"/>
      <w:marTop w:val="0"/>
      <w:marBottom w:val="0"/>
      <w:divBdr>
        <w:top w:val="none" w:sz="0" w:space="0" w:color="auto"/>
        <w:left w:val="none" w:sz="0" w:space="0" w:color="auto"/>
        <w:bottom w:val="none" w:sz="0" w:space="0" w:color="auto"/>
        <w:right w:val="none" w:sz="0" w:space="0" w:color="auto"/>
      </w:divBdr>
    </w:div>
    <w:div w:id="980502783">
      <w:bodyDiv w:val="1"/>
      <w:marLeft w:val="0"/>
      <w:marRight w:val="0"/>
      <w:marTop w:val="0"/>
      <w:marBottom w:val="0"/>
      <w:divBdr>
        <w:top w:val="none" w:sz="0" w:space="0" w:color="auto"/>
        <w:left w:val="none" w:sz="0" w:space="0" w:color="auto"/>
        <w:bottom w:val="none" w:sz="0" w:space="0" w:color="auto"/>
        <w:right w:val="none" w:sz="0" w:space="0" w:color="auto"/>
      </w:divBdr>
    </w:div>
    <w:div w:id="983047587">
      <w:bodyDiv w:val="1"/>
      <w:marLeft w:val="0"/>
      <w:marRight w:val="0"/>
      <w:marTop w:val="0"/>
      <w:marBottom w:val="0"/>
      <w:divBdr>
        <w:top w:val="none" w:sz="0" w:space="0" w:color="auto"/>
        <w:left w:val="none" w:sz="0" w:space="0" w:color="auto"/>
        <w:bottom w:val="none" w:sz="0" w:space="0" w:color="auto"/>
        <w:right w:val="none" w:sz="0" w:space="0" w:color="auto"/>
      </w:divBdr>
    </w:div>
    <w:div w:id="983509639">
      <w:bodyDiv w:val="1"/>
      <w:marLeft w:val="0"/>
      <w:marRight w:val="0"/>
      <w:marTop w:val="0"/>
      <w:marBottom w:val="0"/>
      <w:divBdr>
        <w:top w:val="none" w:sz="0" w:space="0" w:color="auto"/>
        <w:left w:val="none" w:sz="0" w:space="0" w:color="auto"/>
        <w:bottom w:val="none" w:sz="0" w:space="0" w:color="auto"/>
        <w:right w:val="none" w:sz="0" w:space="0" w:color="auto"/>
      </w:divBdr>
    </w:div>
    <w:div w:id="983923264">
      <w:bodyDiv w:val="1"/>
      <w:marLeft w:val="0"/>
      <w:marRight w:val="0"/>
      <w:marTop w:val="0"/>
      <w:marBottom w:val="0"/>
      <w:divBdr>
        <w:top w:val="none" w:sz="0" w:space="0" w:color="auto"/>
        <w:left w:val="none" w:sz="0" w:space="0" w:color="auto"/>
        <w:bottom w:val="none" w:sz="0" w:space="0" w:color="auto"/>
        <w:right w:val="none" w:sz="0" w:space="0" w:color="auto"/>
      </w:divBdr>
    </w:div>
    <w:div w:id="984358991">
      <w:bodyDiv w:val="1"/>
      <w:marLeft w:val="0"/>
      <w:marRight w:val="0"/>
      <w:marTop w:val="0"/>
      <w:marBottom w:val="0"/>
      <w:divBdr>
        <w:top w:val="none" w:sz="0" w:space="0" w:color="auto"/>
        <w:left w:val="none" w:sz="0" w:space="0" w:color="auto"/>
        <w:bottom w:val="none" w:sz="0" w:space="0" w:color="auto"/>
        <w:right w:val="none" w:sz="0" w:space="0" w:color="auto"/>
      </w:divBdr>
    </w:div>
    <w:div w:id="986203357">
      <w:bodyDiv w:val="1"/>
      <w:marLeft w:val="0"/>
      <w:marRight w:val="0"/>
      <w:marTop w:val="0"/>
      <w:marBottom w:val="0"/>
      <w:divBdr>
        <w:top w:val="none" w:sz="0" w:space="0" w:color="auto"/>
        <w:left w:val="none" w:sz="0" w:space="0" w:color="auto"/>
        <w:bottom w:val="none" w:sz="0" w:space="0" w:color="auto"/>
        <w:right w:val="none" w:sz="0" w:space="0" w:color="auto"/>
      </w:divBdr>
    </w:div>
    <w:div w:id="987397537">
      <w:bodyDiv w:val="1"/>
      <w:marLeft w:val="0"/>
      <w:marRight w:val="0"/>
      <w:marTop w:val="0"/>
      <w:marBottom w:val="0"/>
      <w:divBdr>
        <w:top w:val="none" w:sz="0" w:space="0" w:color="auto"/>
        <w:left w:val="none" w:sz="0" w:space="0" w:color="auto"/>
        <w:bottom w:val="none" w:sz="0" w:space="0" w:color="auto"/>
        <w:right w:val="none" w:sz="0" w:space="0" w:color="auto"/>
      </w:divBdr>
    </w:div>
    <w:div w:id="987825171">
      <w:bodyDiv w:val="1"/>
      <w:marLeft w:val="0"/>
      <w:marRight w:val="0"/>
      <w:marTop w:val="0"/>
      <w:marBottom w:val="0"/>
      <w:divBdr>
        <w:top w:val="none" w:sz="0" w:space="0" w:color="auto"/>
        <w:left w:val="none" w:sz="0" w:space="0" w:color="auto"/>
        <w:bottom w:val="none" w:sz="0" w:space="0" w:color="auto"/>
        <w:right w:val="none" w:sz="0" w:space="0" w:color="auto"/>
      </w:divBdr>
    </w:div>
    <w:div w:id="987977877">
      <w:bodyDiv w:val="1"/>
      <w:marLeft w:val="0"/>
      <w:marRight w:val="0"/>
      <w:marTop w:val="0"/>
      <w:marBottom w:val="0"/>
      <w:divBdr>
        <w:top w:val="none" w:sz="0" w:space="0" w:color="auto"/>
        <w:left w:val="none" w:sz="0" w:space="0" w:color="auto"/>
        <w:bottom w:val="none" w:sz="0" w:space="0" w:color="auto"/>
        <w:right w:val="none" w:sz="0" w:space="0" w:color="auto"/>
      </w:divBdr>
    </w:div>
    <w:div w:id="990213584">
      <w:bodyDiv w:val="1"/>
      <w:marLeft w:val="0"/>
      <w:marRight w:val="0"/>
      <w:marTop w:val="0"/>
      <w:marBottom w:val="0"/>
      <w:divBdr>
        <w:top w:val="none" w:sz="0" w:space="0" w:color="auto"/>
        <w:left w:val="none" w:sz="0" w:space="0" w:color="auto"/>
        <w:bottom w:val="none" w:sz="0" w:space="0" w:color="auto"/>
        <w:right w:val="none" w:sz="0" w:space="0" w:color="auto"/>
      </w:divBdr>
    </w:div>
    <w:div w:id="990406506">
      <w:bodyDiv w:val="1"/>
      <w:marLeft w:val="0"/>
      <w:marRight w:val="0"/>
      <w:marTop w:val="0"/>
      <w:marBottom w:val="0"/>
      <w:divBdr>
        <w:top w:val="none" w:sz="0" w:space="0" w:color="auto"/>
        <w:left w:val="none" w:sz="0" w:space="0" w:color="auto"/>
        <w:bottom w:val="none" w:sz="0" w:space="0" w:color="auto"/>
        <w:right w:val="none" w:sz="0" w:space="0" w:color="auto"/>
      </w:divBdr>
    </w:div>
    <w:div w:id="991375621">
      <w:bodyDiv w:val="1"/>
      <w:marLeft w:val="0"/>
      <w:marRight w:val="0"/>
      <w:marTop w:val="0"/>
      <w:marBottom w:val="0"/>
      <w:divBdr>
        <w:top w:val="none" w:sz="0" w:space="0" w:color="auto"/>
        <w:left w:val="none" w:sz="0" w:space="0" w:color="auto"/>
        <w:bottom w:val="none" w:sz="0" w:space="0" w:color="auto"/>
        <w:right w:val="none" w:sz="0" w:space="0" w:color="auto"/>
      </w:divBdr>
    </w:div>
    <w:div w:id="992297960">
      <w:bodyDiv w:val="1"/>
      <w:marLeft w:val="0"/>
      <w:marRight w:val="0"/>
      <w:marTop w:val="0"/>
      <w:marBottom w:val="0"/>
      <w:divBdr>
        <w:top w:val="none" w:sz="0" w:space="0" w:color="auto"/>
        <w:left w:val="none" w:sz="0" w:space="0" w:color="auto"/>
        <w:bottom w:val="none" w:sz="0" w:space="0" w:color="auto"/>
        <w:right w:val="none" w:sz="0" w:space="0" w:color="auto"/>
      </w:divBdr>
    </w:div>
    <w:div w:id="992489185">
      <w:bodyDiv w:val="1"/>
      <w:marLeft w:val="0"/>
      <w:marRight w:val="0"/>
      <w:marTop w:val="0"/>
      <w:marBottom w:val="0"/>
      <w:divBdr>
        <w:top w:val="none" w:sz="0" w:space="0" w:color="auto"/>
        <w:left w:val="none" w:sz="0" w:space="0" w:color="auto"/>
        <w:bottom w:val="none" w:sz="0" w:space="0" w:color="auto"/>
        <w:right w:val="none" w:sz="0" w:space="0" w:color="auto"/>
      </w:divBdr>
    </w:div>
    <w:div w:id="992877893">
      <w:bodyDiv w:val="1"/>
      <w:marLeft w:val="0"/>
      <w:marRight w:val="0"/>
      <w:marTop w:val="0"/>
      <w:marBottom w:val="0"/>
      <w:divBdr>
        <w:top w:val="none" w:sz="0" w:space="0" w:color="auto"/>
        <w:left w:val="none" w:sz="0" w:space="0" w:color="auto"/>
        <w:bottom w:val="none" w:sz="0" w:space="0" w:color="auto"/>
        <w:right w:val="none" w:sz="0" w:space="0" w:color="auto"/>
      </w:divBdr>
    </w:div>
    <w:div w:id="993726227">
      <w:bodyDiv w:val="1"/>
      <w:marLeft w:val="0"/>
      <w:marRight w:val="0"/>
      <w:marTop w:val="0"/>
      <w:marBottom w:val="0"/>
      <w:divBdr>
        <w:top w:val="none" w:sz="0" w:space="0" w:color="auto"/>
        <w:left w:val="none" w:sz="0" w:space="0" w:color="auto"/>
        <w:bottom w:val="none" w:sz="0" w:space="0" w:color="auto"/>
        <w:right w:val="none" w:sz="0" w:space="0" w:color="auto"/>
      </w:divBdr>
    </w:div>
    <w:div w:id="994801074">
      <w:bodyDiv w:val="1"/>
      <w:marLeft w:val="0"/>
      <w:marRight w:val="0"/>
      <w:marTop w:val="0"/>
      <w:marBottom w:val="0"/>
      <w:divBdr>
        <w:top w:val="none" w:sz="0" w:space="0" w:color="auto"/>
        <w:left w:val="none" w:sz="0" w:space="0" w:color="auto"/>
        <w:bottom w:val="none" w:sz="0" w:space="0" w:color="auto"/>
        <w:right w:val="none" w:sz="0" w:space="0" w:color="auto"/>
      </w:divBdr>
    </w:div>
    <w:div w:id="997271198">
      <w:bodyDiv w:val="1"/>
      <w:marLeft w:val="0"/>
      <w:marRight w:val="0"/>
      <w:marTop w:val="0"/>
      <w:marBottom w:val="0"/>
      <w:divBdr>
        <w:top w:val="none" w:sz="0" w:space="0" w:color="auto"/>
        <w:left w:val="none" w:sz="0" w:space="0" w:color="auto"/>
        <w:bottom w:val="none" w:sz="0" w:space="0" w:color="auto"/>
        <w:right w:val="none" w:sz="0" w:space="0" w:color="auto"/>
      </w:divBdr>
    </w:div>
    <w:div w:id="998845741">
      <w:bodyDiv w:val="1"/>
      <w:marLeft w:val="0"/>
      <w:marRight w:val="0"/>
      <w:marTop w:val="0"/>
      <w:marBottom w:val="0"/>
      <w:divBdr>
        <w:top w:val="none" w:sz="0" w:space="0" w:color="auto"/>
        <w:left w:val="none" w:sz="0" w:space="0" w:color="auto"/>
        <w:bottom w:val="none" w:sz="0" w:space="0" w:color="auto"/>
        <w:right w:val="none" w:sz="0" w:space="0" w:color="auto"/>
      </w:divBdr>
    </w:div>
    <w:div w:id="1001739638">
      <w:bodyDiv w:val="1"/>
      <w:marLeft w:val="0"/>
      <w:marRight w:val="0"/>
      <w:marTop w:val="0"/>
      <w:marBottom w:val="0"/>
      <w:divBdr>
        <w:top w:val="none" w:sz="0" w:space="0" w:color="auto"/>
        <w:left w:val="none" w:sz="0" w:space="0" w:color="auto"/>
        <w:bottom w:val="none" w:sz="0" w:space="0" w:color="auto"/>
        <w:right w:val="none" w:sz="0" w:space="0" w:color="auto"/>
      </w:divBdr>
    </w:div>
    <w:div w:id="1002662617">
      <w:bodyDiv w:val="1"/>
      <w:marLeft w:val="0"/>
      <w:marRight w:val="0"/>
      <w:marTop w:val="0"/>
      <w:marBottom w:val="0"/>
      <w:divBdr>
        <w:top w:val="none" w:sz="0" w:space="0" w:color="auto"/>
        <w:left w:val="none" w:sz="0" w:space="0" w:color="auto"/>
        <w:bottom w:val="none" w:sz="0" w:space="0" w:color="auto"/>
        <w:right w:val="none" w:sz="0" w:space="0" w:color="auto"/>
      </w:divBdr>
    </w:div>
    <w:div w:id="1003554849">
      <w:bodyDiv w:val="1"/>
      <w:marLeft w:val="0"/>
      <w:marRight w:val="0"/>
      <w:marTop w:val="0"/>
      <w:marBottom w:val="0"/>
      <w:divBdr>
        <w:top w:val="none" w:sz="0" w:space="0" w:color="auto"/>
        <w:left w:val="none" w:sz="0" w:space="0" w:color="auto"/>
        <w:bottom w:val="none" w:sz="0" w:space="0" w:color="auto"/>
        <w:right w:val="none" w:sz="0" w:space="0" w:color="auto"/>
      </w:divBdr>
    </w:div>
    <w:div w:id="1003969660">
      <w:bodyDiv w:val="1"/>
      <w:marLeft w:val="0"/>
      <w:marRight w:val="0"/>
      <w:marTop w:val="0"/>
      <w:marBottom w:val="0"/>
      <w:divBdr>
        <w:top w:val="none" w:sz="0" w:space="0" w:color="auto"/>
        <w:left w:val="none" w:sz="0" w:space="0" w:color="auto"/>
        <w:bottom w:val="none" w:sz="0" w:space="0" w:color="auto"/>
        <w:right w:val="none" w:sz="0" w:space="0" w:color="auto"/>
      </w:divBdr>
    </w:div>
    <w:div w:id="1004013391">
      <w:bodyDiv w:val="1"/>
      <w:marLeft w:val="0"/>
      <w:marRight w:val="0"/>
      <w:marTop w:val="0"/>
      <w:marBottom w:val="0"/>
      <w:divBdr>
        <w:top w:val="none" w:sz="0" w:space="0" w:color="auto"/>
        <w:left w:val="none" w:sz="0" w:space="0" w:color="auto"/>
        <w:bottom w:val="none" w:sz="0" w:space="0" w:color="auto"/>
        <w:right w:val="none" w:sz="0" w:space="0" w:color="auto"/>
      </w:divBdr>
    </w:div>
    <w:div w:id="1004013805">
      <w:bodyDiv w:val="1"/>
      <w:marLeft w:val="0"/>
      <w:marRight w:val="0"/>
      <w:marTop w:val="0"/>
      <w:marBottom w:val="0"/>
      <w:divBdr>
        <w:top w:val="none" w:sz="0" w:space="0" w:color="auto"/>
        <w:left w:val="none" w:sz="0" w:space="0" w:color="auto"/>
        <w:bottom w:val="none" w:sz="0" w:space="0" w:color="auto"/>
        <w:right w:val="none" w:sz="0" w:space="0" w:color="auto"/>
      </w:divBdr>
    </w:div>
    <w:div w:id="1005208109">
      <w:bodyDiv w:val="1"/>
      <w:marLeft w:val="0"/>
      <w:marRight w:val="0"/>
      <w:marTop w:val="0"/>
      <w:marBottom w:val="0"/>
      <w:divBdr>
        <w:top w:val="none" w:sz="0" w:space="0" w:color="auto"/>
        <w:left w:val="none" w:sz="0" w:space="0" w:color="auto"/>
        <w:bottom w:val="none" w:sz="0" w:space="0" w:color="auto"/>
        <w:right w:val="none" w:sz="0" w:space="0" w:color="auto"/>
      </w:divBdr>
    </w:div>
    <w:div w:id="1006054270">
      <w:bodyDiv w:val="1"/>
      <w:marLeft w:val="0"/>
      <w:marRight w:val="0"/>
      <w:marTop w:val="0"/>
      <w:marBottom w:val="0"/>
      <w:divBdr>
        <w:top w:val="none" w:sz="0" w:space="0" w:color="auto"/>
        <w:left w:val="none" w:sz="0" w:space="0" w:color="auto"/>
        <w:bottom w:val="none" w:sz="0" w:space="0" w:color="auto"/>
        <w:right w:val="none" w:sz="0" w:space="0" w:color="auto"/>
      </w:divBdr>
    </w:div>
    <w:div w:id="1007830852">
      <w:bodyDiv w:val="1"/>
      <w:marLeft w:val="0"/>
      <w:marRight w:val="0"/>
      <w:marTop w:val="0"/>
      <w:marBottom w:val="0"/>
      <w:divBdr>
        <w:top w:val="none" w:sz="0" w:space="0" w:color="auto"/>
        <w:left w:val="none" w:sz="0" w:space="0" w:color="auto"/>
        <w:bottom w:val="none" w:sz="0" w:space="0" w:color="auto"/>
        <w:right w:val="none" w:sz="0" w:space="0" w:color="auto"/>
      </w:divBdr>
    </w:div>
    <w:div w:id="1007905429">
      <w:bodyDiv w:val="1"/>
      <w:marLeft w:val="0"/>
      <w:marRight w:val="0"/>
      <w:marTop w:val="0"/>
      <w:marBottom w:val="0"/>
      <w:divBdr>
        <w:top w:val="none" w:sz="0" w:space="0" w:color="auto"/>
        <w:left w:val="none" w:sz="0" w:space="0" w:color="auto"/>
        <w:bottom w:val="none" w:sz="0" w:space="0" w:color="auto"/>
        <w:right w:val="none" w:sz="0" w:space="0" w:color="auto"/>
      </w:divBdr>
    </w:div>
    <w:div w:id="1008479732">
      <w:bodyDiv w:val="1"/>
      <w:marLeft w:val="0"/>
      <w:marRight w:val="0"/>
      <w:marTop w:val="0"/>
      <w:marBottom w:val="0"/>
      <w:divBdr>
        <w:top w:val="none" w:sz="0" w:space="0" w:color="auto"/>
        <w:left w:val="none" w:sz="0" w:space="0" w:color="auto"/>
        <w:bottom w:val="none" w:sz="0" w:space="0" w:color="auto"/>
        <w:right w:val="none" w:sz="0" w:space="0" w:color="auto"/>
      </w:divBdr>
    </w:div>
    <w:div w:id="1010066478">
      <w:bodyDiv w:val="1"/>
      <w:marLeft w:val="0"/>
      <w:marRight w:val="0"/>
      <w:marTop w:val="0"/>
      <w:marBottom w:val="0"/>
      <w:divBdr>
        <w:top w:val="none" w:sz="0" w:space="0" w:color="auto"/>
        <w:left w:val="none" w:sz="0" w:space="0" w:color="auto"/>
        <w:bottom w:val="none" w:sz="0" w:space="0" w:color="auto"/>
        <w:right w:val="none" w:sz="0" w:space="0" w:color="auto"/>
      </w:divBdr>
    </w:div>
    <w:div w:id="1011176950">
      <w:bodyDiv w:val="1"/>
      <w:marLeft w:val="0"/>
      <w:marRight w:val="0"/>
      <w:marTop w:val="0"/>
      <w:marBottom w:val="0"/>
      <w:divBdr>
        <w:top w:val="none" w:sz="0" w:space="0" w:color="auto"/>
        <w:left w:val="none" w:sz="0" w:space="0" w:color="auto"/>
        <w:bottom w:val="none" w:sz="0" w:space="0" w:color="auto"/>
        <w:right w:val="none" w:sz="0" w:space="0" w:color="auto"/>
      </w:divBdr>
    </w:div>
    <w:div w:id="1011877957">
      <w:bodyDiv w:val="1"/>
      <w:marLeft w:val="0"/>
      <w:marRight w:val="0"/>
      <w:marTop w:val="0"/>
      <w:marBottom w:val="0"/>
      <w:divBdr>
        <w:top w:val="none" w:sz="0" w:space="0" w:color="auto"/>
        <w:left w:val="none" w:sz="0" w:space="0" w:color="auto"/>
        <w:bottom w:val="none" w:sz="0" w:space="0" w:color="auto"/>
        <w:right w:val="none" w:sz="0" w:space="0" w:color="auto"/>
      </w:divBdr>
    </w:div>
    <w:div w:id="1013918292">
      <w:bodyDiv w:val="1"/>
      <w:marLeft w:val="0"/>
      <w:marRight w:val="0"/>
      <w:marTop w:val="0"/>
      <w:marBottom w:val="0"/>
      <w:divBdr>
        <w:top w:val="none" w:sz="0" w:space="0" w:color="auto"/>
        <w:left w:val="none" w:sz="0" w:space="0" w:color="auto"/>
        <w:bottom w:val="none" w:sz="0" w:space="0" w:color="auto"/>
        <w:right w:val="none" w:sz="0" w:space="0" w:color="auto"/>
      </w:divBdr>
    </w:div>
    <w:div w:id="1014498597">
      <w:bodyDiv w:val="1"/>
      <w:marLeft w:val="0"/>
      <w:marRight w:val="0"/>
      <w:marTop w:val="0"/>
      <w:marBottom w:val="0"/>
      <w:divBdr>
        <w:top w:val="none" w:sz="0" w:space="0" w:color="auto"/>
        <w:left w:val="none" w:sz="0" w:space="0" w:color="auto"/>
        <w:bottom w:val="none" w:sz="0" w:space="0" w:color="auto"/>
        <w:right w:val="none" w:sz="0" w:space="0" w:color="auto"/>
      </w:divBdr>
    </w:div>
    <w:div w:id="1015958357">
      <w:bodyDiv w:val="1"/>
      <w:marLeft w:val="0"/>
      <w:marRight w:val="0"/>
      <w:marTop w:val="0"/>
      <w:marBottom w:val="0"/>
      <w:divBdr>
        <w:top w:val="none" w:sz="0" w:space="0" w:color="auto"/>
        <w:left w:val="none" w:sz="0" w:space="0" w:color="auto"/>
        <w:bottom w:val="none" w:sz="0" w:space="0" w:color="auto"/>
        <w:right w:val="none" w:sz="0" w:space="0" w:color="auto"/>
      </w:divBdr>
    </w:div>
    <w:div w:id="1016081500">
      <w:bodyDiv w:val="1"/>
      <w:marLeft w:val="0"/>
      <w:marRight w:val="0"/>
      <w:marTop w:val="0"/>
      <w:marBottom w:val="0"/>
      <w:divBdr>
        <w:top w:val="none" w:sz="0" w:space="0" w:color="auto"/>
        <w:left w:val="none" w:sz="0" w:space="0" w:color="auto"/>
        <w:bottom w:val="none" w:sz="0" w:space="0" w:color="auto"/>
        <w:right w:val="none" w:sz="0" w:space="0" w:color="auto"/>
      </w:divBdr>
    </w:div>
    <w:div w:id="1018963646">
      <w:bodyDiv w:val="1"/>
      <w:marLeft w:val="0"/>
      <w:marRight w:val="0"/>
      <w:marTop w:val="0"/>
      <w:marBottom w:val="0"/>
      <w:divBdr>
        <w:top w:val="none" w:sz="0" w:space="0" w:color="auto"/>
        <w:left w:val="none" w:sz="0" w:space="0" w:color="auto"/>
        <w:bottom w:val="none" w:sz="0" w:space="0" w:color="auto"/>
        <w:right w:val="none" w:sz="0" w:space="0" w:color="auto"/>
      </w:divBdr>
    </w:div>
    <w:div w:id="1019233333">
      <w:bodyDiv w:val="1"/>
      <w:marLeft w:val="0"/>
      <w:marRight w:val="0"/>
      <w:marTop w:val="0"/>
      <w:marBottom w:val="0"/>
      <w:divBdr>
        <w:top w:val="none" w:sz="0" w:space="0" w:color="auto"/>
        <w:left w:val="none" w:sz="0" w:space="0" w:color="auto"/>
        <w:bottom w:val="none" w:sz="0" w:space="0" w:color="auto"/>
        <w:right w:val="none" w:sz="0" w:space="0" w:color="auto"/>
      </w:divBdr>
    </w:div>
    <w:div w:id="1019624531">
      <w:bodyDiv w:val="1"/>
      <w:marLeft w:val="0"/>
      <w:marRight w:val="0"/>
      <w:marTop w:val="0"/>
      <w:marBottom w:val="0"/>
      <w:divBdr>
        <w:top w:val="none" w:sz="0" w:space="0" w:color="auto"/>
        <w:left w:val="none" w:sz="0" w:space="0" w:color="auto"/>
        <w:bottom w:val="none" w:sz="0" w:space="0" w:color="auto"/>
        <w:right w:val="none" w:sz="0" w:space="0" w:color="auto"/>
      </w:divBdr>
    </w:div>
    <w:div w:id="1020354763">
      <w:bodyDiv w:val="1"/>
      <w:marLeft w:val="0"/>
      <w:marRight w:val="0"/>
      <w:marTop w:val="0"/>
      <w:marBottom w:val="0"/>
      <w:divBdr>
        <w:top w:val="none" w:sz="0" w:space="0" w:color="auto"/>
        <w:left w:val="none" w:sz="0" w:space="0" w:color="auto"/>
        <w:bottom w:val="none" w:sz="0" w:space="0" w:color="auto"/>
        <w:right w:val="none" w:sz="0" w:space="0" w:color="auto"/>
      </w:divBdr>
    </w:div>
    <w:div w:id="1020425240">
      <w:bodyDiv w:val="1"/>
      <w:marLeft w:val="0"/>
      <w:marRight w:val="0"/>
      <w:marTop w:val="0"/>
      <w:marBottom w:val="0"/>
      <w:divBdr>
        <w:top w:val="none" w:sz="0" w:space="0" w:color="auto"/>
        <w:left w:val="none" w:sz="0" w:space="0" w:color="auto"/>
        <w:bottom w:val="none" w:sz="0" w:space="0" w:color="auto"/>
        <w:right w:val="none" w:sz="0" w:space="0" w:color="auto"/>
      </w:divBdr>
    </w:div>
    <w:div w:id="1021518078">
      <w:bodyDiv w:val="1"/>
      <w:marLeft w:val="0"/>
      <w:marRight w:val="0"/>
      <w:marTop w:val="0"/>
      <w:marBottom w:val="0"/>
      <w:divBdr>
        <w:top w:val="none" w:sz="0" w:space="0" w:color="auto"/>
        <w:left w:val="none" w:sz="0" w:space="0" w:color="auto"/>
        <w:bottom w:val="none" w:sz="0" w:space="0" w:color="auto"/>
        <w:right w:val="none" w:sz="0" w:space="0" w:color="auto"/>
      </w:divBdr>
    </w:div>
    <w:div w:id="1022782907">
      <w:bodyDiv w:val="1"/>
      <w:marLeft w:val="0"/>
      <w:marRight w:val="0"/>
      <w:marTop w:val="0"/>
      <w:marBottom w:val="0"/>
      <w:divBdr>
        <w:top w:val="none" w:sz="0" w:space="0" w:color="auto"/>
        <w:left w:val="none" w:sz="0" w:space="0" w:color="auto"/>
        <w:bottom w:val="none" w:sz="0" w:space="0" w:color="auto"/>
        <w:right w:val="none" w:sz="0" w:space="0" w:color="auto"/>
      </w:divBdr>
    </w:div>
    <w:div w:id="1023899870">
      <w:bodyDiv w:val="1"/>
      <w:marLeft w:val="0"/>
      <w:marRight w:val="0"/>
      <w:marTop w:val="0"/>
      <w:marBottom w:val="0"/>
      <w:divBdr>
        <w:top w:val="none" w:sz="0" w:space="0" w:color="auto"/>
        <w:left w:val="none" w:sz="0" w:space="0" w:color="auto"/>
        <w:bottom w:val="none" w:sz="0" w:space="0" w:color="auto"/>
        <w:right w:val="none" w:sz="0" w:space="0" w:color="auto"/>
      </w:divBdr>
    </w:div>
    <w:div w:id="1024550600">
      <w:bodyDiv w:val="1"/>
      <w:marLeft w:val="0"/>
      <w:marRight w:val="0"/>
      <w:marTop w:val="0"/>
      <w:marBottom w:val="0"/>
      <w:divBdr>
        <w:top w:val="none" w:sz="0" w:space="0" w:color="auto"/>
        <w:left w:val="none" w:sz="0" w:space="0" w:color="auto"/>
        <w:bottom w:val="none" w:sz="0" w:space="0" w:color="auto"/>
        <w:right w:val="none" w:sz="0" w:space="0" w:color="auto"/>
      </w:divBdr>
    </w:div>
    <w:div w:id="1028287968">
      <w:bodyDiv w:val="1"/>
      <w:marLeft w:val="0"/>
      <w:marRight w:val="0"/>
      <w:marTop w:val="0"/>
      <w:marBottom w:val="0"/>
      <w:divBdr>
        <w:top w:val="none" w:sz="0" w:space="0" w:color="auto"/>
        <w:left w:val="none" w:sz="0" w:space="0" w:color="auto"/>
        <w:bottom w:val="none" w:sz="0" w:space="0" w:color="auto"/>
        <w:right w:val="none" w:sz="0" w:space="0" w:color="auto"/>
      </w:divBdr>
    </w:div>
    <w:div w:id="1028332267">
      <w:bodyDiv w:val="1"/>
      <w:marLeft w:val="0"/>
      <w:marRight w:val="0"/>
      <w:marTop w:val="0"/>
      <w:marBottom w:val="0"/>
      <w:divBdr>
        <w:top w:val="none" w:sz="0" w:space="0" w:color="auto"/>
        <w:left w:val="none" w:sz="0" w:space="0" w:color="auto"/>
        <w:bottom w:val="none" w:sz="0" w:space="0" w:color="auto"/>
        <w:right w:val="none" w:sz="0" w:space="0" w:color="auto"/>
      </w:divBdr>
    </w:div>
    <w:div w:id="1028485201">
      <w:bodyDiv w:val="1"/>
      <w:marLeft w:val="0"/>
      <w:marRight w:val="0"/>
      <w:marTop w:val="0"/>
      <w:marBottom w:val="0"/>
      <w:divBdr>
        <w:top w:val="none" w:sz="0" w:space="0" w:color="auto"/>
        <w:left w:val="none" w:sz="0" w:space="0" w:color="auto"/>
        <w:bottom w:val="none" w:sz="0" w:space="0" w:color="auto"/>
        <w:right w:val="none" w:sz="0" w:space="0" w:color="auto"/>
      </w:divBdr>
    </w:div>
    <w:div w:id="1029836803">
      <w:bodyDiv w:val="1"/>
      <w:marLeft w:val="0"/>
      <w:marRight w:val="0"/>
      <w:marTop w:val="0"/>
      <w:marBottom w:val="0"/>
      <w:divBdr>
        <w:top w:val="none" w:sz="0" w:space="0" w:color="auto"/>
        <w:left w:val="none" w:sz="0" w:space="0" w:color="auto"/>
        <w:bottom w:val="none" w:sz="0" w:space="0" w:color="auto"/>
        <w:right w:val="none" w:sz="0" w:space="0" w:color="auto"/>
      </w:divBdr>
    </w:div>
    <w:div w:id="1030256740">
      <w:bodyDiv w:val="1"/>
      <w:marLeft w:val="0"/>
      <w:marRight w:val="0"/>
      <w:marTop w:val="0"/>
      <w:marBottom w:val="0"/>
      <w:divBdr>
        <w:top w:val="none" w:sz="0" w:space="0" w:color="auto"/>
        <w:left w:val="none" w:sz="0" w:space="0" w:color="auto"/>
        <w:bottom w:val="none" w:sz="0" w:space="0" w:color="auto"/>
        <w:right w:val="none" w:sz="0" w:space="0" w:color="auto"/>
      </w:divBdr>
    </w:div>
    <w:div w:id="1030641680">
      <w:bodyDiv w:val="1"/>
      <w:marLeft w:val="0"/>
      <w:marRight w:val="0"/>
      <w:marTop w:val="0"/>
      <w:marBottom w:val="0"/>
      <w:divBdr>
        <w:top w:val="none" w:sz="0" w:space="0" w:color="auto"/>
        <w:left w:val="none" w:sz="0" w:space="0" w:color="auto"/>
        <w:bottom w:val="none" w:sz="0" w:space="0" w:color="auto"/>
        <w:right w:val="none" w:sz="0" w:space="0" w:color="auto"/>
      </w:divBdr>
    </w:div>
    <w:div w:id="1033385451">
      <w:bodyDiv w:val="1"/>
      <w:marLeft w:val="0"/>
      <w:marRight w:val="0"/>
      <w:marTop w:val="0"/>
      <w:marBottom w:val="0"/>
      <w:divBdr>
        <w:top w:val="none" w:sz="0" w:space="0" w:color="auto"/>
        <w:left w:val="none" w:sz="0" w:space="0" w:color="auto"/>
        <w:bottom w:val="none" w:sz="0" w:space="0" w:color="auto"/>
        <w:right w:val="none" w:sz="0" w:space="0" w:color="auto"/>
      </w:divBdr>
    </w:div>
    <w:div w:id="1033504631">
      <w:bodyDiv w:val="1"/>
      <w:marLeft w:val="0"/>
      <w:marRight w:val="0"/>
      <w:marTop w:val="0"/>
      <w:marBottom w:val="0"/>
      <w:divBdr>
        <w:top w:val="none" w:sz="0" w:space="0" w:color="auto"/>
        <w:left w:val="none" w:sz="0" w:space="0" w:color="auto"/>
        <w:bottom w:val="none" w:sz="0" w:space="0" w:color="auto"/>
        <w:right w:val="none" w:sz="0" w:space="0" w:color="auto"/>
      </w:divBdr>
    </w:div>
    <w:div w:id="1035158613">
      <w:bodyDiv w:val="1"/>
      <w:marLeft w:val="0"/>
      <w:marRight w:val="0"/>
      <w:marTop w:val="0"/>
      <w:marBottom w:val="0"/>
      <w:divBdr>
        <w:top w:val="none" w:sz="0" w:space="0" w:color="auto"/>
        <w:left w:val="none" w:sz="0" w:space="0" w:color="auto"/>
        <w:bottom w:val="none" w:sz="0" w:space="0" w:color="auto"/>
        <w:right w:val="none" w:sz="0" w:space="0" w:color="auto"/>
      </w:divBdr>
    </w:div>
    <w:div w:id="1035158718">
      <w:bodyDiv w:val="1"/>
      <w:marLeft w:val="0"/>
      <w:marRight w:val="0"/>
      <w:marTop w:val="0"/>
      <w:marBottom w:val="0"/>
      <w:divBdr>
        <w:top w:val="none" w:sz="0" w:space="0" w:color="auto"/>
        <w:left w:val="none" w:sz="0" w:space="0" w:color="auto"/>
        <w:bottom w:val="none" w:sz="0" w:space="0" w:color="auto"/>
        <w:right w:val="none" w:sz="0" w:space="0" w:color="auto"/>
      </w:divBdr>
    </w:div>
    <w:div w:id="1038049306">
      <w:bodyDiv w:val="1"/>
      <w:marLeft w:val="0"/>
      <w:marRight w:val="0"/>
      <w:marTop w:val="0"/>
      <w:marBottom w:val="0"/>
      <w:divBdr>
        <w:top w:val="none" w:sz="0" w:space="0" w:color="auto"/>
        <w:left w:val="none" w:sz="0" w:space="0" w:color="auto"/>
        <w:bottom w:val="none" w:sz="0" w:space="0" w:color="auto"/>
        <w:right w:val="none" w:sz="0" w:space="0" w:color="auto"/>
      </w:divBdr>
    </w:div>
    <w:div w:id="1040669822">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42630865">
      <w:bodyDiv w:val="1"/>
      <w:marLeft w:val="0"/>
      <w:marRight w:val="0"/>
      <w:marTop w:val="0"/>
      <w:marBottom w:val="0"/>
      <w:divBdr>
        <w:top w:val="none" w:sz="0" w:space="0" w:color="auto"/>
        <w:left w:val="none" w:sz="0" w:space="0" w:color="auto"/>
        <w:bottom w:val="none" w:sz="0" w:space="0" w:color="auto"/>
        <w:right w:val="none" w:sz="0" w:space="0" w:color="auto"/>
      </w:divBdr>
    </w:div>
    <w:div w:id="1043094204">
      <w:bodyDiv w:val="1"/>
      <w:marLeft w:val="0"/>
      <w:marRight w:val="0"/>
      <w:marTop w:val="0"/>
      <w:marBottom w:val="0"/>
      <w:divBdr>
        <w:top w:val="none" w:sz="0" w:space="0" w:color="auto"/>
        <w:left w:val="none" w:sz="0" w:space="0" w:color="auto"/>
        <w:bottom w:val="none" w:sz="0" w:space="0" w:color="auto"/>
        <w:right w:val="none" w:sz="0" w:space="0" w:color="auto"/>
      </w:divBdr>
    </w:div>
    <w:div w:id="1043485995">
      <w:bodyDiv w:val="1"/>
      <w:marLeft w:val="0"/>
      <w:marRight w:val="0"/>
      <w:marTop w:val="0"/>
      <w:marBottom w:val="0"/>
      <w:divBdr>
        <w:top w:val="none" w:sz="0" w:space="0" w:color="auto"/>
        <w:left w:val="none" w:sz="0" w:space="0" w:color="auto"/>
        <w:bottom w:val="none" w:sz="0" w:space="0" w:color="auto"/>
        <w:right w:val="none" w:sz="0" w:space="0" w:color="auto"/>
      </w:divBdr>
    </w:div>
    <w:div w:id="1043990599">
      <w:bodyDiv w:val="1"/>
      <w:marLeft w:val="0"/>
      <w:marRight w:val="0"/>
      <w:marTop w:val="0"/>
      <w:marBottom w:val="0"/>
      <w:divBdr>
        <w:top w:val="none" w:sz="0" w:space="0" w:color="auto"/>
        <w:left w:val="none" w:sz="0" w:space="0" w:color="auto"/>
        <w:bottom w:val="none" w:sz="0" w:space="0" w:color="auto"/>
        <w:right w:val="none" w:sz="0" w:space="0" w:color="auto"/>
      </w:divBdr>
    </w:div>
    <w:div w:id="1045523237">
      <w:bodyDiv w:val="1"/>
      <w:marLeft w:val="0"/>
      <w:marRight w:val="0"/>
      <w:marTop w:val="0"/>
      <w:marBottom w:val="0"/>
      <w:divBdr>
        <w:top w:val="none" w:sz="0" w:space="0" w:color="auto"/>
        <w:left w:val="none" w:sz="0" w:space="0" w:color="auto"/>
        <w:bottom w:val="none" w:sz="0" w:space="0" w:color="auto"/>
        <w:right w:val="none" w:sz="0" w:space="0" w:color="auto"/>
      </w:divBdr>
    </w:div>
    <w:div w:id="1046445060">
      <w:bodyDiv w:val="1"/>
      <w:marLeft w:val="0"/>
      <w:marRight w:val="0"/>
      <w:marTop w:val="0"/>
      <w:marBottom w:val="0"/>
      <w:divBdr>
        <w:top w:val="none" w:sz="0" w:space="0" w:color="auto"/>
        <w:left w:val="none" w:sz="0" w:space="0" w:color="auto"/>
        <w:bottom w:val="none" w:sz="0" w:space="0" w:color="auto"/>
        <w:right w:val="none" w:sz="0" w:space="0" w:color="auto"/>
      </w:divBdr>
    </w:div>
    <w:div w:id="1047608097">
      <w:bodyDiv w:val="1"/>
      <w:marLeft w:val="0"/>
      <w:marRight w:val="0"/>
      <w:marTop w:val="0"/>
      <w:marBottom w:val="0"/>
      <w:divBdr>
        <w:top w:val="none" w:sz="0" w:space="0" w:color="auto"/>
        <w:left w:val="none" w:sz="0" w:space="0" w:color="auto"/>
        <w:bottom w:val="none" w:sz="0" w:space="0" w:color="auto"/>
        <w:right w:val="none" w:sz="0" w:space="0" w:color="auto"/>
      </w:divBdr>
    </w:div>
    <w:div w:id="1048335648">
      <w:bodyDiv w:val="1"/>
      <w:marLeft w:val="0"/>
      <w:marRight w:val="0"/>
      <w:marTop w:val="0"/>
      <w:marBottom w:val="0"/>
      <w:divBdr>
        <w:top w:val="none" w:sz="0" w:space="0" w:color="auto"/>
        <w:left w:val="none" w:sz="0" w:space="0" w:color="auto"/>
        <w:bottom w:val="none" w:sz="0" w:space="0" w:color="auto"/>
        <w:right w:val="none" w:sz="0" w:space="0" w:color="auto"/>
      </w:divBdr>
    </w:div>
    <w:div w:id="1048381926">
      <w:bodyDiv w:val="1"/>
      <w:marLeft w:val="0"/>
      <w:marRight w:val="0"/>
      <w:marTop w:val="0"/>
      <w:marBottom w:val="0"/>
      <w:divBdr>
        <w:top w:val="none" w:sz="0" w:space="0" w:color="auto"/>
        <w:left w:val="none" w:sz="0" w:space="0" w:color="auto"/>
        <w:bottom w:val="none" w:sz="0" w:space="0" w:color="auto"/>
        <w:right w:val="none" w:sz="0" w:space="0" w:color="auto"/>
      </w:divBdr>
    </w:div>
    <w:div w:id="1048535565">
      <w:bodyDiv w:val="1"/>
      <w:marLeft w:val="0"/>
      <w:marRight w:val="0"/>
      <w:marTop w:val="0"/>
      <w:marBottom w:val="0"/>
      <w:divBdr>
        <w:top w:val="none" w:sz="0" w:space="0" w:color="auto"/>
        <w:left w:val="none" w:sz="0" w:space="0" w:color="auto"/>
        <w:bottom w:val="none" w:sz="0" w:space="0" w:color="auto"/>
        <w:right w:val="none" w:sz="0" w:space="0" w:color="auto"/>
      </w:divBdr>
    </w:div>
    <w:div w:id="1049962765">
      <w:bodyDiv w:val="1"/>
      <w:marLeft w:val="0"/>
      <w:marRight w:val="0"/>
      <w:marTop w:val="0"/>
      <w:marBottom w:val="0"/>
      <w:divBdr>
        <w:top w:val="none" w:sz="0" w:space="0" w:color="auto"/>
        <w:left w:val="none" w:sz="0" w:space="0" w:color="auto"/>
        <w:bottom w:val="none" w:sz="0" w:space="0" w:color="auto"/>
        <w:right w:val="none" w:sz="0" w:space="0" w:color="auto"/>
      </w:divBdr>
    </w:div>
    <w:div w:id="1050150567">
      <w:bodyDiv w:val="1"/>
      <w:marLeft w:val="0"/>
      <w:marRight w:val="0"/>
      <w:marTop w:val="0"/>
      <w:marBottom w:val="0"/>
      <w:divBdr>
        <w:top w:val="none" w:sz="0" w:space="0" w:color="auto"/>
        <w:left w:val="none" w:sz="0" w:space="0" w:color="auto"/>
        <w:bottom w:val="none" w:sz="0" w:space="0" w:color="auto"/>
        <w:right w:val="none" w:sz="0" w:space="0" w:color="auto"/>
      </w:divBdr>
    </w:div>
    <w:div w:id="1050374833">
      <w:bodyDiv w:val="1"/>
      <w:marLeft w:val="0"/>
      <w:marRight w:val="0"/>
      <w:marTop w:val="0"/>
      <w:marBottom w:val="0"/>
      <w:divBdr>
        <w:top w:val="none" w:sz="0" w:space="0" w:color="auto"/>
        <w:left w:val="none" w:sz="0" w:space="0" w:color="auto"/>
        <w:bottom w:val="none" w:sz="0" w:space="0" w:color="auto"/>
        <w:right w:val="none" w:sz="0" w:space="0" w:color="auto"/>
      </w:divBdr>
    </w:div>
    <w:div w:id="1050882073">
      <w:bodyDiv w:val="1"/>
      <w:marLeft w:val="0"/>
      <w:marRight w:val="0"/>
      <w:marTop w:val="0"/>
      <w:marBottom w:val="0"/>
      <w:divBdr>
        <w:top w:val="none" w:sz="0" w:space="0" w:color="auto"/>
        <w:left w:val="none" w:sz="0" w:space="0" w:color="auto"/>
        <w:bottom w:val="none" w:sz="0" w:space="0" w:color="auto"/>
        <w:right w:val="none" w:sz="0" w:space="0" w:color="auto"/>
      </w:divBdr>
    </w:div>
    <w:div w:id="1051031807">
      <w:bodyDiv w:val="1"/>
      <w:marLeft w:val="0"/>
      <w:marRight w:val="0"/>
      <w:marTop w:val="0"/>
      <w:marBottom w:val="0"/>
      <w:divBdr>
        <w:top w:val="none" w:sz="0" w:space="0" w:color="auto"/>
        <w:left w:val="none" w:sz="0" w:space="0" w:color="auto"/>
        <w:bottom w:val="none" w:sz="0" w:space="0" w:color="auto"/>
        <w:right w:val="none" w:sz="0" w:space="0" w:color="auto"/>
      </w:divBdr>
    </w:div>
    <w:div w:id="1051688910">
      <w:bodyDiv w:val="1"/>
      <w:marLeft w:val="0"/>
      <w:marRight w:val="0"/>
      <w:marTop w:val="0"/>
      <w:marBottom w:val="0"/>
      <w:divBdr>
        <w:top w:val="none" w:sz="0" w:space="0" w:color="auto"/>
        <w:left w:val="none" w:sz="0" w:space="0" w:color="auto"/>
        <w:bottom w:val="none" w:sz="0" w:space="0" w:color="auto"/>
        <w:right w:val="none" w:sz="0" w:space="0" w:color="auto"/>
      </w:divBdr>
    </w:div>
    <w:div w:id="1053387544">
      <w:bodyDiv w:val="1"/>
      <w:marLeft w:val="0"/>
      <w:marRight w:val="0"/>
      <w:marTop w:val="0"/>
      <w:marBottom w:val="0"/>
      <w:divBdr>
        <w:top w:val="none" w:sz="0" w:space="0" w:color="auto"/>
        <w:left w:val="none" w:sz="0" w:space="0" w:color="auto"/>
        <w:bottom w:val="none" w:sz="0" w:space="0" w:color="auto"/>
        <w:right w:val="none" w:sz="0" w:space="0" w:color="auto"/>
      </w:divBdr>
    </w:div>
    <w:div w:id="1053775577">
      <w:bodyDiv w:val="1"/>
      <w:marLeft w:val="0"/>
      <w:marRight w:val="0"/>
      <w:marTop w:val="0"/>
      <w:marBottom w:val="0"/>
      <w:divBdr>
        <w:top w:val="none" w:sz="0" w:space="0" w:color="auto"/>
        <w:left w:val="none" w:sz="0" w:space="0" w:color="auto"/>
        <w:bottom w:val="none" w:sz="0" w:space="0" w:color="auto"/>
        <w:right w:val="none" w:sz="0" w:space="0" w:color="auto"/>
      </w:divBdr>
    </w:div>
    <w:div w:id="1054693203">
      <w:bodyDiv w:val="1"/>
      <w:marLeft w:val="0"/>
      <w:marRight w:val="0"/>
      <w:marTop w:val="0"/>
      <w:marBottom w:val="0"/>
      <w:divBdr>
        <w:top w:val="none" w:sz="0" w:space="0" w:color="auto"/>
        <w:left w:val="none" w:sz="0" w:space="0" w:color="auto"/>
        <w:bottom w:val="none" w:sz="0" w:space="0" w:color="auto"/>
        <w:right w:val="none" w:sz="0" w:space="0" w:color="auto"/>
      </w:divBdr>
    </w:div>
    <w:div w:id="1055540477">
      <w:bodyDiv w:val="1"/>
      <w:marLeft w:val="0"/>
      <w:marRight w:val="0"/>
      <w:marTop w:val="0"/>
      <w:marBottom w:val="0"/>
      <w:divBdr>
        <w:top w:val="none" w:sz="0" w:space="0" w:color="auto"/>
        <w:left w:val="none" w:sz="0" w:space="0" w:color="auto"/>
        <w:bottom w:val="none" w:sz="0" w:space="0" w:color="auto"/>
        <w:right w:val="none" w:sz="0" w:space="0" w:color="auto"/>
      </w:divBdr>
    </w:div>
    <w:div w:id="1055816117">
      <w:bodyDiv w:val="1"/>
      <w:marLeft w:val="0"/>
      <w:marRight w:val="0"/>
      <w:marTop w:val="0"/>
      <w:marBottom w:val="0"/>
      <w:divBdr>
        <w:top w:val="none" w:sz="0" w:space="0" w:color="auto"/>
        <w:left w:val="none" w:sz="0" w:space="0" w:color="auto"/>
        <w:bottom w:val="none" w:sz="0" w:space="0" w:color="auto"/>
        <w:right w:val="none" w:sz="0" w:space="0" w:color="auto"/>
      </w:divBdr>
    </w:div>
    <w:div w:id="1056272947">
      <w:bodyDiv w:val="1"/>
      <w:marLeft w:val="0"/>
      <w:marRight w:val="0"/>
      <w:marTop w:val="0"/>
      <w:marBottom w:val="0"/>
      <w:divBdr>
        <w:top w:val="none" w:sz="0" w:space="0" w:color="auto"/>
        <w:left w:val="none" w:sz="0" w:space="0" w:color="auto"/>
        <w:bottom w:val="none" w:sz="0" w:space="0" w:color="auto"/>
        <w:right w:val="none" w:sz="0" w:space="0" w:color="auto"/>
      </w:divBdr>
    </w:div>
    <w:div w:id="1057585790">
      <w:bodyDiv w:val="1"/>
      <w:marLeft w:val="0"/>
      <w:marRight w:val="0"/>
      <w:marTop w:val="0"/>
      <w:marBottom w:val="0"/>
      <w:divBdr>
        <w:top w:val="none" w:sz="0" w:space="0" w:color="auto"/>
        <w:left w:val="none" w:sz="0" w:space="0" w:color="auto"/>
        <w:bottom w:val="none" w:sz="0" w:space="0" w:color="auto"/>
        <w:right w:val="none" w:sz="0" w:space="0" w:color="auto"/>
      </w:divBdr>
    </w:div>
    <w:div w:id="1057627188">
      <w:bodyDiv w:val="1"/>
      <w:marLeft w:val="0"/>
      <w:marRight w:val="0"/>
      <w:marTop w:val="0"/>
      <w:marBottom w:val="0"/>
      <w:divBdr>
        <w:top w:val="none" w:sz="0" w:space="0" w:color="auto"/>
        <w:left w:val="none" w:sz="0" w:space="0" w:color="auto"/>
        <w:bottom w:val="none" w:sz="0" w:space="0" w:color="auto"/>
        <w:right w:val="none" w:sz="0" w:space="0" w:color="auto"/>
      </w:divBdr>
    </w:div>
    <w:div w:id="1059017913">
      <w:bodyDiv w:val="1"/>
      <w:marLeft w:val="0"/>
      <w:marRight w:val="0"/>
      <w:marTop w:val="0"/>
      <w:marBottom w:val="0"/>
      <w:divBdr>
        <w:top w:val="none" w:sz="0" w:space="0" w:color="auto"/>
        <w:left w:val="none" w:sz="0" w:space="0" w:color="auto"/>
        <w:bottom w:val="none" w:sz="0" w:space="0" w:color="auto"/>
        <w:right w:val="none" w:sz="0" w:space="0" w:color="auto"/>
      </w:divBdr>
    </w:div>
    <w:div w:id="1059355928">
      <w:bodyDiv w:val="1"/>
      <w:marLeft w:val="0"/>
      <w:marRight w:val="0"/>
      <w:marTop w:val="0"/>
      <w:marBottom w:val="0"/>
      <w:divBdr>
        <w:top w:val="none" w:sz="0" w:space="0" w:color="auto"/>
        <w:left w:val="none" w:sz="0" w:space="0" w:color="auto"/>
        <w:bottom w:val="none" w:sz="0" w:space="0" w:color="auto"/>
        <w:right w:val="none" w:sz="0" w:space="0" w:color="auto"/>
      </w:divBdr>
    </w:div>
    <w:div w:id="1061290600">
      <w:bodyDiv w:val="1"/>
      <w:marLeft w:val="0"/>
      <w:marRight w:val="0"/>
      <w:marTop w:val="0"/>
      <w:marBottom w:val="0"/>
      <w:divBdr>
        <w:top w:val="none" w:sz="0" w:space="0" w:color="auto"/>
        <w:left w:val="none" w:sz="0" w:space="0" w:color="auto"/>
        <w:bottom w:val="none" w:sz="0" w:space="0" w:color="auto"/>
        <w:right w:val="none" w:sz="0" w:space="0" w:color="auto"/>
      </w:divBdr>
    </w:div>
    <w:div w:id="1062361897">
      <w:bodyDiv w:val="1"/>
      <w:marLeft w:val="0"/>
      <w:marRight w:val="0"/>
      <w:marTop w:val="0"/>
      <w:marBottom w:val="0"/>
      <w:divBdr>
        <w:top w:val="none" w:sz="0" w:space="0" w:color="auto"/>
        <w:left w:val="none" w:sz="0" w:space="0" w:color="auto"/>
        <w:bottom w:val="none" w:sz="0" w:space="0" w:color="auto"/>
        <w:right w:val="none" w:sz="0" w:space="0" w:color="auto"/>
      </w:divBdr>
    </w:div>
    <w:div w:id="1062632261">
      <w:bodyDiv w:val="1"/>
      <w:marLeft w:val="0"/>
      <w:marRight w:val="0"/>
      <w:marTop w:val="0"/>
      <w:marBottom w:val="0"/>
      <w:divBdr>
        <w:top w:val="none" w:sz="0" w:space="0" w:color="auto"/>
        <w:left w:val="none" w:sz="0" w:space="0" w:color="auto"/>
        <w:bottom w:val="none" w:sz="0" w:space="0" w:color="auto"/>
        <w:right w:val="none" w:sz="0" w:space="0" w:color="auto"/>
      </w:divBdr>
    </w:div>
    <w:div w:id="1062867543">
      <w:bodyDiv w:val="1"/>
      <w:marLeft w:val="0"/>
      <w:marRight w:val="0"/>
      <w:marTop w:val="0"/>
      <w:marBottom w:val="0"/>
      <w:divBdr>
        <w:top w:val="none" w:sz="0" w:space="0" w:color="auto"/>
        <w:left w:val="none" w:sz="0" w:space="0" w:color="auto"/>
        <w:bottom w:val="none" w:sz="0" w:space="0" w:color="auto"/>
        <w:right w:val="none" w:sz="0" w:space="0" w:color="auto"/>
      </w:divBdr>
    </w:div>
    <w:div w:id="1063022504">
      <w:bodyDiv w:val="1"/>
      <w:marLeft w:val="0"/>
      <w:marRight w:val="0"/>
      <w:marTop w:val="0"/>
      <w:marBottom w:val="0"/>
      <w:divBdr>
        <w:top w:val="none" w:sz="0" w:space="0" w:color="auto"/>
        <w:left w:val="none" w:sz="0" w:space="0" w:color="auto"/>
        <w:bottom w:val="none" w:sz="0" w:space="0" w:color="auto"/>
        <w:right w:val="none" w:sz="0" w:space="0" w:color="auto"/>
      </w:divBdr>
    </w:div>
    <w:div w:id="1063257864">
      <w:bodyDiv w:val="1"/>
      <w:marLeft w:val="0"/>
      <w:marRight w:val="0"/>
      <w:marTop w:val="0"/>
      <w:marBottom w:val="0"/>
      <w:divBdr>
        <w:top w:val="none" w:sz="0" w:space="0" w:color="auto"/>
        <w:left w:val="none" w:sz="0" w:space="0" w:color="auto"/>
        <w:bottom w:val="none" w:sz="0" w:space="0" w:color="auto"/>
        <w:right w:val="none" w:sz="0" w:space="0" w:color="auto"/>
      </w:divBdr>
    </w:div>
    <w:div w:id="1063329509">
      <w:bodyDiv w:val="1"/>
      <w:marLeft w:val="0"/>
      <w:marRight w:val="0"/>
      <w:marTop w:val="0"/>
      <w:marBottom w:val="0"/>
      <w:divBdr>
        <w:top w:val="none" w:sz="0" w:space="0" w:color="auto"/>
        <w:left w:val="none" w:sz="0" w:space="0" w:color="auto"/>
        <w:bottom w:val="none" w:sz="0" w:space="0" w:color="auto"/>
        <w:right w:val="none" w:sz="0" w:space="0" w:color="auto"/>
      </w:divBdr>
    </w:div>
    <w:div w:id="1063602587">
      <w:bodyDiv w:val="1"/>
      <w:marLeft w:val="0"/>
      <w:marRight w:val="0"/>
      <w:marTop w:val="0"/>
      <w:marBottom w:val="0"/>
      <w:divBdr>
        <w:top w:val="none" w:sz="0" w:space="0" w:color="auto"/>
        <w:left w:val="none" w:sz="0" w:space="0" w:color="auto"/>
        <w:bottom w:val="none" w:sz="0" w:space="0" w:color="auto"/>
        <w:right w:val="none" w:sz="0" w:space="0" w:color="auto"/>
      </w:divBdr>
    </w:div>
    <w:div w:id="1063606075">
      <w:bodyDiv w:val="1"/>
      <w:marLeft w:val="0"/>
      <w:marRight w:val="0"/>
      <w:marTop w:val="0"/>
      <w:marBottom w:val="0"/>
      <w:divBdr>
        <w:top w:val="none" w:sz="0" w:space="0" w:color="auto"/>
        <w:left w:val="none" w:sz="0" w:space="0" w:color="auto"/>
        <w:bottom w:val="none" w:sz="0" w:space="0" w:color="auto"/>
        <w:right w:val="none" w:sz="0" w:space="0" w:color="auto"/>
      </w:divBdr>
    </w:div>
    <w:div w:id="1064180819">
      <w:bodyDiv w:val="1"/>
      <w:marLeft w:val="0"/>
      <w:marRight w:val="0"/>
      <w:marTop w:val="0"/>
      <w:marBottom w:val="0"/>
      <w:divBdr>
        <w:top w:val="none" w:sz="0" w:space="0" w:color="auto"/>
        <w:left w:val="none" w:sz="0" w:space="0" w:color="auto"/>
        <w:bottom w:val="none" w:sz="0" w:space="0" w:color="auto"/>
        <w:right w:val="none" w:sz="0" w:space="0" w:color="auto"/>
      </w:divBdr>
    </w:div>
    <w:div w:id="1065106889">
      <w:bodyDiv w:val="1"/>
      <w:marLeft w:val="0"/>
      <w:marRight w:val="0"/>
      <w:marTop w:val="0"/>
      <w:marBottom w:val="0"/>
      <w:divBdr>
        <w:top w:val="none" w:sz="0" w:space="0" w:color="auto"/>
        <w:left w:val="none" w:sz="0" w:space="0" w:color="auto"/>
        <w:bottom w:val="none" w:sz="0" w:space="0" w:color="auto"/>
        <w:right w:val="none" w:sz="0" w:space="0" w:color="auto"/>
      </w:divBdr>
    </w:div>
    <w:div w:id="1065568069">
      <w:bodyDiv w:val="1"/>
      <w:marLeft w:val="0"/>
      <w:marRight w:val="0"/>
      <w:marTop w:val="0"/>
      <w:marBottom w:val="0"/>
      <w:divBdr>
        <w:top w:val="none" w:sz="0" w:space="0" w:color="auto"/>
        <w:left w:val="none" w:sz="0" w:space="0" w:color="auto"/>
        <w:bottom w:val="none" w:sz="0" w:space="0" w:color="auto"/>
        <w:right w:val="none" w:sz="0" w:space="0" w:color="auto"/>
      </w:divBdr>
    </w:div>
    <w:div w:id="1066104702">
      <w:bodyDiv w:val="1"/>
      <w:marLeft w:val="0"/>
      <w:marRight w:val="0"/>
      <w:marTop w:val="0"/>
      <w:marBottom w:val="0"/>
      <w:divBdr>
        <w:top w:val="none" w:sz="0" w:space="0" w:color="auto"/>
        <w:left w:val="none" w:sz="0" w:space="0" w:color="auto"/>
        <w:bottom w:val="none" w:sz="0" w:space="0" w:color="auto"/>
        <w:right w:val="none" w:sz="0" w:space="0" w:color="auto"/>
      </w:divBdr>
    </w:div>
    <w:div w:id="1067192056">
      <w:bodyDiv w:val="1"/>
      <w:marLeft w:val="0"/>
      <w:marRight w:val="0"/>
      <w:marTop w:val="0"/>
      <w:marBottom w:val="0"/>
      <w:divBdr>
        <w:top w:val="none" w:sz="0" w:space="0" w:color="auto"/>
        <w:left w:val="none" w:sz="0" w:space="0" w:color="auto"/>
        <w:bottom w:val="none" w:sz="0" w:space="0" w:color="auto"/>
        <w:right w:val="none" w:sz="0" w:space="0" w:color="auto"/>
      </w:divBdr>
    </w:div>
    <w:div w:id="1068959398">
      <w:bodyDiv w:val="1"/>
      <w:marLeft w:val="0"/>
      <w:marRight w:val="0"/>
      <w:marTop w:val="0"/>
      <w:marBottom w:val="0"/>
      <w:divBdr>
        <w:top w:val="none" w:sz="0" w:space="0" w:color="auto"/>
        <w:left w:val="none" w:sz="0" w:space="0" w:color="auto"/>
        <w:bottom w:val="none" w:sz="0" w:space="0" w:color="auto"/>
        <w:right w:val="none" w:sz="0" w:space="0" w:color="auto"/>
      </w:divBdr>
    </w:div>
    <w:div w:id="1069813093">
      <w:bodyDiv w:val="1"/>
      <w:marLeft w:val="0"/>
      <w:marRight w:val="0"/>
      <w:marTop w:val="0"/>
      <w:marBottom w:val="0"/>
      <w:divBdr>
        <w:top w:val="none" w:sz="0" w:space="0" w:color="auto"/>
        <w:left w:val="none" w:sz="0" w:space="0" w:color="auto"/>
        <w:bottom w:val="none" w:sz="0" w:space="0" w:color="auto"/>
        <w:right w:val="none" w:sz="0" w:space="0" w:color="auto"/>
      </w:divBdr>
    </w:div>
    <w:div w:id="1071543778">
      <w:bodyDiv w:val="1"/>
      <w:marLeft w:val="0"/>
      <w:marRight w:val="0"/>
      <w:marTop w:val="0"/>
      <w:marBottom w:val="0"/>
      <w:divBdr>
        <w:top w:val="none" w:sz="0" w:space="0" w:color="auto"/>
        <w:left w:val="none" w:sz="0" w:space="0" w:color="auto"/>
        <w:bottom w:val="none" w:sz="0" w:space="0" w:color="auto"/>
        <w:right w:val="none" w:sz="0" w:space="0" w:color="auto"/>
      </w:divBdr>
    </w:div>
    <w:div w:id="1072115875">
      <w:bodyDiv w:val="1"/>
      <w:marLeft w:val="0"/>
      <w:marRight w:val="0"/>
      <w:marTop w:val="0"/>
      <w:marBottom w:val="0"/>
      <w:divBdr>
        <w:top w:val="none" w:sz="0" w:space="0" w:color="auto"/>
        <w:left w:val="none" w:sz="0" w:space="0" w:color="auto"/>
        <w:bottom w:val="none" w:sz="0" w:space="0" w:color="auto"/>
        <w:right w:val="none" w:sz="0" w:space="0" w:color="auto"/>
      </w:divBdr>
    </w:div>
    <w:div w:id="1072848130">
      <w:bodyDiv w:val="1"/>
      <w:marLeft w:val="0"/>
      <w:marRight w:val="0"/>
      <w:marTop w:val="0"/>
      <w:marBottom w:val="0"/>
      <w:divBdr>
        <w:top w:val="none" w:sz="0" w:space="0" w:color="auto"/>
        <w:left w:val="none" w:sz="0" w:space="0" w:color="auto"/>
        <w:bottom w:val="none" w:sz="0" w:space="0" w:color="auto"/>
        <w:right w:val="none" w:sz="0" w:space="0" w:color="auto"/>
      </w:divBdr>
    </w:div>
    <w:div w:id="1073046531">
      <w:bodyDiv w:val="1"/>
      <w:marLeft w:val="0"/>
      <w:marRight w:val="0"/>
      <w:marTop w:val="0"/>
      <w:marBottom w:val="0"/>
      <w:divBdr>
        <w:top w:val="none" w:sz="0" w:space="0" w:color="auto"/>
        <w:left w:val="none" w:sz="0" w:space="0" w:color="auto"/>
        <w:bottom w:val="none" w:sz="0" w:space="0" w:color="auto"/>
        <w:right w:val="none" w:sz="0" w:space="0" w:color="auto"/>
      </w:divBdr>
    </w:div>
    <w:div w:id="1074938331">
      <w:bodyDiv w:val="1"/>
      <w:marLeft w:val="0"/>
      <w:marRight w:val="0"/>
      <w:marTop w:val="0"/>
      <w:marBottom w:val="0"/>
      <w:divBdr>
        <w:top w:val="none" w:sz="0" w:space="0" w:color="auto"/>
        <w:left w:val="none" w:sz="0" w:space="0" w:color="auto"/>
        <w:bottom w:val="none" w:sz="0" w:space="0" w:color="auto"/>
        <w:right w:val="none" w:sz="0" w:space="0" w:color="auto"/>
      </w:divBdr>
    </w:div>
    <w:div w:id="1077171871">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079788992">
      <w:bodyDiv w:val="1"/>
      <w:marLeft w:val="0"/>
      <w:marRight w:val="0"/>
      <w:marTop w:val="0"/>
      <w:marBottom w:val="0"/>
      <w:divBdr>
        <w:top w:val="none" w:sz="0" w:space="0" w:color="auto"/>
        <w:left w:val="none" w:sz="0" w:space="0" w:color="auto"/>
        <w:bottom w:val="none" w:sz="0" w:space="0" w:color="auto"/>
        <w:right w:val="none" w:sz="0" w:space="0" w:color="auto"/>
      </w:divBdr>
    </w:div>
    <w:div w:id="1080059905">
      <w:bodyDiv w:val="1"/>
      <w:marLeft w:val="0"/>
      <w:marRight w:val="0"/>
      <w:marTop w:val="0"/>
      <w:marBottom w:val="0"/>
      <w:divBdr>
        <w:top w:val="none" w:sz="0" w:space="0" w:color="auto"/>
        <w:left w:val="none" w:sz="0" w:space="0" w:color="auto"/>
        <w:bottom w:val="none" w:sz="0" w:space="0" w:color="auto"/>
        <w:right w:val="none" w:sz="0" w:space="0" w:color="auto"/>
      </w:divBdr>
    </w:div>
    <w:div w:id="1081484926">
      <w:bodyDiv w:val="1"/>
      <w:marLeft w:val="0"/>
      <w:marRight w:val="0"/>
      <w:marTop w:val="0"/>
      <w:marBottom w:val="0"/>
      <w:divBdr>
        <w:top w:val="none" w:sz="0" w:space="0" w:color="auto"/>
        <w:left w:val="none" w:sz="0" w:space="0" w:color="auto"/>
        <w:bottom w:val="none" w:sz="0" w:space="0" w:color="auto"/>
        <w:right w:val="none" w:sz="0" w:space="0" w:color="auto"/>
      </w:divBdr>
    </w:div>
    <w:div w:id="1081830796">
      <w:bodyDiv w:val="1"/>
      <w:marLeft w:val="0"/>
      <w:marRight w:val="0"/>
      <w:marTop w:val="0"/>
      <w:marBottom w:val="0"/>
      <w:divBdr>
        <w:top w:val="none" w:sz="0" w:space="0" w:color="auto"/>
        <w:left w:val="none" w:sz="0" w:space="0" w:color="auto"/>
        <w:bottom w:val="none" w:sz="0" w:space="0" w:color="auto"/>
        <w:right w:val="none" w:sz="0" w:space="0" w:color="auto"/>
      </w:divBdr>
    </w:div>
    <w:div w:id="1082679262">
      <w:bodyDiv w:val="1"/>
      <w:marLeft w:val="0"/>
      <w:marRight w:val="0"/>
      <w:marTop w:val="0"/>
      <w:marBottom w:val="0"/>
      <w:divBdr>
        <w:top w:val="none" w:sz="0" w:space="0" w:color="auto"/>
        <w:left w:val="none" w:sz="0" w:space="0" w:color="auto"/>
        <w:bottom w:val="none" w:sz="0" w:space="0" w:color="auto"/>
        <w:right w:val="none" w:sz="0" w:space="0" w:color="auto"/>
      </w:divBdr>
    </w:div>
    <w:div w:id="1083061966">
      <w:bodyDiv w:val="1"/>
      <w:marLeft w:val="0"/>
      <w:marRight w:val="0"/>
      <w:marTop w:val="0"/>
      <w:marBottom w:val="0"/>
      <w:divBdr>
        <w:top w:val="none" w:sz="0" w:space="0" w:color="auto"/>
        <w:left w:val="none" w:sz="0" w:space="0" w:color="auto"/>
        <w:bottom w:val="none" w:sz="0" w:space="0" w:color="auto"/>
        <w:right w:val="none" w:sz="0" w:space="0" w:color="auto"/>
      </w:divBdr>
    </w:div>
    <w:div w:id="1084375250">
      <w:bodyDiv w:val="1"/>
      <w:marLeft w:val="0"/>
      <w:marRight w:val="0"/>
      <w:marTop w:val="0"/>
      <w:marBottom w:val="0"/>
      <w:divBdr>
        <w:top w:val="none" w:sz="0" w:space="0" w:color="auto"/>
        <w:left w:val="none" w:sz="0" w:space="0" w:color="auto"/>
        <w:bottom w:val="none" w:sz="0" w:space="0" w:color="auto"/>
        <w:right w:val="none" w:sz="0" w:space="0" w:color="auto"/>
      </w:divBdr>
    </w:div>
    <w:div w:id="1084454721">
      <w:bodyDiv w:val="1"/>
      <w:marLeft w:val="0"/>
      <w:marRight w:val="0"/>
      <w:marTop w:val="0"/>
      <w:marBottom w:val="0"/>
      <w:divBdr>
        <w:top w:val="none" w:sz="0" w:space="0" w:color="auto"/>
        <w:left w:val="none" w:sz="0" w:space="0" w:color="auto"/>
        <w:bottom w:val="none" w:sz="0" w:space="0" w:color="auto"/>
        <w:right w:val="none" w:sz="0" w:space="0" w:color="auto"/>
      </w:divBdr>
    </w:div>
    <w:div w:id="1085610039">
      <w:bodyDiv w:val="1"/>
      <w:marLeft w:val="0"/>
      <w:marRight w:val="0"/>
      <w:marTop w:val="0"/>
      <w:marBottom w:val="0"/>
      <w:divBdr>
        <w:top w:val="none" w:sz="0" w:space="0" w:color="auto"/>
        <w:left w:val="none" w:sz="0" w:space="0" w:color="auto"/>
        <w:bottom w:val="none" w:sz="0" w:space="0" w:color="auto"/>
        <w:right w:val="none" w:sz="0" w:space="0" w:color="auto"/>
      </w:divBdr>
    </w:div>
    <w:div w:id="1087069566">
      <w:bodyDiv w:val="1"/>
      <w:marLeft w:val="0"/>
      <w:marRight w:val="0"/>
      <w:marTop w:val="0"/>
      <w:marBottom w:val="0"/>
      <w:divBdr>
        <w:top w:val="none" w:sz="0" w:space="0" w:color="auto"/>
        <w:left w:val="none" w:sz="0" w:space="0" w:color="auto"/>
        <w:bottom w:val="none" w:sz="0" w:space="0" w:color="auto"/>
        <w:right w:val="none" w:sz="0" w:space="0" w:color="auto"/>
      </w:divBdr>
    </w:div>
    <w:div w:id="1087919400">
      <w:bodyDiv w:val="1"/>
      <w:marLeft w:val="0"/>
      <w:marRight w:val="0"/>
      <w:marTop w:val="0"/>
      <w:marBottom w:val="0"/>
      <w:divBdr>
        <w:top w:val="none" w:sz="0" w:space="0" w:color="auto"/>
        <w:left w:val="none" w:sz="0" w:space="0" w:color="auto"/>
        <w:bottom w:val="none" w:sz="0" w:space="0" w:color="auto"/>
        <w:right w:val="none" w:sz="0" w:space="0" w:color="auto"/>
      </w:divBdr>
    </w:div>
    <w:div w:id="1091924843">
      <w:bodyDiv w:val="1"/>
      <w:marLeft w:val="0"/>
      <w:marRight w:val="0"/>
      <w:marTop w:val="0"/>
      <w:marBottom w:val="0"/>
      <w:divBdr>
        <w:top w:val="none" w:sz="0" w:space="0" w:color="auto"/>
        <w:left w:val="none" w:sz="0" w:space="0" w:color="auto"/>
        <w:bottom w:val="none" w:sz="0" w:space="0" w:color="auto"/>
        <w:right w:val="none" w:sz="0" w:space="0" w:color="auto"/>
      </w:divBdr>
    </w:div>
    <w:div w:id="1093010922">
      <w:bodyDiv w:val="1"/>
      <w:marLeft w:val="0"/>
      <w:marRight w:val="0"/>
      <w:marTop w:val="0"/>
      <w:marBottom w:val="0"/>
      <w:divBdr>
        <w:top w:val="none" w:sz="0" w:space="0" w:color="auto"/>
        <w:left w:val="none" w:sz="0" w:space="0" w:color="auto"/>
        <w:bottom w:val="none" w:sz="0" w:space="0" w:color="auto"/>
        <w:right w:val="none" w:sz="0" w:space="0" w:color="auto"/>
      </w:divBdr>
    </w:div>
    <w:div w:id="1094059613">
      <w:bodyDiv w:val="1"/>
      <w:marLeft w:val="0"/>
      <w:marRight w:val="0"/>
      <w:marTop w:val="0"/>
      <w:marBottom w:val="0"/>
      <w:divBdr>
        <w:top w:val="none" w:sz="0" w:space="0" w:color="auto"/>
        <w:left w:val="none" w:sz="0" w:space="0" w:color="auto"/>
        <w:bottom w:val="none" w:sz="0" w:space="0" w:color="auto"/>
        <w:right w:val="none" w:sz="0" w:space="0" w:color="auto"/>
      </w:divBdr>
    </w:div>
    <w:div w:id="1094320260">
      <w:bodyDiv w:val="1"/>
      <w:marLeft w:val="0"/>
      <w:marRight w:val="0"/>
      <w:marTop w:val="0"/>
      <w:marBottom w:val="0"/>
      <w:divBdr>
        <w:top w:val="none" w:sz="0" w:space="0" w:color="auto"/>
        <w:left w:val="none" w:sz="0" w:space="0" w:color="auto"/>
        <w:bottom w:val="none" w:sz="0" w:space="0" w:color="auto"/>
        <w:right w:val="none" w:sz="0" w:space="0" w:color="auto"/>
      </w:divBdr>
    </w:div>
    <w:div w:id="1094714515">
      <w:bodyDiv w:val="1"/>
      <w:marLeft w:val="0"/>
      <w:marRight w:val="0"/>
      <w:marTop w:val="0"/>
      <w:marBottom w:val="0"/>
      <w:divBdr>
        <w:top w:val="none" w:sz="0" w:space="0" w:color="auto"/>
        <w:left w:val="none" w:sz="0" w:space="0" w:color="auto"/>
        <w:bottom w:val="none" w:sz="0" w:space="0" w:color="auto"/>
        <w:right w:val="none" w:sz="0" w:space="0" w:color="auto"/>
      </w:divBdr>
    </w:div>
    <w:div w:id="1095974994">
      <w:bodyDiv w:val="1"/>
      <w:marLeft w:val="0"/>
      <w:marRight w:val="0"/>
      <w:marTop w:val="0"/>
      <w:marBottom w:val="0"/>
      <w:divBdr>
        <w:top w:val="none" w:sz="0" w:space="0" w:color="auto"/>
        <w:left w:val="none" w:sz="0" w:space="0" w:color="auto"/>
        <w:bottom w:val="none" w:sz="0" w:space="0" w:color="auto"/>
        <w:right w:val="none" w:sz="0" w:space="0" w:color="auto"/>
      </w:divBdr>
    </w:div>
    <w:div w:id="1096484249">
      <w:bodyDiv w:val="1"/>
      <w:marLeft w:val="0"/>
      <w:marRight w:val="0"/>
      <w:marTop w:val="0"/>
      <w:marBottom w:val="0"/>
      <w:divBdr>
        <w:top w:val="none" w:sz="0" w:space="0" w:color="auto"/>
        <w:left w:val="none" w:sz="0" w:space="0" w:color="auto"/>
        <w:bottom w:val="none" w:sz="0" w:space="0" w:color="auto"/>
        <w:right w:val="none" w:sz="0" w:space="0" w:color="auto"/>
      </w:divBdr>
    </w:div>
    <w:div w:id="1096711555">
      <w:bodyDiv w:val="1"/>
      <w:marLeft w:val="0"/>
      <w:marRight w:val="0"/>
      <w:marTop w:val="0"/>
      <w:marBottom w:val="0"/>
      <w:divBdr>
        <w:top w:val="none" w:sz="0" w:space="0" w:color="auto"/>
        <w:left w:val="none" w:sz="0" w:space="0" w:color="auto"/>
        <w:bottom w:val="none" w:sz="0" w:space="0" w:color="auto"/>
        <w:right w:val="none" w:sz="0" w:space="0" w:color="auto"/>
      </w:divBdr>
    </w:div>
    <w:div w:id="1096943427">
      <w:bodyDiv w:val="1"/>
      <w:marLeft w:val="0"/>
      <w:marRight w:val="0"/>
      <w:marTop w:val="0"/>
      <w:marBottom w:val="0"/>
      <w:divBdr>
        <w:top w:val="none" w:sz="0" w:space="0" w:color="auto"/>
        <w:left w:val="none" w:sz="0" w:space="0" w:color="auto"/>
        <w:bottom w:val="none" w:sz="0" w:space="0" w:color="auto"/>
        <w:right w:val="none" w:sz="0" w:space="0" w:color="auto"/>
      </w:divBdr>
    </w:div>
    <w:div w:id="1098022627">
      <w:bodyDiv w:val="1"/>
      <w:marLeft w:val="0"/>
      <w:marRight w:val="0"/>
      <w:marTop w:val="0"/>
      <w:marBottom w:val="0"/>
      <w:divBdr>
        <w:top w:val="none" w:sz="0" w:space="0" w:color="auto"/>
        <w:left w:val="none" w:sz="0" w:space="0" w:color="auto"/>
        <w:bottom w:val="none" w:sz="0" w:space="0" w:color="auto"/>
        <w:right w:val="none" w:sz="0" w:space="0" w:color="auto"/>
      </w:divBdr>
    </w:div>
    <w:div w:id="1098062533">
      <w:bodyDiv w:val="1"/>
      <w:marLeft w:val="0"/>
      <w:marRight w:val="0"/>
      <w:marTop w:val="0"/>
      <w:marBottom w:val="0"/>
      <w:divBdr>
        <w:top w:val="none" w:sz="0" w:space="0" w:color="auto"/>
        <w:left w:val="none" w:sz="0" w:space="0" w:color="auto"/>
        <w:bottom w:val="none" w:sz="0" w:space="0" w:color="auto"/>
        <w:right w:val="none" w:sz="0" w:space="0" w:color="auto"/>
      </w:divBdr>
    </w:div>
    <w:div w:id="1099134353">
      <w:bodyDiv w:val="1"/>
      <w:marLeft w:val="0"/>
      <w:marRight w:val="0"/>
      <w:marTop w:val="0"/>
      <w:marBottom w:val="0"/>
      <w:divBdr>
        <w:top w:val="none" w:sz="0" w:space="0" w:color="auto"/>
        <w:left w:val="none" w:sz="0" w:space="0" w:color="auto"/>
        <w:bottom w:val="none" w:sz="0" w:space="0" w:color="auto"/>
        <w:right w:val="none" w:sz="0" w:space="0" w:color="auto"/>
      </w:divBdr>
    </w:div>
    <w:div w:id="1099377218">
      <w:bodyDiv w:val="1"/>
      <w:marLeft w:val="0"/>
      <w:marRight w:val="0"/>
      <w:marTop w:val="0"/>
      <w:marBottom w:val="0"/>
      <w:divBdr>
        <w:top w:val="none" w:sz="0" w:space="0" w:color="auto"/>
        <w:left w:val="none" w:sz="0" w:space="0" w:color="auto"/>
        <w:bottom w:val="none" w:sz="0" w:space="0" w:color="auto"/>
        <w:right w:val="none" w:sz="0" w:space="0" w:color="auto"/>
      </w:divBdr>
    </w:div>
    <w:div w:id="1099451226">
      <w:bodyDiv w:val="1"/>
      <w:marLeft w:val="0"/>
      <w:marRight w:val="0"/>
      <w:marTop w:val="0"/>
      <w:marBottom w:val="0"/>
      <w:divBdr>
        <w:top w:val="none" w:sz="0" w:space="0" w:color="auto"/>
        <w:left w:val="none" w:sz="0" w:space="0" w:color="auto"/>
        <w:bottom w:val="none" w:sz="0" w:space="0" w:color="auto"/>
        <w:right w:val="none" w:sz="0" w:space="0" w:color="auto"/>
      </w:divBdr>
    </w:div>
    <w:div w:id="1102802582">
      <w:bodyDiv w:val="1"/>
      <w:marLeft w:val="0"/>
      <w:marRight w:val="0"/>
      <w:marTop w:val="0"/>
      <w:marBottom w:val="0"/>
      <w:divBdr>
        <w:top w:val="none" w:sz="0" w:space="0" w:color="auto"/>
        <w:left w:val="none" w:sz="0" w:space="0" w:color="auto"/>
        <w:bottom w:val="none" w:sz="0" w:space="0" w:color="auto"/>
        <w:right w:val="none" w:sz="0" w:space="0" w:color="auto"/>
      </w:divBdr>
    </w:div>
    <w:div w:id="1103379609">
      <w:bodyDiv w:val="1"/>
      <w:marLeft w:val="0"/>
      <w:marRight w:val="0"/>
      <w:marTop w:val="0"/>
      <w:marBottom w:val="0"/>
      <w:divBdr>
        <w:top w:val="none" w:sz="0" w:space="0" w:color="auto"/>
        <w:left w:val="none" w:sz="0" w:space="0" w:color="auto"/>
        <w:bottom w:val="none" w:sz="0" w:space="0" w:color="auto"/>
        <w:right w:val="none" w:sz="0" w:space="0" w:color="auto"/>
      </w:divBdr>
    </w:div>
    <w:div w:id="1106197082">
      <w:bodyDiv w:val="1"/>
      <w:marLeft w:val="0"/>
      <w:marRight w:val="0"/>
      <w:marTop w:val="0"/>
      <w:marBottom w:val="0"/>
      <w:divBdr>
        <w:top w:val="none" w:sz="0" w:space="0" w:color="auto"/>
        <w:left w:val="none" w:sz="0" w:space="0" w:color="auto"/>
        <w:bottom w:val="none" w:sz="0" w:space="0" w:color="auto"/>
        <w:right w:val="none" w:sz="0" w:space="0" w:color="auto"/>
      </w:divBdr>
    </w:div>
    <w:div w:id="1106778855">
      <w:bodyDiv w:val="1"/>
      <w:marLeft w:val="0"/>
      <w:marRight w:val="0"/>
      <w:marTop w:val="0"/>
      <w:marBottom w:val="0"/>
      <w:divBdr>
        <w:top w:val="none" w:sz="0" w:space="0" w:color="auto"/>
        <w:left w:val="none" w:sz="0" w:space="0" w:color="auto"/>
        <w:bottom w:val="none" w:sz="0" w:space="0" w:color="auto"/>
        <w:right w:val="none" w:sz="0" w:space="0" w:color="auto"/>
      </w:divBdr>
    </w:div>
    <w:div w:id="1107964814">
      <w:bodyDiv w:val="1"/>
      <w:marLeft w:val="0"/>
      <w:marRight w:val="0"/>
      <w:marTop w:val="0"/>
      <w:marBottom w:val="0"/>
      <w:divBdr>
        <w:top w:val="none" w:sz="0" w:space="0" w:color="auto"/>
        <w:left w:val="none" w:sz="0" w:space="0" w:color="auto"/>
        <w:bottom w:val="none" w:sz="0" w:space="0" w:color="auto"/>
        <w:right w:val="none" w:sz="0" w:space="0" w:color="auto"/>
      </w:divBdr>
    </w:div>
    <w:div w:id="1109274286">
      <w:bodyDiv w:val="1"/>
      <w:marLeft w:val="0"/>
      <w:marRight w:val="0"/>
      <w:marTop w:val="0"/>
      <w:marBottom w:val="0"/>
      <w:divBdr>
        <w:top w:val="none" w:sz="0" w:space="0" w:color="auto"/>
        <w:left w:val="none" w:sz="0" w:space="0" w:color="auto"/>
        <w:bottom w:val="none" w:sz="0" w:space="0" w:color="auto"/>
        <w:right w:val="none" w:sz="0" w:space="0" w:color="auto"/>
      </w:divBdr>
    </w:div>
    <w:div w:id="1110320961">
      <w:bodyDiv w:val="1"/>
      <w:marLeft w:val="0"/>
      <w:marRight w:val="0"/>
      <w:marTop w:val="0"/>
      <w:marBottom w:val="0"/>
      <w:divBdr>
        <w:top w:val="none" w:sz="0" w:space="0" w:color="auto"/>
        <w:left w:val="none" w:sz="0" w:space="0" w:color="auto"/>
        <w:bottom w:val="none" w:sz="0" w:space="0" w:color="auto"/>
        <w:right w:val="none" w:sz="0" w:space="0" w:color="auto"/>
      </w:divBdr>
    </w:div>
    <w:div w:id="1110929672">
      <w:bodyDiv w:val="1"/>
      <w:marLeft w:val="0"/>
      <w:marRight w:val="0"/>
      <w:marTop w:val="0"/>
      <w:marBottom w:val="0"/>
      <w:divBdr>
        <w:top w:val="none" w:sz="0" w:space="0" w:color="auto"/>
        <w:left w:val="none" w:sz="0" w:space="0" w:color="auto"/>
        <w:bottom w:val="none" w:sz="0" w:space="0" w:color="auto"/>
        <w:right w:val="none" w:sz="0" w:space="0" w:color="auto"/>
      </w:divBdr>
    </w:div>
    <w:div w:id="1113398110">
      <w:bodyDiv w:val="1"/>
      <w:marLeft w:val="0"/>
      <w:marRight w:val="0"/>
      <w:marTop w:val="0"/>
      <w:marBottom w:val="0"/>
      <w:divBdr>
        <w:top w:val="none" w:sz="0" w:space="0" w:color="auto"/>
        <w:left w:val="none" w:sz="0" w:space="0" w:color="auto"/>
        <w:bottom w:val="none" w:sz="0" w:space="0" w:color="auto"/>
        <w:right w:val="none" w:sz="0" w:space="0" w:color="auto"/>
      </w:divBdr>
    </w:div>
    <w:div w:id="1114055568">
      <w:bodyDiv w:val="1"/>
      <w:marLeft w:val="0"/>
      <w:marRight w:val="0"/>
      <w:marTop w:val="0"/>
      <w:marBottom w:val="0"/>
      <w:divBdr>
        <w:top w:val="none" w:sz="0" w:space="0" w:color="auto"/>
        <w:left w:val="none" w:sz="0" w:space="0" w:color="auto"/>
        <w:bottom w:val="none" w:sz="0" w:space="0" w:color="auto"/>
        <w:right w:val="none" w:sz="0" w:space="0" w:color="auto"/>
      </w:divBdr>
    </w:div>
    <w:div w:id="1115638170">
      <w:bodyDiv w:val="1"/>
      <w:marLeft w:val="0"/>
      <w:marRight w:val="0"/>
      <w:marTop w:val="0"/>
      <w:marBottom w:val="0"/>
      <w:divBdr>
        <w:top w:val="none" w:sz="0" w:space="0" w:color="auto"/>
        <w:left w:val="none" w:sz="0" w:space="0" w:color="auto"/>
        <w:bottom w:val="none" w:sz="0" w:space="0" w:color="auto"/>
        <w:right w:val="none" w:sz="0" w:space="0" w:color="auto"/>
      </w:divBdr>
    </w:div>
    <w:div w:id="1117215766">
      <w:bodyDiv w:val="1"/>
      <w:marLeft w:val="0"/>
      <w:marRight w:val="0"/>
      <w:marTop w:val="0"/>
      <w:marBottom w:val="0"/>
      <w:divBdr>
        <w:top w:val="none" w:sz="0" w:space="0" w:color="auto"/>
        <w:left w:val="none" w:sz="0" w:space="0" w:color="auto"/>
        <w:bottom w:val="none" w:sz="0" w:space="0" w:color="auto"/>
        <w:right w:val="none" w:sz="0" w:space="0" w:color="auto"/>
      </w:divBdr>
    </w:div>
    <w:div w:id="1117335053">
      <w:bodyDiv w:val="1"/>
      <w:marLeft w:val="0"/>
      <w:marRight w:val="0"/>
      <w:marTop w:val="0"/>
      <w:marBottom w:val="0"/>
      <w:divBdr>
        <w:top w:val="none" w:sz="0" w:space="0" w:color="auto"/>
        <w:left w:val="none" w:sz="0" w:space="0" w:color="auto"/>
        <w:bottom w:val="none" w:sz="0" w:space="0" w:color="auto"/>
        <w:right w:val="none" w:sz="0" w:space="0" w:color="auto"/>
      </w:divBdr>
    </w:div>
    <w:div w:id="1117869064">
      <w:bodyDiv w:val="1"/>
      <w:marLeft w:val="0"/>
      <w:marRight w:val="0"/>
      <w:marTop w:val="0"/>
      <w:marBottom w:val="0"/>
      <w:divBdr>
        <w:top w:val="none" w:sz="0" w:space="0" w:color="auto"/>
        <w:left w:val="none" w:sz="0" w:space="0" w:color="auto"/>
        <w:bottom w:val="none" w:sz="0" w:space="0" w:color="auto"/>
        <w:right w:val="none" w:sz="0" w:space="0" w:color="auto"/>
      </w:divBdr>
    </w:div>
    <w:div w:id="1118597541">
      <w:bodyDiv w:val="1"/>
      <w:marLeft w:val="0"/>
      <w:marRight w:val="0"/>
      <w:marTop w:val="0"/>
      <w:marBottom w:val="0"/>
      <w:divBdr>
        <w:top w:val="none" w:sz="0" w:space="0" w:color="auto"/>
        <w:left w:val="none" w:sz="0" w:space="0" w:color="auto"/>
        <w:bottom w:val="none" w:sz="0" w:space="0" w:color="auto"/>
        <w:right w:val="none" w:sz="0" w:space="0" w:color="auto"/>
      </w:divBdr>
    </w:div>
    <w:div w:id="1118724377">
      <w:bodyDiv w:val="1"/>
      <w:marLeft w:val="0"/>
      <w:marRight w:val="0"/>
      <w:marTop w:val="0"/>
      <w:marBottom w:val="0"/>
      <w:divBdr>
        <w:top w:val="none" w:sz="0" w:space="0" w:color="auto"/>
        <w:left w:val="none" w:sz="0" w:space="0" w:color="auto"/>
        <w:bottom w:val="none" w:sz="0" w:space="0" w:color="auto"/>
        <w:right w:val="none" w:sz="0" w:space="0" w:color="auto"/>
      </w:divBdr>
    </w:div>
    <w:div w:id="1120025972">
      <w:bodyDiv w:val="1"/>
      <w:marLeft w:val="0"/>
      <w:marRight w:val="0"/>
      <w:marTop w:val="0"/>
      <w:marBottom w:val="0"/>
      <w:divBdr>
        <w:top w:val="none" w:sz="0" w:space="0" w:color="auto"/>
        <w:left w:val="none" w:sz="0" w:space="0" w:color="auto"/>
        <w:bottom w:val="none" w:sz="0" w:space="0" w:color="auto"/>
        <w:right w:val="none" w:sz="0" w:space="0" w:color="auto"/>
      </w:divBdr>
    </w:div>
    <w:div w:id="1120681540">
      <w:bodyDiv w:val="1"/>
      <w:marLeft w:val="0"/>
      <w:marRight w:val="0"/>
      <w:marTop w:val="0"/>
      <w:marBottom w:val="0"/>
      <w:divBdr>
        <w:top w:val="none" w:sz="0" w:space="0" w:color="auto"/>
        <w:left w:val="none" w:sz="0" w:space="0" w:color="auto"/>
        <w:bottom w:val="none" w:sz="0" w:space="0" w:color="auto"/>
        <w:right w:val="none" w:sz="0" w:space="0" w:color="auto"/>
      </w:divBdr>
    </w:div>
    <w:div w:id="1122380878">
      <w:bodyDiv w:val="1"/>
      <w:marLeft w:val="0"/>
      <w:marRight w:val="0"/>
      <w:marTop w:val="0"/>
      <w:marBottom w:val="0"/>
      <w:divBdr>
        <w:top w:val="none" w:sz="0" w:space="0" w:color="auto"/>
        <w:left w:val="none" w:sz="0" w:space="0" w:color="auto"/>
        <w:bottom w:val="none" w:sz="0" w:space="0" w:color="auto"/>
        <w:right w:val="none" w:sz="0" w:space="0" w:color="auto"/>
      </w:divBdr>
    </w:div>
    <w:div w:id="1122454104">
      <w:bodyDiv w:val="1"/>
      <w:marLeft w:val="0"/>
      <w:marRight w:val="0"/>
      <w:marTop w:val="0"/>
      <w:marBottom w:val="0"/>
      <w:divBdr>
        <w:top w:val="none" w:sz="0" w:space="0" w:color="auto"/>
        <w:left w:val="none" w:sz="0" w:space="0" w:color="auto"/>
        <w:bottom w:val="none" w:sz="0" w:space="0" w:color="auto"/>
        <w:right w:val="none" w:sz="0" w:space="0" w:color="auto"/>
      </w:divBdr>
    </w:div>
    <w:div w:id="1126966427">
      <w:bodyDiv w:val="1"/>
      <w:marLeft w:val="0"/>
      <w:marRight w:val="0"/>
      <w:marTop w:val="0"/>
      <w:marBottom w:val="0"/>
      <w:divBdr>
        <w:top w:val="none" w:sz="0" w:space="0" w:color="auto"/>
        <w:left w:val="none" w:sz="0" w:space="0" w:color="auto"/>
        <w:bottom w:val="none" w:sz="0" w:space="0" w:color="auto"/>
        <w:right w:val="none" w:sz="0" w:space="0" w:color="auto"/>
      </w:divBdr>
    </w:div>
    <w:div w:id="1133252838">
      <w:bodyDiv w:val="1"/>
      <w:marLeft w:val="0"/>
      <w:marRight w:val="0"/>
      <w:marTop w:val="0"/>
      <w:marBottom w:val="0"/>
      <w:divBdr>
        <w:top w:val="none" w:sz="0" w:space="0" w:color="auto"/>
        <w:left w:val="none" w:sz="0" w:space="0" w:color="auto"/>
        <w:bottom w:val="none" w:sz="0" w:space="0" w:color="auto"/>
        <w:right w:val="none" w:sz="0" w:space="0" w:color="auto"/>
      </w:divBdr>
    </w:div>
    <w:div w:id="1134641124">
      <w:bodyDiv w:val="1"/>
      <w:marLeft w:val="0"/>
      <w:marRight w:val="0"/>
      <w:marTop w:val="0"/>
      <w:marBottom w:val="0"/>
      <w:divBdr>
        <w:top w:val="none" w:sz="0" w:space="0" w:color="auto"/>
        <w:left w:val="none" w:sz="0" w:space="0" w:color="auto"/>
        <w:bottom w:val="none" w:sz="0" w:space="0" w:color="auto"/>
        <w:right w:val="none" w:sz="0" w:space="0" w:color="auto"/>
      </w:divBdr>
    </w:div>
    <w:div w:id="1134835197">
      <w:bodyDiv w:val="1"/>
      <w:marLeft w:val="0"/>
      <w:marRight w:val="0"/>
      <w:marTop w:val="0"/>
      <w:marBottom w:val="0"/>
      <w:divBdr>
        <w:top w:val="none" w:sz="0" w:space="0" w:color="auto"/>
        <w:left w:val="none" w:sz="0" w:space="0" w:color="auto"/>
        <w:bottom w:val="none" w:sz="0" w:space="0" w:color="auto"/>
        <w:right w:val="none" w:sz="0" w:space="0" w:color="auto"/>
      </w:divBdr>
    </w:div>
    <w:div w:id="1135375110">
      <w:bodyDiv w:val="1"/>
      <w:marLeft w:val="0"/>
      <w:marRight w:val="0"/>
      <w:marTop w:val="0"/>
      <w:marBottom w:val="0"/>
      <w:divBdr>
        <w:top w:val="none" w:sz="0" w:space="0" w:color="auto"/>
        <w:left w:val="none" w:sz="0" w:space="0" w:color="auto"/>
        <w:bottom w:val="none" w:sz="0" w:space="0" w:color="auto"/>
        <w:right w:val="none" w:sz="0" w:space="0" w:color="auto"/>
      </w:divBdr>
    </w:div>
    <w:div w:id="1136753483">
      <w:bodyDiv w:val="1"/>
      <w:marLeft w:val="0"/>
      <w:marRight w:val="0"/>
      <w:marTop w:val="0"/>
      <w:marBottom w:val="0"/>
      <w:divBdr>
        <w:top w:val="none" w:sz="0" w:space="0" w:color="auto"/>
        <w:left w:val="none" w:sz="0" w:space="0" w:color="auto"/>
        <w:bottom w:val="none" w:sz="0" w:space="0" w:color="auto"/>
        <w:right w:val="none" w:sz="0" w:space="0" w:color="auto"/>
      </w:divBdr>
    </w:div>
    <w:div w:id="1137382019">
      <w:bodyDiv w:val="1"/>
      <w:marLeft w:val="0"/>
      <w:marRight w:val="0"/>
      <w:marTop w:val="0"/>
      <w:marBottom w:val="0"/>
      <w:divBdr>
        <w:top w:val="none" w:sz="0" w:space="0" w:color="auto"/>
        <w:left w:val="none" w:sz="0" w:space="0" w:color="auto"/>
        <w:bottom w:val="none" w:sz="0" w:space="0" w:color="auto"/>
        <w:right w:val="none" w:sz="0" w:space="0" w:color="auto"/>
      </w:divBdr>
    </w:div>
    <w:div w:id="1137912418">
      <w:bodyDiv w:val="1"/>
      <w:marLeft w:val="0"/>
      <w:marRight w:val="0"/>
      <w:marTop w:val="0"/>
      <w:marBottom w:val="0"/>
      <w:divBdr>
        <w:top w:val="none" w:sz="0" w:space="0" w:color="auto"/>
        <w:left w:val="none" w:sz="0" w:space="0" w:color="auto"/>
        <w:bottom w:val="none" w:sz="0" w:space="0" w:color="auto"/>
        <w:right w:val="none" w:sz="0" w:space="0" w:color="auto"/>
      </w:divBdr>
    </w:div>
    <w:div w:id="1139609349">
      <w:bodyDiv w:val="1"/>
      <w:marLeft w:val="0"/>
      <w:marRight w:val="0"/>
      <w:marTop w:val="0"/>
      <w:marBottom w:val="0"/>
      <w:divBdr>
        <w:top w:val="none" w:sz="0" w:space="0" w:color="auto"/>
        <w:left w:val="none" w:sz="0" w:space="0" w:color="auto"/>
        <w:bottom w:val="none" w:sz="0" w:space="0" w:color="auto"/>
        <w:right w:val="none" w:sz="0" w:space="0" w:color="auto"/>
      </w:divBdr>
    </w:div>
    <w:div w:id="1141190364">
      <w:bodyDiv w:val="1"/>
      <w:marLeft w:val="0"/>
      <w:marRight w:val="0"/>
      <w:marTop w:val="0"/>
      <w:marBottom w:val="0"/>
      <w:divBdr>
        <w:top w:val="none" w:sz="0" w:space="0" w:color="auto"/>
        <w:left w:val="none" w:sz="0" w:space="0" w:color="auto"/>
        <w:bottom w:val="none" w:sz="0" w:space="0" w:color="auto"/>
        <w:right w:val="none" w:sz="0" w:space="0" w:color="auto"/>
      </w:divBdr>
    </w:div>
    <w:div w:id="1142118467">
      <w:bodyDiv w:val="1"/>
      <w:marLeft w:val="0"/>
      <w:marRight w:val="0"/>
      <w:marTop w:val="0"/>
      <w:marBottom w:val="0"/>
      <w:divBdr>
        <w:top w:val="none" w:sz="0" w:space="0" w:color="auto"/>
        <w:left w:val="none" w:sz="0" w:space="0" w:color="auto"/>
        <w:bottom w:val="none" w:sz="0" w:space="0" w:color="auto"/>
        <w:right w:val="none" w:sz="0" w:space="0" w:color="auto"/>
      </w:divBdr>
    </w:div>
    <w:div w:id="1142308601">
      <w:bodyDiv w:val="1"/>
      <w:marLeft w:val="0"/>
      <w:marRight w:val="0"/>
      <w:marTop w:val="0"/>
      <w:marBottom w:val="0"/>
      <w:divBdr>
        <w:top w:val="none" w:sz="0" w:space="0" w:color="auto"/>
        <w:left w:val="none" w:sz="0" w:space="0" w:color="auto"/>
        <w:bottom w:val="none" w:sz="0" w:space="0" w:color="auto"/>
        <w:right w:val="none" w:sz="0" w:space="0" w:color="auto"/>
      </w:divBdr>
    </w:div>
    <w:div w:id="1144199710">
      <w:bodyDiv w:val="1"/>
      <w:marLeft w:val="0"/>
      <w:marRight w:val="0"/>
      <w:marTop w:val="0"/>
      <w:marBottom w:val="0"/>
      <w:divBdr>
        <w:top w:val="none" w:sz="0" w:space="0" w:color="auto"/>
        <w:left w:val="none" w:sz="0" w:space="0" w:color="auto"/>
        <w:bottom w:val="none" w:sz="0" w:space="0" w:color="auto"/>
        <w:right w:val="none" w:sz="0" w:space="0" w:color="auto"/>
      </w:divBdr>
    </w:div>
    <w:div w:id="1148477611">
      <w:bodyDiv w:val="1"/>
      <w:marLeft w:val="0"/>
      <w:marRight w:val="0"/>
      <w:marTop w:val="0"/>
      <w:marBottom w:val="0"/>
      <w:divBdr>
        <w:top w:val="none" w:sz="0" w:space="0" w:color="auto"/>
        <w:left w:val="none" w:sz="0" w:space="0" w:color="auto"/>
        <w:bottom w:val="none" w:sz="0" w:space="0" w:color="auto"/>
        <w:right w:val="none" w:sz="0" w:space="0" w:color="auto"/>
      </w:divBdr>
    </w:div>
    <w:div w:id="1149517827">
      <w:bodyDiv w:val="1"/>
      <w:marLeft w:val="0"/>
      <w:marRight w:val="0"/>
      <w:marTop w:val="0"/>
      <w:marBottom w:val="0"/>
      <w:divBdr>
        <w:top w:val="none" w:sz="0" w:space="0" w:color="auto"/>
        <w:left w:val="none" w:sz="0" w:space="0" w:color="auto"/>
        <w:bottom w:val="none" w:sz="0" w:space="0" w:color="auto"/>
        <w:right w:val="none" w:sz="0" w:space="0" w:color="auto"/>
      </w:divBdr>
    </w:div>
    <w:div w:id="1149858547">
      <w:bodyDiv w:val="1"/>
      <w:marLeft w:val="0"/>
      <w:marRight w:val="0"/>
      <w:marTop w:val="0"/>
      <w:marBottom w:val="0"/>
      <w:divBdr>
        <w:top w:val="none" w:sz="0" w:space="0" w:color="auto"/>
        <w:left w:val="none" w:sz="0" w:space="0" w:color="auto"/>
        <w:bottom w:val="none" w:sz="0" w:space="0" w:color="auto"/>
        <w:right w:val="none" w:sz="0" w:space="0" w:color="auto"/>
      </w:divBdr>
    </w:div>
    <w:div w:id="1150093659">
      <w:bodyDiv w:val="1"/>
      <w:marLeft w:val="0"/>
      <w:marRight w:val="0"/>
      <w:marTop w:val="0"/>
      <w:marBottom w:val="0"/>
      <w:divBdr>
        <w:top w:val="none" w:sz="0" w:space="0" w:color="auto"/>
        <w:left w:val="none" w:sz="0" w:space="0" w:color="auto"/>
        <w:bottom w:val="none" w:sz="0" w:space="0" w:color="auto"/>
        <w:right w:val="none" w:sz="0" w:space="0" w:color="auto"/>
      </w:divBdr>
    </w:div>
    <w:div w:id="1150559779">
      <w:bodyDiv w:val="1"/>
      <w:marLeft w:val="0"/>
      <w:marRight w:val="0"/>
      <w:marTop w:val="0"/>
      <w:marBottom w:val="0"/>
      <w:divBdr>
        <w:top w:val="none" w:sz="0" w:space="0" w:color="auto"/>
        <w:left w:val="none" w:sz="0" w:space="0" w:color="auto"/>
        <w:bottom w:val="none" w:sz="0" w:space="0" w:color="auto"/>
        <w:right w:val="none" w:sz="0" w:space="0" w:color="auto"/>
      </w:divBdr>
    </w:div>
    <w:div w:id="1150827748">
      <w:bodyDiv w:val="1"/>
      <w:marLeft w:val="0"/>
      <w:marRight w:val="0"/>
      <w:marTop w:val="0"/>
      <w:marBottom w:val="0"/>
      <w:divBdr>
        <w:top w:val="none" w:sz="0" w:space="0" w:color="auto"/>
        <w:left w:val="none" w:sz="0" w:space="0" w:color="auto"/>
        <w:bottom w:val="none" w:sz="0" w:space="0" w:color="auto"/>
        <w:right w:val="none" w:sz="0" w:space="0" w:color="auto"/>
      </w:divBdr>
    </w:div>
    <w:div w:id="1151214957">
      <w:bodyDiv w:val="1"/>
      <w:marLeft w:val="0"/>
      <w:marRight w:val="0"/>
      <w:marTop w:val="0"/>
      <w:marBottom w:val="0"/>
      <w:divBdr>
        <w:top w:val="none" w:sz="0" w:space="0" w:color="auto"/>
        <w:left w:val="none" w:sz="0" w:space="0" w:color="auto"/>
        <w:bottom w:val="none" w:sz="0" w:space="0" w:color="auto"/>
        <w:right w:val="none" w:sz="0" w:space="0" w:color="auto"/>
      </w:divBdr>
    </w:div>
    <w:div w:id="1152332951">
      <w:bodyDiv w:val="1"/>
      <w:marLeft w:val="0"/>
      <w:marRight w:val="0"/>
      <w:marTop w:val="0"/>
      <w:marBottom w:val="0"/>
      <w:divBdr>
        <w:top w:val="none" w:sz="0" w:space="0" w:color="auto"/>
        <w:left w:val="none" w:sz="0" w:space="0" w:color="auto"/>
        <w:bottom w:val="none" w:sz="0" w:space="0" w:color="auto"/>
        <w:right w:val="none" w:sz="0" w:space="0" w:color="auto"/>
      </w:divBdr>
    </w:div>
    <w:div w:id="1152529190">
      <w:bodyDiv w:val="1"/>
      <w:marLeft w:val="0"/>
      <w:marRight w:val="0"/>
      <w:marTop w:val="0"/>
      <w:marBottom w:val="0"/>
      <w:divBdr>
        <w:top w:val="none" w:sz="0" w:space="0" w:color="auto"/>
        <w:left w:val="none" w:sz="0" w:space="0" w:color="auto"/>
        <w:bottom w:val="none" w:sz="0" w:space="0" w:color="auto"/>
        <w:right w:val="none" w:sz="0" w:space="0" w:color="auto"/>
      </w:divBdr>
    </w:div>
    <w:div w:id="1153370801">
      <w:bodyDiv w:val="1"/>
      <w:marLeft w:val="0"/>
      <w:marRight w:val="0"/>
      <w:marTop w:val="0"/>
      <w:marBottom w:val="0"/>
      <w:divBdr>
        <w:top w:val="none" w:sz="0" w:space="0" w:color="auto"/>
        <w:left w:val="none" w:sz="0" w:space="0" w:color="auto"/>
        <w:bottom w:val="none" w:sz="0" w:space="0" w:color="auto"/>
        <w:right w:val="none" w:sz="0" w:space="0" w:color="auto"/>
      </w:divBdr>
    </w:div>
    <w:div w:id="1153718299">
      <w:bodyDiv w:val="1"/>
      <w:marLeft w:val="0"/>
      <w:marRight w:val="0"/>
      <w:marTop w:val="0"/>
      <w:marBottom w:val="0"/>
      <w:divBdr>
        <w:top w:val="none" w:sz="0" w:space="0" w:color="auto"/>
        <w:left w:val="none" w:sz="0" w:space="0" w:color="auto"/>
        <w:bottom w:val="none" w:sz="0" w:space="0" w:color="auto"/>
        <w:right w:val="none" w:sz="0" w:space="0" w:color="auto"/>
      </w:divBdr>
    </w:div>
    <w:div w:id="1155150376">
      <w:bodyDiv w:val="1"/>
      <w:marLeft w:val="0"/>
      <w:marRight w:val="0"/>
      <w:marTop w:val="0"/>
      <w:marBottom w:val="0"/>
      <w:divBdr>
        <w:top w:val="none" w:sz="0" w:space="0" w:color="auto"/>
        <w:left w:val="none" w:sz="0" w:space="0" w:color="auto"/>
        <w:bottom w:val="none" w:sz="0" w:space="0" w:color="auto"/>
        <w:right w:val="none" w:sz="0" w:space="0" w:color="auto"/>
      </w:divBdr>
    </w:div>
    <w:div w:id="1155728851">
      <w:bodyDiv w:val="1"/>
      <w:marLeft w:val="0"/>
      <w:marRight w:val="0"/>
      <w:marTop w:val="0"/>
      <w:marBottom w:val="0"/>
      <w:divBdr>
        <w:top w:val="none" w:sz="0" w:space="0" w:color="auto"/>
        <w:left w:val="none" w:sz="0" w:space="0" w:color="auto"/>
        <w:bottom w:val="none" w:sz="0" w:space="0" w:color="auto"/>
        <w:right w:val="none" w:sz="0" w:space="0" w:color="auto"/>
      </w:divBdr>
    </w:div>
    <w:div w:id="1156069674">
      <w:bodyDiv w:val="1"/>
      <w:marLeft w:val="0"/>
      <w:marRight w:val="0"/>
      <w:marTop w:val="0"/>
      <w:marBottom w:val="0"/>
      <w:divBdr>
        <w:top w:val="none" w:sz="0" w:space="0" w:color="auto"/>
        <w:left w:val="none" w:sz="0" w:space="0" w:color="auto"/>
        <w:bottom w:val="none" w:sz="0" w:space="0" w:color="auto"/>
        <w:right w:val="none" w:sz="0" w:space="0" w:color="auto"/>
      </w:divBdr>
    </w:div>
    <w:div w:id="1156729530">
      <w:bodyDiv w:val="1"/>
      <w:marLeft w:val="0"/>
      <w:marRight w:val="0"/>
      <w:marTop w:val="0"/>
      <w:marBottom w:val="0"/>
      <w:divBdr>
        <w:top w:val="none" w:sz="0" w:space="0" w:color="auto"/>
        <w:left w:val="none" w:sz="0" w:space="0" w:color="auto"/>
        <w:bottom w:val="none" w:sz="0" w:space="0" w:color="auto"/>
        <w:right w:val="none" w:sz="0" w:space="0" w:color="auto"/>
      </w:divBdr>
    </w:div>
    <w:div w:id="1157261431">
      <w:bodyDiv w:val="1"/>
      <w:marLeft w:val="0"/>
      <w:marRight w:val="0"/>
      <w:marTop w:val="0"/>
      <w:marBottom w:val="0"/>
      <w:divBdr>
        <w:top w:val="none" w:sz="0" w:space="0" w:color="auto"/>
        <w:left w:val="none" w:sz="0" w:space="0" w:color="auto"/>
        <w:bottom w:val="none" w:sz="0" w:space="0" w:color="auto"/>
        <w:right w:val="none" w:sz="0" w:space="0" w:color="auto"/>
      </w:divBdr>
    </w:div>
    <w:div w:id="1157266802">
      <w:bodyDiv w:val="1"/>
      <w:marLeft w:val="0"/>
      <w:marRight w:val="0"/>
      <w:marTop w:val="0"/>
      <w:marBottom w:val="0"/>
      <w:divBdr>
        <w:top w:val="none" w:sz="0" w:space="0" w:color="auto"/>
        <w:left w:val="none" w:sz="0" w:space="0" w:color="auto"/>
        <w:bottom w:val="none" w:sz="0" w:space="0" w:color="auto"/>
        <w:right w:val="none" w:sz="0" w:space="0" w:color="auto"/>
      </w:divBdr>
    </w:div>
    <w:div w:id="1157528310">
      <w:bodyDiv w:val="1"/>
      <w:marLeft w:val="0"/>
      <w:marRight w:val="0"/>
      <w:marTop w:val="0"/>
      <w:marBottom w:val="0"/>
      <w:divBdr>
        <w:top w:val="none" w:sz="0" w:space="0" w:color="auto"/>
        <w:left w:val="none" w:sz="0" w:space="0" w:color="auto"/>
        <w:bottom w:val="none" w:sz="0" w:space="0" w:color="auto"/>
        <w:right w:val="none" w:sz="0" w:space="0" w:color="auto"/>
      </w:divBdr>
    </w:div>
    <w:div w:id="1158111494">
      <w:bodyDiv w:val="1"/>
      <w:marLeft w:val="0"/>
      <w:marRight w:val="0"/>
      <w:marTop w:val="0"/>
      <w:marBottom w:val="0"/>
      <w:divBdr>
        <w:top w:val="none" w:sz="0" w:space="0" w:color="auto"/>
        <w:left w:val="none" w:sz="0" w:space="0" w:color="auto"/>
        <w:bottom w:val="none" w:sz="0" w:space="0" w:color="auto"/>
        <w:right w:val="none" w:sz="0" w:space="0" w:color="auto"/>
      </w:divBdr>
    </w:div>
    <w:div w:id="1159007401">
      <w:bodyDiv w:val="1"/>
      <w:marLeft w:val="0"/>
      <w:marRight w:val="0"/>
      <w:marTop w:val="0"/>
      <w:marBottom w:val="0"/>
      <w:divBdr>
        <w:top w:val="none" w:sz="0" w:space="0" w:color="auto"/>
        <w:left w:val="none" w:sz="0" w:space="0" w:color="auto"/>
        <w:bottom w:val="none" w:sz="0" w:space="0" w:color="auto"/>
        <w:right w:val="none" w:sz="0" w:space="0" w:color="auto"/>
      </w:divBdr>
    </w:div>
    <w:div w:id="1160542502">
      <w:bodyDiv w:val="1"/>
      <w:marLeft w:val="0"/>
      <w:marRight w:val="0"/>
      <w:marTop w:val="0"/>
      <w:marBottom w:val="0"/>
      <w:divBdr>
        <w:top w:val="none" w:sz="0" w:space="0" w:color="auto"/>
        <w:left w:val="none" w:sz="0" w:space="0" w:color="auto"/>
        <w:bottom w:val="none" w:sz="0" w:space="0" w:color="auto"/>
        <w:right w:val="none" w:sz="0" w:space="0" w:color="auto"/>
      </w:divBdr>
    </w:div>
    <w:div w:id="1161503573">
      <w:bodyDiv w:val="1"/>
      <w:marLeft w:val="0"/>
      <w:marRight w:val="0"/>
      <w:marTop w:val="0"/>
      <w:marBottom w:val="0"/>
      <w:divBdr>
        <w:top w:val="none" w:sz="0" w:space="0" w:color="auto"/>
        <w:left w:val="none" w:sz="0" w:space="0" w:color="auto"/>
        <w:bottom w:val="none" w:sz="0" w:space="0" w:color="auto"/>
        <w:right w:val="none" w:sz="0" w:space="0" w:color="auto"/>
      </w:divBdr>
    </w:div>
    <w:div w:id="1162232918">
      <w:bodyDiv w:val="1"/>
      <w:marLeft w:val="0"/>
      <w:marRight w:val="0"/>
      <w:marTop w:val="0"/>
      <w:marBottom w:val="0"/>
      <w:divBdr>
        <w:top w:val="none" w:sz="0" w:space="0" w:color="auto"/>
        <w:left w:val="none" w:sz="0" w:space="0" w:color="auto"/>
        <w:bottom w:val="none" w:sz="0" w:space="0" w:color="auto"/>
        <w:right w:val="none" w:sz="0" w:space="0" w:color="auto"/>
      </w:divBdr>
    </w:div>
    <w:div w:id="1165240230">
      <w:bodyDiv w:val="1"/>
      <w:marLeft w:val="0"/>
      <w:marRight w:val="0"/>
      <w:marTop w:val="0"/>
      <w:marBottom w:val="0"/>
      <w:divBdr>
        <w:top w:val="none" w:sz="0" w:space="0" w:color="auto"/>
        <w:left w:val="none" w:sz="0" w:space="0" w:color="auto"/>
        <w:bottom w:val="none" w:sz="0" w:space="0" w:color="auto"/>
        <w:right w:val="none" w:sz="0" w:space="0" w:color="auto"/>
      </w:divBdr>
    </w:div>
    <w:div w:id="1166165897">
      <w:bodyDiv w:val="1"/>
      <w:marLeft w:val="0"/>
      <w:marRight w:val="0"/>
      <w:marTop w:val="0"/>
      <w:marBottom w:val="0"/>
      <w:divBdr>
        <w:top w:val="none" w:sz="0" w:space="0" w:color="auto"/>
        <w:left w:val="none" w:sz="0" w:space="0" w:color="auto"/>
        <w:bottom w:val="none" w:sz="0" w:space="0" w:color="auto"/>
        <w:right w:val="none" w:sz="0" w:space="0" w:color="auto"/>
      </w:divBdr>
    </w:div>
    <w:div w:id="1166435642">
      <w:bodyDiv w:val="1"/>
      <w:marLeft w:val="0"/>
      <w:marRight w:val="0"/>
      <w:marTop w:val="0"/>
      <w:marBottom w:val="0"/>
      <w:divBdr>
        <w:top w:val="none" w:sz="0" w:space="0" w:color="auto"/>
        <w:left w:val="none" w:sz="0" w:space="0" w:color="auto"/>
        <w:bottom w:val="none" w:sz="0" w:space="0" w:color="auto"/>
        <w:right w:val="none" w:sz="0" w:space="0" w:color="auto"/>
      </w:divBdr>
    </w:div>
    <w:div w:id="1168056333">
      <w:bodyDiv w:val="1"/>
      <w:marLeft w:val="0"/>
      <w:marRight w:val="0"/>
      <w:marTop w:val="0"/>
      <w:marBottom w:val="0"/>
      <w:divBdr>
        <w:top w:val="none" w:sz="0" w:space="0" w:color="auto"/>
        <w:left w:val="none" w:sz="0" w:space="0" w:color="auto"/>
        <w:bottom w:val="none" w:sz="0" w:space="0" w:color="auto"/>
        <w:right w:val="none" w:sz="0" w:space="0" w:color="auto"/>
      </w:divBdr>
    </w:div>
    <w:div w:id="1169324639">
      <w:bodyDiv w:val="1"/>
      <w:marLeft w:val="0"/>
      <w:marRight w:val="0"/>
      <w:marTop w:val="0"/>
      <w:marBottom w:val="0"/>
      <w:divBdr>
        <w:top w:val="none" w:sz="0" w:space="0" w:color="auto"/>
        <w:left w:val="none" w:sz="0" w:space="0" w:color="auto"/>
        <w:bottom w:val="none" w:sz="0" w:space="0" w:color="auto"/>
        <w:right w:val="none" w:sz="0" w:space="0" w:color="auto"/>
      </w:divBdr>
    </w:div>
    <w:div w:id="1169952714">
      <w:bodyDiv w:val="1"/>
      <w:marLeft w:val="0"/>
      <w:marRight w:val="0"/>
      <w:marTop w:val="0"/>
      <w:marBottom w:val="0"/>
      <w:divBdr>
        <w:top w:val="none" w:sz="0" w:space="0" w:color="auto"/>
        <w:left w:val="none" w:sz="0" w:space="0" w:color="auto"/>
        <w:bottom w:val="none" w:sz="0" w:space="0" w:color="auto"/>
        <w:right w:val="none" w:sz="0" w:space="0" w:color="auto"/>
      </w:divBdr>
    </w:div>
    <w:div w:id="1172913424">
      <w:bodyDiv w:val="1"/>
      <w:marLeft w:val="0"/>
      <w:marRight w:val="0"/>
      <w:marTop w:val="0"/>
      <w:marBottom w:val="0"/>
      <w:divBdr>
        <w:top w:val="none" w:sz="0" w:space="0" w:color="auto"/>
        <w:left w:val="none" w:sz="0" w:space="0" w:color="auto"/>
        <w:bottom w:val="none" w:sz="0" w:space="0" w:color="auto"/>
        <w:right w:val="none" w:sz="0" w:space="0" w:color="auto"/>
      </w:divBdr>
    </w:div>
    <w:div w:id="1173449966">
      <w:bodyDiv w:val="1"/>
      <w:marLeft w:val="0"/>
      <w:marRight w:val="0"/>
      <w:marTop w:val="0"/>
      <w:marBottom w:val="0"/>
      <w:divBdr>
        <w:top w:val="none" w:sz="0" w:space="0" w:color="auto"/>
        <w:left w:val="none" w:sz="0" w:space="0" w:color="auto"/>
        <w:bottom w:val="none" w:sz="0" w:space="0" w:color="auto"/>
        <w:right w:val="none" w:sz="0" w:space="0" w:color="auto"/>
      </w:divBdr>
    </w:div>
    <w:div w:id="1173837249">
      <w:bodyDiv w:val="1"/>
      <w:marLeft w:val="0"/>
      <w:marRight w:val="0"/>
      <w:marTop w:val="0"/>
      <w:marBottom w:val="0"/>
      <w:divBdr>
        <w:top w:val="none" w:sz="0" w:space="0" w:color="auto"/>
        <w:left w:val="none" w:sz="0" w:space="0" w:color="auto"/>
        <w:bottom w:val="none" w:sz="0" w:space="0" w:color="auto"/>
        <w:right w:val="none" w:sz="0" w:space="0" w:color="auto"/>
      </w:divBdr>
    </w:div>
    <w:div w:id="1175878159">
      <w:bodyDiv w:val="1"/>
      <w:marLeft w:val="0"/>
      <w:marRight w:val="0"/>
      <w:marTop w:val="0"/>
      <w:marBottom w:val="0"/>
      <w:divBdr>
        <w:top w:val="none" w:sz="0" w:space="0" w:color="auto"/>
        <w:left w:val="none" w:sz="0" w:space="0" w:color="auto"/>
        <w:bottom w:val="none" w:sz="0" w:space="0" w:color="auto"/>
        <w:right w:val="none" w:sz="0" w:space="0" w:color="auto"/>
      </w:divBdr>
    </w:div>
    <w:div w:id="1177772130">
      <w:bodyDiv w:val="1"/>
      <w:marLeft w:val="0"/>
      <w:marRight w:val="0"/>
      <w:marTop w:val="0"/>
      <w:marBottom w:val="0"/>
      <w:divBdr>
        <w:top w:val="none" w:sz="0" w:space="0" w:color="auto"/>
        <w:left w:val="none" w:sz="0" w:space="0" w:color="auto"/>
        <w:bottom w:val="none" w:sz="0" w:space="0" w:color="auto"/>
        <w:right w:val="none" w:sz="0" w:space="0" w:color="auto"/>
      </w:divBdr>
    </w:div>
    <w:div w:id="1178815207">
      <w:bodyDiv w:val="1"/>
      <w:marLeft w:val="0"/>
      <w:marRight w:val="0"/>
      <w:marTop w:val="0"/>
      <w:marBottom w:val="0"/>
      <w:divBdr>
        <w:top w:val="none" w:sz="0" w:space="0" w:color="auto"/>
        <w:left w:val="none" w:sz="0" w:space="0" w:color="auto"/>
        <w:bottom w:val="none" w:sz="0" w:space="0" w:color="auto"/>
        <w:right w:val="none" w:sz="0" w:space="0" w:color="auto"/>
      </w:divBdr>
    </w:div>
    <w:div w:id="1179199143">
      <w:bodyDiv w:val="1"/>
      <w:marLeft w:val="0"/>
      <w:marRight w:val="0"/>
      <w:marTop w:val="0"/>
      <w:marBottom w:val="0"/>
      <w:divBdr>
        <w:top w:val="none" w:sz="0" w:space="0" w:color="auto"/>
        <w:left w:val="none" w:sz="0" w:space="0" w:color="auto"/>
        <w:bottom w:val="none" w:sz="0" w:space="0" w:color="auto"/>
        <w:right w:val="none" w:sz="0" w:space="0" w:color="auto"/>
      </w:divBdr>
    </w:div>
    <w:div w:id="1179583064">
      <w:bodyDiv w:val="1"/>
      <w:marLeft w:val="0"/>
      <w:marRight w:val="0"/>
      <w:marTop w:val="0"/>
      <w:marBottom w:val="0"/>
      <w:divBdr>
        <w:top w:val="none" w:sz="0" w:space="0" w:color="auto"/>
        <w:left w:val="none" w:sz="0" w:space="0" w:color="auto"/>
        <w:bottom w:val="none" w:sz="0" w:space="0" w:color="auto"/>
        <w:right w:val="none" w:sz="0" w:space="0" w:color="auto"/>
      </w:divBdr>
    </w:div>
    <w:div w:id="1180852896">
      <w:bodyDiv w:val="1"/>
      <w:marLeft w:val="0"/>
      <w:marRight w:val="0"/>
      <w:marTop w:val="0"/>
      <w:marBottom w:val="0"/>
      <w:divBdr>
        <w:top w:val="none" w:sz="0" w:space="0" w:color="auto"/>
        <w:left w:val="none" w:sz="0" w:space="0" w:color="auto"/>
        <w:bottom w:val="none" w:sz="0" w:space="0" w:color="auto"/>
        <w:right w:val="none" w:sz="0" w:space="0" w:color="auto"/>
      </w:divBdr>
    </w:div>
    <w:div w:id="1181310620">
      <w:bodyDiv w:val="1"/>
      <w:marLeft w:val="0"/>
      <w:marRight w:val="0"/>
      <w:marTop w:val="0"/>
      <w:marBottom w:val="0"/>
      <w:divBdr>
        <w:top w:val="none" w:sz="0" w:space="0" w:color="auto"/>
        <w:left w:val="none" w:sz="0" w:space="0" w:color="auto"/>
        <w:bottom w:val="none" w:sz="0" w:space="0" w:color="auto"/>
        <w:right w:val="none" w:sz="0" w:space="0" w:color="auto"/>
      </w:divBdr>
    </w:div>
    <w:div w:id="1182084664">
      <w:bodyDiv w:val="1"/>
      <w:marLeft w:val="0"/>
      <w:marRight w:val="0"/>
      <w:marTop w:val="0"/>
      <w:marBottom w:val="0"/>
      <w:divBdr>
        <w:top w:val="none" w:sz="0" w:space="0" w:color="auto"/>
        <w:left w:val="none" w:sz="0" w:space="0" w:color="auto"/>
        <w:bottom w:val="none" w:sz="0" w:space="0" w:color="auto"/>
        <w:right w:val="none" w:sz="0" w:space="0" w:color="auto"/>
      </w:divBdr>
    </w:div>
    <w:div w:id="1182744868">
      <w:bodyDiv w:val="1"/>
      <w:marLeft w:val="0"/>
      <w:marRight w:val="0"/>
      <w:marTop w:val="0"/>
      <w:marBottom w:val="0"/>
      <w:divBdr>
        <w:top w:val="none" w:sz="0" w:space="0" w:color="auto"/>
        <w:left w:val="none" w:sz="0" w:space="0" w:color="auto"/>
        <w:bottom w:val="none" w:sz="0" w:space="0" w:color="auto"/>
        <w:right w:val="none" w:sz="0" w:space="0" w:color="auto"/>
      </w:divBdr>
    </w:div>
    <w:div w:id="1185248908">
      <w:bodyDiv w:val="1"/>
      <w:marLeft w:val="0"/>
      <w:marRight w:val="0"/>
      <w:marTop w:val="0"/>
      <w:marBottom w:val="0"/>
      <w:divBdr>
        <w:top w:val="none" w:sz="0" w:space="0" w:color="auto"/>
        <w:left w:val="none" w:sz="0" w:space="0" w:color="auto"/>
        <w:bottom w:val="none" w:sz="0" w:space="0" w:color="auto"/>
        <w:right w:val="none" w:sz="0" w:space="0" w:color="auto"/>
      </w:divBdr>
    </w:div>
    <w:div w:id="1186362858">
      <w:bodyDiv w:val="1"/>
      <w:marLeft w:val="0"/>
      <w:marRight w:val="0"/>
      <w:marTop w:val="0"/>
      <w:marBottom w:val="0"/>
      <w:divBdr>
        <w:top w:val="none" w:sz="0" w:space="0" w:color="auto"/>
        <w:left w:val="none" w:sz="0" w:space="0" w:color="auto"/>
        <w:bottom w:val="none" w:sz="0" w:space="0" w:color="auto"/>
        <w:right w:val="none" w:sz="0" w:space="0" w:color="auto"/>
      </w:divBdr>
    </w:div>
    <w:div w:id="1190100335">
      <w:bodyDiv w:val="1"/>
      <w:marLeft w:val="0"/>
      <w:marRight w:val="0"/>
      <w:marTop w:val="0"/>
      <w:marBottom w:val="0"/>
      <w:divBdr>
        <w:top w:val="none" w:sz="0" w:space="0" w:color="auto"/>
        <w:left w:val="none" w:sz="0" w:space="0" w:color="auto"/>
        <w:bottom w:val="none" w:sz="0" w:space="0" w:color="auto"/>
        <w:right w:val="none" w:sz="0" w:space="0" w:color="auto"/>
      </w:divBdr>
    </w:div>
    <w:div w:id="1191534130">
      <w:bodyDiv w:val="1"/>
      <w:marLeft w:val="0"/>
      <w:marRight w:val="0"/>
      <w:marTop w:val="0"/>
      <w:marBottom w:val="0"/>
      <w:divBdr>
        <w:top w:val="none" w:sz="0" w:space="0" w:color="auto"/>
        <w:left w:val="none" w:sz="0" w:space="0" w:color="auto"/>
        <w:bottom w:val="none" w:sz="0" w:space="0" w:color="auto"/>
        <w:right w:val="none" w:sz="0" w:space="0" w:color="auto"/>
      </w:divBdr>
    </w:div>
    <w:div w:id="1192261648">
      <w:bodyDiv w:val="1"/>
      <w:marLeft w:val="0"/>
      <w:marRight w:val="0"/>
      <w:marTop w:val="0"/>
      <w:marBottom w:val="0"/>
      <w:divBdr>
        <w:top w:val="none" w:sz="0" w:space="0" w:color="auto"/>
        <w:left w:val="none" w:sz="0" w:space="0" w:color="auto"/>
        <w:bottom w:val="none" w:sz="0" w:space="0" w:color="auto"/>
        <w:right w:val="none" w:sz="0" w:space="0" w:color="auto"/>
      </w:divBdr>
    </w:div>
    <w:div w:id="1192692034">
      <w:bodyDiv w:val="1"/>
      <w:marLeft w:val="0"/>
      <w:marRight w:val="0"/>
      <w:marTop w:val="0"/>
      <w:marBottom w:val="0"/>
      <w:divBdr>
        <w:top w:val="none" w:sz="0" w:space="0" w:color="auto"/>
        <w:left w:val="none" w:sz="0" w:space="0" w:color="auto"/>
        <w:bottom w:val="none" w:sz="0" w:space="0" w:color="auto"/>
        <w:right w:val="none" w:sz="0" w:space="0" w:color="auto"/>
      </w:divBdr>
    </w:div>
    <w:div w:id="1194806325">
      <w:bodyDiv w:val="1"/>
      <w:marLeft w:val="0"/>
      <w:marRight w:val="0"/>
      <w:marTop w:val="0"/>
      <w:marBottom w:val="0"/>
      <w:divBdr>
        <w:top w:val="none" w:sz="0" w:space="0" w:color="auto"/>
        <w:left w:val="none" w:sz="0" w:space="0" w:color="auto"/>
        <w:bottom w:val="none" w:sz="0" w:space="0" w:color="auto"/>
        <w:right w:val="none" w:sz="0" w:space="0" w:color="auto"/>
      </w:divBdr>
    </w:div>
    <w:div w:id="1195077238">
      <w:bodyDiv w:val="1"/>
      <w:marLeft w:val="0"/>
      <w:marRight w:val="0"/>
      <w:marTop w:val="0"/>
      <w:marBottom w:val="0"/>
      <w:divBdr>
        <w:top w:val="none" w:sz="0" w:space="0" w:color="auto"/>
        <w:left w:val="none" w:sz="0" w:space="0" w:color="auto"/>
        <w:bottom w:val="none" w:sz="0" w:space="0" w:color="auto"/>
        <w:right w:val="none" w:sz="0" w:space="0" w:color="auto"/>
      </w:divBdr>
    </w:div>
    <w:div w:id="1196190557">
      <w:bodyDiv w:val="1"/>
      <w:marLeft w:val="0"/>
      <w:marRight w:val="0"/>
      <w:marTop w:val="0"/>
      <w:marBottom w:val="0"/>
      <w:divBdr>
        <w:top w:val="none" w:sz="0" w:space="0" w:color="auto"/>
        <w:left w:val="none" w:sz="0" w:space="0" w:color="auto"/>
        <w:bottom w:val="none" w:sz="0" w:space="0" w:color="auto"/>
        <w:right w:val="none" w:sz="0" w:space="0" w:color="auto"/>
      </w:divBdr>
    </w:div>
    <w:div w:id="1196388585">
      <w:bodyDiv w:val="1"/>
      <w:marLeft w:val="0"/>
      <w:marRight w:val="0"/>
      <w:marTop w:val="0"/>
      <w:marBottom w:val="0"/>
      <w:divBdr>
        <w:top w:val="none" w:sz="0" w:space="0" w:color="auto"/>
        <w:left w:val="none" w:sz="0" w:space="0" w:color="auto"/>
        <w:bottom w:val="none" w:sz="0" w:space="0" w:color="auto"/>
        <w:right w:val="none" w:sz="0" w:space="0" w:color="auto"/>
      </w:divBdr>
    </w:div>
    <w:div w:id="1197549548">
      <w:bodyDiv w:val="1"/>
      <w:marLeft w:val="0"/>
      <w:marRight w:val="0"/>
      <w:marTop w:val="0"/>
      <w:marBottom w:val="0"/>
      <w:divBdr>
        <w:top w:val="none" w:sz="0" w:space="0" w:color="auto"/>
        <w:left w:val="none" w:sz="0" w:space="0" w:color="auto"/>
        <w:bottom w:val="none" w:sz="0" w:space="0" w:color="auto"/>
        <w:right w:val="none" w:sz="0" w:space="0" w:color="auto"/>
      </w:divBdr>
    </w:div>
    <w:div w:id="1199974925">
      <w:bodyDiv w:val="1"/>
      <w:marLeft w:val="0"/>
      <w:marRight w:val="0"/>
      <w:marTop w:val="0"/>
      <w:marBottom w:val="0"/>
      <w:divBdr>
        <w:top w:val="none" w:sz="0" w:space="0" w:color="auto"/>
        <w:left w:val="none" w:sz="0" w:space="0" w:color="auto"/>
        <w:bottom w:val="none" w:sz="0" w:space="0" w:color="auto"/>
        <w:right w:val="none" w:sz="0" w:space="0" w:color="auto"/>
      </w:divBdr>
    </w:div>
    <w:div w:id="1200824860">
      <w:bodyDiv w:val="1"/>
      <w:marLeft w:val="0"/>
      <w:marRight w:val="0"/>
      <w:marTop w:val="0"/>
      <w:marBottom w:val="0"/>
      <w:divBdr>
        <w:top w:val="none" w:sz="0" w:space="0" w:color="auto"/>
        <w:left w:val="none" w:sz="0" w:space="0" w:color="auto"/>
        <w:bottom w:val="none" w:sz="0" w:space="0" w:color="auto"/>
        <w:right w:val="none" w:sz="0" w:space="0" w:color="auto"/>
      </w:divBdr>
    </w:div>
    <w:div w:id="1201363595">
      <w:bodyDiv w:val="1"/>
      <w:marLeft w:val="0"/>
      <w:marRight w:val="0"/>
      <w:marTop w:val="0"/>
      <w:marBottom w:val="0"/>
      <w:divBdr>
        <w:top w:val="none" w:sz="0" w:space="0" w:color="auto"/>
        <w:left w:val="none" w:sz="0" w:space="0" w:color="auto"/>
        <w:bottom w:val="none" w:sz="0" w:space="0" w:color="auto"/>
        <w:right w:val="none" w:sz="0" w:space="0" w:color="auto"/>
      </w:divBdr>
    </w:div>
    <w:div w:id="1202211203">
      <w:bodyDiv w:val="1"/>
      <w:marLeft w:val="0"/>
      <w:marRight w:val="0"/>
      <w:marTop w:val="0"/>
      <w:marBottom w:val="0"/>
      <w:divBdr>
        <w:top w:val="none" w:sz="0" w:space="0" w:color="auto"/>
        <w:left w:val="none" w:sz="0" w:space="0" w:color="auto"/>
        <w:bottom w:val="none" w:sz="0" w:space="0" w:color="auto"/>
        <w:right w:val="none" w:sz="0" w:space="0" w:color="auto"/>
      </w:divBdr>
    </w:div>
    <w:div w:id="1202523544">
      <w:bodyDiv w:val="1"/>
      <w:marLeft w:val="0"/>
      <w:marRight w:val="0"/>
      <w:marTop w:val="0"/>
      <w:marBottom w:val="0"/>
      <w:divBdr>
        <w:top w:val="none" w:sz="0" w:space="0" w:color="auto"/>
        <w:left w:val="none" w:sz="0" w:space="0" w:color="auto"/>
        <w:bottom w:val="none" w:sz="0" w:space="0" w:color="auto"/>
        <w:right w:val="none" w:sz="0" w:space="0" w:color="auto"/>
      </w:divBdr>
    </w:div>
    <w:div w:id="1203596025">
      <w:bodyDiv w:val="1"/>
      <w:marLeft w:val="0"/>
      <w:marRight w:val="0"/>
      <w:marTop w:val="0"/>
      <w:marBottom w:val="0"/>
      <w:divBdr>
        <w:top w:val="none" w:sz="0" w:space="0" w:color="auto"/>
        <w:left w:val="none" w:sz="0" w:space="0" w:color="auto"/>
        <w:bottom w:val="none" w:sz="0" w:space="0" w:color="auto"/>
        <w:right w:val="none" w:sz="0" w:space="0" w:color="auto"/>
      </w:divBdr>
    </w:div>
    <w:div w:id="1203709224">
      <w:bodyDiv w:val="1"/>
      <w:marLeft w:val="0"/>
      <w:marRight w:val="0"/>
      <w:marTop w:val="0"/>
      <w:marBottom w:val="0"/>
      <w:divBdr>
        <w:top w:val="none" w:sz="0" w:space="0" w:color="auto"/>
        <w:left w:val="none" w:sz="0" w:space="0" w:color="auto"/>
        <w:bottom w:val="none" w:sz="0" w:space="0" w:color="auto"/>
        <w:right w:val="none" w:sz="0" w:space="0" w:color="auto"/>
      </w:divBdr>
    </w:div>
    <w:div w:id="1206286006">
      <w:bodyDiv w:val="1"/>
      <w:marLeft w:val="0"/>
      <w:marRight w:val="0"/>
      <w:marTop w:val="0"/>
      <w:marBottom w:val="0"/>
      <w:divBdr>
        <w:top w:val="none" w:sz="0" w:space="0" w:color="auto"/>
        <w:left w:val="none" w:sz="0" w:space="0" w:color="auto"/>
        <w:bottom w:val="none" w:sz="0" w:space="0" w:color="auto"/>
        <w:right w:val="none" w:sz="0" w:space="0" w:color="auto"/>
      </w:divBdr>
    </w:div>
    <w:div w:id="1208224149">
      <w:bodyDiv w:val="1"/>
      <w:marLeft w:val="0"/>
      <w:marRight w:val="0"/>
      <w:marTop w:val="0"/>
      <w:marBottom w:val="0"/>
      <w:divBdr>
        <w:top w:val="none" w:sz="0" w:space="0" w:color="auto"/>
        <w:left w:val="none" w:sz="0" w:space="0" w:color="auto"/>
        <w:bottom w:val="none" w:sz="0" w:space="0" w:color="auto"/>
        <w:right w:val="none" w:sz="0" w:space="0" w:color="auto"/>
      </w:divBdr>
    </w:div>
    <w:div w:id="1208765189">
      <w:bodyDiv w:val="1"/>
      <w:marLeft w:val="0"/>
      <w:marRight w:val="0"/>
      <w:marTop w:val="0"/>
      <w:marBottom w:val="0"/>
      <w:divBdr>
        <w:top w:val="none" w:sz="0" w:space="0" w:color="auto"/>
        <w:left w:val="none" w:sz="0" w:space="0" w:color="auto"/>
        <w:bottom w:val="none" w:sz="0" w:space="0" w:color="auto"/>
        <w:right w:val="none" w:sz="0" w:space="0" w:color="auto"/>
      </w:divBdr>
    </w:div>
    <w:div w:id="1209076106">
      <w:bodyDiv w:val="1"/>
      <w:marLeft w:val="0"/>
      <w:marRight w:val="0"/>
      <w:marTop w:val="0"/>
      <w:marBottom w:val="0"/>
      <w:divBdr>
        <w:top w:val="none" w:sz="0" w:space="0" w:color="auto"/>
        <w:left w:val="none" w:sz="0" w:space="0" w:color="auto"/>
        <w:bottom w:val="none" w:sz="0" w:space="0" w:color="auto"/>
        <w:right w:val="none" w:sz="0" w:space="0" w:color="auto"/>
      </w:divBdr>
    </w:div>
    <w:div w:id="1212497150">
      <w:bodyDiv w:val="1"/>
      <w:marLeft w:val="0"/>
      <w:marRight w:val="0"/>
      <w:marTop w:val="0"/>
      <w:marBottom w:val="0"/>
      <w:divBdr>
        <w:top w:val="none" w:sz="0" w:space="0" w:color="auto"/>
        <w:left w:val="none" w:sz="0" w:space="0" w:color="auto"/>
        <w:bottom w:val="none" w:sz="0" w:space="0" w:color="auto"/>
        <w:right w:val="none" w:sz="0" w:space="0" w:color="auto"/>
      </w:divBdr>
    </w:div>
    <w:div w:id="1212692870">
      <w:bodyDiv w:val="1"/>
      <w:marLeft w:val="0"/>
      <w:marRight w:val="0"/>
      <w:marTop w:val="0"/>
      <w:marBottom w:val="0"/>
      <w:divBdr>
        <w:top w:val="none" w:sz="0" w:space="0" w:color="auto"/>
        <w:left w:val="none" w:sz="0" w:space="0" w:color="auto"/>
        <w:bottom w:val="none" w:sz="0" w:space="0" w:color="auto"/>
        <w:right w:val="none" w:sz="0" w:space="0" w:color="auto"/>
      </w:divBdr>
    </w:div>
    <w:div w:id="1213420430">
      <w:bodyDiv w:val="1"/>
      <w:marLeft w:val="0"/>
      <w:marRight w:val="0"/>
      <w:marTop w:val="0"/>
      <w:marBottom w:val="0"/>
      <w:divBdr>
        <w:top w:val="none" w:sz="0" w:space="0" w:color="auto"/>
        <w:left w:val="none" w:sz="0" w:space="0" w:color="auto"/>
        <w:bottom w:val="none" w:sz="0" w:space="0" w:color="auto"/>
        <w:right w:val="none" w:sz="0" w:space="0" w:color="auto"/>
      </w:divBdr>
    </w:div>
    <w:div w:id="1214120608">
      <w:bodyDiv w:val="1"/>
      <w:marLeft w:val="0"/>
      <w:marRight w:val="0"/>
      <w:marTop w:val="0"/>
      <w:marBottom w:val="0"/>
      <w:divBdr>
        <w:top w:val="none" w:sz="0" w:space="0" w:color="auto"/>
        <w:left w:val="none" w:sz="0" w:space="0" w:color="auto"/>
        <w:bottom w:val="none" w:sz="0" w:space="0" w:color="auto"/>
        <w:right w:val="none" w:sz="0" w:space="0" w:color="auto"/>
      </w:divBdr>
    </w:div>
    <w:div w:id="1214393493">
      <w:bodyDiv w:val="1"/>
      <w:marLeft w:val="0"/>
      <w:marRight w:val="0"/>
      <w:marTop w:val="0"/>
      <w:marBottom w:val="0"/>
      <w:divBdr>
        <w:top w:val="none" w:sz="0" w:space="0" w:color="auto"/>
        <w:left w:val="none" w:sz="0" w:space="0" w:color="auto"/>
        <w:bottom w:val="none" w:sz="0" w:space="0" w:color="auto"/>
        <w:right w:val="none" w:sz="0" w:space="0" w:color="auto"/>
      </w:divBdr>
    </w:div>
    <w:div w:id="1215965640">
      <w:bodyDiv w:val="1"/>
      <w:marLeft w:val="0"/>
      <w:marRight w:val="0"/>
      <w:marTop w:val="0"/>
      <w:marBottom w:val="0"/>
      <w:divBdr>
        <w:top w:val="none" w:sz="0" w:space="0" w:color="auto"/>
        <w:left w:val="none" w:sz="0" w:space="0" w:color="auto"/>
        <w:bottom w:val="none" w:sz="0" w:space="0" w:color="auto"/>
        <w:right w:val="none" w:sz="0" w:space="0" w:color="auto"/>
      </w:divBdr>
    </w:div>
    <w:div w:id="1216313429">
      <w:bodyDiv w:val="1"/>
      <w:marLeft w:val="0"/>
      <w:marRight w:val="0"/>
      <w:marTop w:val="0"/>
      <w:marBottom w:val="0"/>
      <w:divBdr>
        <w:top w:val="none" w:sz="0" w:space="0" w:color="auto"/>
        <w:left w:val="none" w:sz="0" w:space="0" w:color="auto"/>
        <w:bottom w:val="none" w:sz="0" w:space="0" w:color="auto"/>
        <w:right w:val="none" w:sz="0" w:space="0" w:color="auto"/>
      </w:divBdr>
    </w:div>
    <w:div w:id="1221938830">
      <w:bodyDiv w:val="1"/>
      <w:marLeft w:val="0"/>
      <w:marRight w:val="0"/>
      <w:marTop w:val="0"/>
      <w:marBottom w:val="0"/>
      <w:divBdr>
        <w:top w:val="none" w:sz="0" w:space="0" w:color="auto"/>
        <w:left w:val="none" w:sz="0" w:space="0" w:color="auto"/>
        <w:bottom w:val="none" w:sz="0" w:space="0" w:color="auto"/>
        <w:right w:val="none" w:sz="0" w:space="0" w:color="auto"/>
      </w:divBdr>
    </w:div>
    <w:div w:id="1223099252">
      <w:bodyDiv w:val="1"/>
      <w:marLeft w:val="0"/>
      <w:marRight w:val="0"/>
      <w:marTop w:val="0"/>
      <w:marBottom w:val="0"/>
      <w:divBdr>
        <w:top w:val="none" w:sz="0" w:space="0" w:color="auto"/>
        <w:left w:val="none" w:sz="0" w:space="0" w:color="auto"/>
        <w:bottom w:val="none" w:sz="0" w:space="0" w:color="auto"/>
        <w:right w:val="none" w:sz="0" w:space="0" w:color="auto"/>
      </w:divBdr>
    </w:div>
    <w:div w:id="1225021845">
      <w:bodyDiv w:val="1"/>
      <w:marLeft w:val="0"/>
      <w:marRight w:val="0"/>
      <w:marTop w:val="0"/>
      <w:marBottom w:val="0"/>
      <w:divBdr>
        <w:top w:val="none" w:sz="0" w:space="0" w:color="auto"/>
        <w:left w:val="none" w:sz="0" w:space="0" w:color="auto"/>
        <w:bottom w:val="none" w:sz="0" w:space="0" w:color="auto"/>
        <w:right w:val="none" w:sz="0" w:space="0" w:color="auto"/>
      </w:divBdr>
    </w:div>
    <w:div w:id="1225751610">
      <w:bodyDiv w:val="1"/>
      <w:marLeft w:val="0"/>
      <w:marRight w:val="0"/>
      <w:marTop w:val="0"/>
      <w:marBottom w:val="0"/>
      <w:divBdr>
        <w:top w:val="none" w:sz="0" w:space="0" w:color="auto"/>
        <w:left w:val="none" w:sz="0" w:space="0" w:color="auto"/>
        <w:bottom w:val="none" w:sz="0" w:space="0" w:color="auto"/>
        <w:right w:val="none" w:sz="0" w:space="0" w:color="auto"/>
      </w:divBdr>
    </w:div>
    <w:div w:id="1225986451">
      <w:bodyDiv w:val="1"/>
      <w:marLeft w:val="0"/>
      <w:marRight w:val="0"/>
      <w:marTop w:val="0"/>
      <w:marBottom w:val="0"/>
      <w:divBdr>
        <w:top w:val="none" w:sz="0" w:space="0" w:color="auto"/>
        <w:left w:val="none" w:sz="0" w:space="0" w:color="auto"/>
        <w:bottom w:val="none" w:sz="0" w:space="0" w:color="auto"/>
        <w:right w:val="none" w:sz="0" w:space="0" w:color="auto"/>
      </w:divBdr>
    </w:div>
    <w:div w:id="1226185927">
      <w:bodyDiv w:val="1"/>
      <w:marLeft w:val="0"/>
      <w:marRight w:val="0"/>
      <w:marTop w:val="0"/>
      <w:marBottom w:val="0"/>
      <w:divBdr>
        <w:top w:val="none" w:sz="0" w:space="0" w:color="auto"/>
        <w:left w:val="none" w:sz="0" w:space="0" w:color="auto"/>
        <w:bottom w:val="none" w:sz="0" w:space="0" w:color="auto"/>
        <w:right w:val="none" w:sz="0" w:space="0" w:color="auto"/>
      </w:divBdr>
    </w:div>
    <w:div w:id="1226531784">
      <w:bodyDiv w:val="1"/>
      <w:marLeft w:val="0"/>
      <w:marRight w:val="0"/>
      <w:marTop w:val="0"/>
      <w:marBottom w:val="0"/>
      <w:divBdr>
        <w:top w:val="none" w:sz="0" w:space="0" w:color="auto"/>
        <w:left w:val="none" w:sz="0" w:space="0" w:color="auto"/>
        <w:bottom w:val="none" w:sz="0" w:space="0" w:color="auto"/>
        <w:right w:val="none" w:sz="0" w:space="0" w:color="auto"/>
      </w:divBdr>
    </w:div>
    <w:div w:id="1227034427">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30654106">
      <w:bodyDiv w:val="1"/>
      <w:marLeft w:val="0"/>
      <w:marRight w:val="0"/>
      <w:marTop w:val="0"/>
      <w:marBottom w:val="0"/>
      <w:divBdr>
        <w:top w:val="none" w:sz="0" w:space="0" w:color="auto"/>
        <w:left w:val="none" w:sz="0" w:space="0" w:color="auto"/>
        <w:bottom w:val="none" w:sz="0" w:space="0" w:color="auto"/>
        <w:right w:val="none" w:sz="0" w:space="0" w:color="auto"/>
      </w:divBdr>
    </w:div>
    <w:div w:id="1231430306">
      <w:bodyDiv w:val="1"/>
      <w:marLeft w:val="0"/>
      <w:marRight w:val="0"/>
      <w:marTop w:val="0"/>
      <w:marBottom w:val="0"/>
      <w:divBdr>
        <w:top w:val="none" w:sz="0" w:space="0" w:color="auto"/>
        <w:left w:val="none" w:sz="0" w:space="0" w:color="auto"/>
        <w:bottom w:val="none" w:sz="0" w:space="0" w:color="auto"/>
        <w:right w:val="none" w:sz="0" w:space="0" w:color="auto"/>
      </w:divBdr>
    </w:div>
    <w:div w:id="1231771286">
      <w:bodyDiv w:val="1"/>
      <w:marLeft w:val="0"/>
      <w:marRight w:val="0"/>
      <w:marTop w:val="0"/>
      <w:marBottom w:val="0"/>
      <w:divBdr>
        <w:top w:val="none" w:sz="0" w:space="0" w:color="auto"/>
        <w:left w:val="none" w:sz="0" w:space="0" w:color="auto"/>
        <w:bottom w:val="none" w:sz="0" w:space="0" w:color="auto"/>
        <w:right w:val="none" w:sz="0" w:space="0" w:color="auto"/>
      </w:divBdr>
    </w:div>
    <w:div w:id="1232080828">
      <w:bodyDiv w:val="1"/>
      <w:marLeft w:val="0"/>
      <w:marRight w:val="0"/>
      <w:marTop w:val="0"/>
      <w:marBottom w:val="0"/>
      <w:divBdr>
        <w:top w:val="none" w:sz="0" w:space="0" w:color="auto"/>
        <w:left w:val="none" w:sz="0" w:space="0" w:color="auto"/>
        <w:bottom w:val="none" w:sz="0" w:space="0" w:color="auto"/>
        <w:right w:val="none" w:sz="0" w:space="0" w:color="auto"/>
      </w:divBdr>
    </w:div>
    <w:div w:id="1235967312">
      <w:bodyDiv w:val="1"/>
      <w:marLeft w:val="0"/>
      <w:marRight w:val="0"/>
      <w:marTop w:val="0"/>
      <w:marBottom w:val="0"/>
      <w:divBdr>
        <w:top w:val="none" w:sz="0" w:space="0" w:color="auto"/>
        <w:left w:val="none" w:sz="0" w:space="0" w:color="auto"/>
        <w:bottom w:val="none" w:sz="0" w:space="0" w:color="auto"/>
        <w:right w:val="none" w:sz="0" w:space="0" w:color="auto"/>
      </w:divBdr>
    </w:div>
    <w:div w:id="1237083053">
      <w:bodyDiv w:val="1"/>
      <w:marLeft w:val="0"/>
      <w:marRight w:val="0"/>
      <w:marTop w:val="0"/>
      <w:marBottom w:val="0"/>
      <w:divBdr>
        <w:top w:val="none" w:sz="0" w:space="0" w:color="auto"/>
        <w:left w:val="none" w:sz="0" w:space="0" w:color="auto"/>
        <w:bottom w:val="none" w:sz="0" w:space="0" w:color="auto"/>
        <w:right w:val="none" w:sz="0" w:space="0" w:color="auto"/>
      </w:divBdr>
    </w:div>
    <w:div w:id="1237781607">
      <w:bodyDiv w:val="1"/>
      <w:marLeft w:val="0"/>
      <w:marRight w:val="0"/>
      <w:marTop w:val="0"/>
      <w:marBottom w:val="0"/>
      <w:divBdr>
        <w:top w:val="none" w:sz="0" w:space="0" w:color="auto"/>
        <w:left w:val="none" w:sz="0" w:space="0" w:color="auto"/>
        <w:bottom w:val="none" w:sz="0" w:space="0" w:color="auto"/>
        <w:right w:val="none" w:sz="0" w:space="0" w:color="auto"/>
      </w:divBdr>
    </w:div>
    <w:div w:id="1238631686">
      <w:bodyDiv w:val="1"/>
      <w:marLeft w:val="0"/>
      <w:marRight w:val="0"/>
      <w:marTop w:val="0"/>
      <w:marBottom w:val="0"/>
      <w:divBdr>
        <w:top w:val="none" w:sz="0" w:space="0" w:color="auto"/>
        <w:left w:val="none" w:sz="0" w:space="0" w:color="auto"/>
        <w:bottom w:val="none" w:sz="0" w:space="0" w:color="auto"/>
        <w:right w:val="none" w:sz="0" w:space="0" w:color="auto"/>
      </w:divBdr>
    </w:div>
    <w:div w:id="1239679464">
      <w:bodyDiv w:val="1"/>
      <w:marLeft w:val="0"/>
      <w:marRight w:val="0"/>
      <w:marTop w:val="0"/>
      <w:marBottom w:val="0"/>
      <w:divBdr>
        <w:top w:val="none" w:sz="0" w:space="0" w:color="auto"/>
        <w:left w:val="none" w:sz="0" w:space="0" w:color="auto"/>
        <w:bottom w:val="none" w:sz="0" w:space="0" w:color="auto"/>
        <w:right w:val="none" w:sz="0" w:space="0" w:color="auto"/>
      </w:divBdr>
    </w:div>
    <w:div w:id="1241132469">
      <w:bodyDiv w:val="1"/>
      <w:marLeft w:val="0"/>
      <w:marRight w:val="0"/>
      <w:marTop w:val="0"/>
      <w:marBottom w:val="0"/>
      <w:divBdr>
        <w:top w:val="none" w:sz="0" w:space="0" w:color="auto"/>
        <w:left w:val="none" w:sz="0" w:space="0" w:color="auto"/>
        <w:bottom w:val="none" w:sz="0" w:space="0" w:color="auto"/>
        <w:right w:val="none" w:sz="0" w:space="0" w:color="auto"/>
      </w:divBdr>
    </w:div>
    <w:div w:id="1241523546">
      <w:bodyDiv w:val="1"/>
      <w:marLeft w:val="0"/>
      <w:marRight w:val="0"/>
      <w:marTop w:val="0"/>
      <w:marBottom w:val="0"/>
      <w:divBdr>
        <w:top w:val="none" w:sz="0" w:space="0" w:color="auto"/>
        <w:left w:val="none" w:sz="0" w:space="0" w:color="auto"/>
        <w:bottom w:val="none" w:sz="0" w:space="0" w:color="auto"/>
        <w:right w:val="none" w:sz="0" w:space="0" w:color="auto"/>
      </w:divBdr>
    </w:div>
    <w:div w:id="1242711796">
      <w:bodyDiv w:val="1"/>
      <w:marLeft w:val="0"/>
      <w:marRight w:val="0"/>
      <w:marTop w:val="0"/>
      <w:marBottom w:val="0"/>
      <w:divBdr>
        <w:top w:val="none" w:sz="0" w:space="0" w:color="auto"/>
        <w:left w:val="none" w:sz="0" w:space="0" w:color="auto"/>
        <w:bottom w:val="none" w:sz="0" w:space="0" w:color="auto"/>
        <w:right w:val="none" w:sz="0" w:space="0" w:color="auto"/>
      </w:divBdr>
    </w:div>
    <w:div w:id="1243028643">
      <w:bodyDiv w:val="1"/>
      <w:marLeft w:val="0"/>
      <w:marRight w:val="0"/>
      <w:marTop w:val="0"/>
      <w:marBottom w:val="0"/>
      <w:divBdr>
        <w:top w:val="none" w:sz="0" w:space="0" w:color="auto"/>
        <w:left w:val="none" w:sz="0" w:space="0" w:color="auto"/>
        <w:bottom w:val="none" w:sz="0" w:space="0" w:color="auto"/>
        <w:right w:val="none" w:sz="0" w:space="0" w:color="auto"/>
      </w:divBdr>
    </w:div>
    <w:div w:id="1243488750">
      <w:bodyDiv w:val="1"/>
      <w:marLeft w:val="0"/>
      <w:marRight w:val="0"/>
      <w:marTop w:val="0"/>
      <w:marBottom w:val="0"/>
      <w:divBdr>
        <w:top w:val="none" w:sz="0" w:space="0" w:color="auto"/>
        <w:left w:val="none" w:sz="0" w:space="0" w:color="auto"/>
        <w:bottom w:val="none" w:sz="0" w:space="0" w:color="auto"/>
        <w:right w:val="none" w:sz="0" w:space="0" w:color="auto"/>
      </w:divBdr>
    </w:div>
    <w:div w:id="1244337881">
      <w:bodyDiv w:val="1"/>
      <w:marLeft w:val="0"/>
      <w:marRight w:val="0"/>
      <w:marTop w:val="0"/>
      <w:marBottom w:val="0"/>
      <w:divBdr>
        <w:top w:val="none" w:sz="0" w:space="0" w:color="auto"/>
        <w:left w:val="none" w:sz="0" w:space="0" w:color="auto"/>
        <w:bottom w:val="none" w:sz="0" w:space="0" w:color="auto"/>
        <w:right w:val="none" w:sz="0" w:space="0" w:color="auto"/>
      </w:divBdr>
    </w:div>
    <w:div w:id="1245451785">
      <w:bodyDiv w:val="1"/>
      <w:marLeft w:val="0"/>
      <w:marRight w:val="0"/>
      <w:marTop w:val="0"/>
      <w:marBottom w:val="0"/>
      <w:divBdr>
        <w:top w:val="none" w:sz="0" w:space="0" w:color="auto"/>
        <w:left w:val="none" w:sz="0" w:space="0" w:color="auto"/>
        <w:bottom w:val="none" w:sz="0" w:space="0" w:color="auto"/>
        <w:right w:val="none" w:sz="0" w:space="0" w:color="auto"/>
      </w:divBdr>
    </w:div>
    <w:div w:id="1245528978">
      <w:bodyDiv w:val="1"/>
      <w:marLeft w:val="0"/>
      <w:marRight w:val="0"/>
      <w:marTop w:val="0"/>
      <w:marBottom w:val="0"/>
      <w:divBdr>
        <w:top w:val="none" w:sz="0" w:space="0" w:color="auto"/>
        <w:left w:val="none" w:sz="0" w:space="0" w:color="auto"/>
        <w:bottom w:val="none" w:sz="0" w:space="0" w:color="auto"/>
        <w:right w:val="none" w:sz="0" w:space="0" w:color="auto"/>
      </w:divBdr>
    </w:div>
    <w:div w:id="1245842667">
      <w:bodyDiv w:val="1"/>
      <w:marLeft w:val="0"/>
      <w:marRight w:val="0"/>
      <w:marTop w:val="0"/>
      <w:marBottom w:val="0"/>
      <w:divBdr>
        <w:top w:val="none" w:sz="0" w:space="0" w:color="auto"/>
        <w:left w:val="none" w:sz="0" w:space="0" w:color="auto"/>
        <w:bottom w:val="none" w:sz="0" w:space="0" w:color="auto"/>
        <w:right w:val="none" w:sz="0" w:space="0" w:color="auto"/>
      </w:divBdr>
    </w:div>
    <w:div w:id="1246452886">
      <w:bodyDiv w:val="1"/>
      <w:marLeft w:val="0"/>
      <w:marRight w:val="0"/>
      <w:marTop w:val="0"/>
      <w:marBottom w:val="0"/>
      <w:divBdr>
        <w:top w:val="none" w:sz="0" w:space="0" w:color="auto"/>
        <w:left w:val="none" w:sz="0" w:space="0" w:color="auto"/>
        <w:bottom w:val="none" w:sz="0" w:space="0" w:color="auto"/>
        <w:right w:val="none" w:sz="0" w:space="0" w:color="auto"/>
      </w:divBdr>
    </w:div>
    <w:div w:id="1247349828">
      <w:bodyDiv w:val="1"/>
      <w:marLeft w:val="0"/>
      <w:marRight w:val="0"/>
      <w:marTop w:val="0"/>
      <w:marBottom w:val="0"/>
      <w:divBdr>
        <w:top w:val="none" w:sz="0" w:space="0" w:color="auto"/>
        <w:left w:val="none" w:sz="0" w:space="0" w:color="auto"/>
        <w:bottom w:val="none" w:sz="0" w:space="0" w:color="auto"/>
        <w:right w:val="none" w:sz="0" w:space="0" w:color="auto"/>
      </w:divBdr>
    </w:div>
    <w:div w:id="1247497426">
      <w:bodyDiv w:val="1"/>
      <w:marLeft w:val="0"/>
      <w:marRight w:val="0"/>
      <w:marTop w:val="0"/>
      <w:marBottom w:val="0"/>
      <w:divBdr>
        <w:top w:val="none" w:sz="0" w:space="0" w:color="auto"/>
        <w:left w:val="none" w:sz="0" w:space="0" w:color="auto"/>
        <w:bottom w:val="none" w:sz="0" w:space="0" w:color="auto"/>
        <w:right w:val="none" w:sz="0" w:space="0" w:color="auto"/>
      </w:divBdr>
    </w:div>
    <w:div w:id="1247955110">
      <w:bodyDiv w:val="1"/>
      <w:marLeft w:val="0"/>
      <w:marRight w:val="0"/>
      <w:marTop w:val="0"/>
      <w:marBottom w:val="0"/>
      <w:divBdr>
        <w:top w:val="none" w:sz="0" w:space="0" w:color="auto"/>
        <w:left w:val="none" w:sz="0" w:space="0" w:color="auto"/>
        <w:bottom w:val="none" w:sz="0" w:space="0" w:color="auto"/>
        <w:right w:val="none" w:sz="0" w:space="0" w:color="auto"/>
      </w:divBdr>
    </w:div>
    <w:div w:id="1249731208">
      <w:bodyDiv w:val="1"/>
      <w:marLeft w:val="0"/>
      <w:marRight w:val="0"/>
      <w:marTop w:val="0"/>
      <w:marBottom w:val="0"/>
      <w:divBdr>
        <w:top w:val="none" w:sz="0" w:space="0" w:color="auto"/>
        <w:left w:val="none" w:sz="0" w:space="0" w:color="auto"/>
        <w:bottom w:val="none" w:sz="0" w:space="0" w:color="auto"/>
        <w:right w:val="none" w:sz="0" w:space="0" w:color="auto"/>
      </w:divBdr>
    </w:div>
    <w:div w:id="1252202739">
      <w:bodyDiv w:val="1"/>
      <w:marLeft w:val="0"/>
      <w:marRight w:val="0"/>
      <w:marTop w:val="0"/>
      <w:marBottom w:val="0"/>
      <w:divBdr>
        <w:top w:val="none" w:sz="0" w:space="0" w:color="auto"/>
        <w:left w:val="none" w:sz="0" w:space="0" w:color="auto"/>
        <w:bottom w:val="none" w:sz="0" w:space="0" w:color="auto"/>
        <w:right w:val="none" w:sz="0" w:space="0" w:color="auto"/>
      </w:divBdr>
    </w:div>
    <w:div w:id="1252470411">
      <w:bodyDiv w:val="1"/>
      <w:marLeft w:val="0"/>
      <w:marRight w:val="0"/>
      <w:marTop w:val="0"/>
      <w:marBottom w:val="0"/>
      <w:divBdr>
        <w:top w:val="none" w:sz="0" w:space="0" w:color="auto"/>
        <w:left w:val="none" w:sz="0" w:space="0" w:color="auto"/>
        <w:bottom w:val="none" w:sz="0" w:space="0" w:color="auto"/>
        <w:right w:val="none" w:sz="0" w:space="0" w:color="auto"/>
      </w:divBdr>
    </w:div>
    <w:div w:id="1253273306">
      <w:bodyDiv w:val="1"/>
      <w:marLeft w:val="0"/>
      <w:marRight w:val="0"/>
      <w:marTop w:val="0"/>
      <w:marBottom w:val="0"/>
      <w:divBdr>
        <w:top w:val="none" w:sz="0" w:space="0" w:color="auto"/>
        <w:left w:val="none" w:sz="0" w:space="0" w:color="auto"/>
        <w:bottom w:val="none" w:sz="0" w:space="0" w:color="auto"/>
        <w:right w:val="none" w:sz="0" w:space="0" w:color="auto"/>
      </w:divBdr>
    </w:div>
    <w:div w:id="1253858824">
      <w:bodyDiv w:val="1"/>
      <w:marLeft w:val="0"/>
      <w:marRight w:val="0"/>
      <w:marTop w:val="0"/>
      <w:marBottom w:val="0"/>
      <w:divBdr>
        <w:top w:val="none" w:sz="0" w:space="0" w:color="auto"/>
        <w:left w:val="none" w:sz="0" w:space="0" w:color="auto"/>
        <w:bottom w:val="none" w:sz="0" w:space="0" w:color="auto"/>
        <w:right w:val="none" w:sz="0" w:space="0" w:color="auto"/>
      </w:divBdr>
    </w:div>
    <w:div w:id="1255481345">
      <w:bodyDiv w:val="1"/>
      <w:marLeft w:val="0"/>
      <w:marRight w:val="0"/>
      <w:marTop w:val="0"/>
      <w:marBottom w:val="0"/>
      <w:divBdr>
        <w:top w:val="none" w:sz="0" w:space="0" w:color="auto"/>
        <w:left w:val="none" w:sz="0" w:space="0" w:color="auto"/>
        <w:bottom w:val="none" w:sz="0" w:space="0" w:color="auto"/>
        <w:right w:val="none" w:sz="0" w:space="0" w:color="auto"/>
      </w:divBdr>
    </w:div>
    <w:div w:id="1256863910">
      <w:bodyDiv w:val="1"/>
      <w:marLeft w:val="0"/>
      <w:marRight w:val="0"/>
      <w:marTop w:val="0"/>
      <w:marBottom w:val="0"/>
      <w:divBdr>
        <w:top w:val="none" w:sz="0" w:space="0" w:color="auto"/>
        <w:left w:val="none" w:sz="0" w:space="0" w:color="auto"/>
        <w:bottom w:val="none" w:sz="0" w:space="0" w:color="auto"/>
        <w:right w:val="none" w:sz="0" w:space="0" w:color="auto"/>
      </w:divBdr>
    </w:div>
    <w:div w:id="1261059407">
      <w:bodyDiv w:val="1"/>
      <w:marLeft w:val="0"/>
      <w:marRight w:val="0"/>
      <w:marTop w:val="0"/>
      <w:marBottom w:val="0"/>
      <w:divBdr>
        <w:top w:val="none" w:sz="0" w:space="0" w:color="auto"/>
        <w:left w:val="none" w:sz="0" w:space="0" w:color="auto"/>
        <w:bottom w:val="none" w:sz="0" w:space="0" w:color="auto"/>
        <w:right w:val="none" w:sz="0" w:space="0" w:color="auto"/>
      </w:divBdr>
    </w:div>
    <w:div w:id="1261379097">
      <w:bodyDiv w:val="1"/>
      <w:marLeft w:val="0"/>
      <w:marRight w:val="0"/>
      <w:marTop w:val="0"/>
      <w:marBottom w:val="0"/>
      <w:divBdr>
        <w:top w:val="none" w:sz="0" w:space="0" w:color="auto"/>
        <w:left w:val="none" w:sz="0" w:space="0" w:color="auto"/>
        <w:bottom w:val="none" w:sz="0" w:space="0" w:color="auto"/>
        <w:right w:val="none" w:sz="0" w:space="0" w:color="auto"/>
      </w:divBdr>
    </w:div>
    <w:div w:id="1261596500">
      <w:bodyDiv w:val="1"/>
      <w:marLeft w:val="0"/>
      <w:marRight w:val="0"/>
      <w:marTop w:val="0"/>
      <w:marBottom w:val="0"/>
      <w:divBdr>
        <w:top w:val="none" w:sz="0" w:space="0" w:color="auto"/>
        <w:left w:val="none" w:sz="0" w:space="0" w:color="auto"/>
        <w:bottom w:val="none" w:sz="0" w:space="0" w:color="auto"/>
        <w:right w:val="none" w:sz="0" w:space="0" w:color="auto"/>
      </w:divBdr>
    </w:div>
    <w:div w:id="1262107830">
      <w:bodyDiv w:val="1"/>
      <w:marLeft w:val="0"/>
      <w:marRight w:val="0"/>
      <w:marTop w:val="0"/>
      <w:marBottom w:val="0"/>
      <w:divBdr>
        <w:top w:val="none" w:sz="0" w:space="0" w:color="auto"/>
        <w:left w:val="none" w:sz="0" w:space="0" w:color="auto"/>
        <w:bottom w:val="none" w:sz="0" w:space="0" w:color="auto"/>
        <w:right w:val="none" w:sz="0" w:space="0" w:color="auto"/>
      </w:divBdr>
    </w:div>
    <w:div w:id="1262567350">
      <w:bodyDiv w:val="1"/>
      <w:marLeft w:val="0"/>
      <w:marRight w:val="0"/>
      <w:marTop w:val="0"/>
      <w:marBottom w:val="0"/>
      <w:divBdr>
        <w:top w:val="none" w:sz="0" w:space="0" w:color="auto"/>
        <w:left w:val="none" w:sz="0" w:space="0" w:color="auto"/>
        <w:bottom w:val="none" w:sz="0" w:space="0" w:color="auto"/>
        <w:right w:val="none" w:sz="0" w:space="0" w:color="auto"/>
      </w:divBdr>
    </w:div>
    <w:div w:id="1263998619">
      <w:bodyDiv w:val="1"/>
      <w:marLeft w:val="0"/>
      <w:marRight w:val="0"/>
      <w:marTop w:val="0"/>
      <w:marBottom w:val="0"/>
      <w:divBdr>
        <w:top w:val="none" w:sz="0" w:space="0" w:color="auto"/>
        <w:left w:val="none" w:sz="0" w:space="0" w:color="auto"/>
        <w:bottom w:val="none" w:sz="0" w:space="0" w:color="auto"/>
        <w:right w:val="none" w:sz="0" w:space="0" w:color="auto"/>
      </w:divBdr>
    </w:div>
    <w:div w:id="1264807016">
      <w:bodyDiv w:val="1"/>
      <w:marLeft w:val="0"/>
      <w:marRight w:val="0"/>
      <w:marTop w:val="0"/>
      <w:marBottom w:val="0"/>
      <w:divBdr>
        <w:top w:val="none" w:sz="0" w:space="0" w:color="auto"/>
        <w:left w:val="none" w:sz="0" w:space="0" w:color="auto"/>
        <w:bottom w:val="none" w:sz="0" w:space="0" w:color="auto"/>
        <w:right w:val="none" w:sz="0" w:space="0" w:color="auto"/>
      </w:divBdr>
    </w:div>
    <w:div w:id="1266306635">
      <w:bodyDiv w:val="1"/>
      <w:marLeft w:val="0"/>
      <w:marRight w:val="0"/>
      <w:marTop w:val="0"/>
      <w:marBottom w:val="0"/>
      <w:divBdr>
        <w:top w:val="none" w:sz="0" w:space="0" w:color="auto"/>
        <w:left w:val="none" w:sz="0" w:space="0" w:color="auto"/>
        <w:bottom w:val="none" w:sz="0" w:space="0" w:color="auto"/>
        <w:right w:val="none" w:sz="0" w:space="0" w:color="auto"/>
      </w:divBdr>
    </w:div>
    <w:div w:id="1266887131">
      <w:bodyDiv w:val="1"/>
      <w:marLeft w:val="0"/>
      <w:marRight w:val="0"/>
      <w:marTop w:val="0"/>
      <w:marBottom w:val="0"/>
      <w:divBdr>
        <w:top w:val="none" w:sz="0" w:space="0" w:color="auto"/>
        <w:left w:val="none" w:sz="0" w:space="0" w:color="auto"/>
        <w:bottom w:val="none" w:sz="0" w:space="0" w:color="auto"/>
        <w:right w:val="none" w:sz="0" w:space="0" w:color="auto"/>
      </w:divBdr>
    </w:div>
    <w:div w:id="1267231524">
      <w:bodyDiv w:val="1"/>
      <w:marLeft w:val="0"/>
      <w:marRight w:val="0"/>
      <w:marTop w:val="0"/>
      <w:marBottom w:val="0"/>
      <w:divBdr>
        <w:top w:val="none" w:sz="0" w:space="0" w:color="auto"/>
        <w:left w:val="none" w:sz="0" w:space="0" w:color="auto"/>
        <w:bottom w:val="none" w:sz="0" w:space="0" w:color="auto"/>
        <w:right w:val="none" w:sz="0" w:space="0" w:color="auto"/>
      </w:divBdr>
    </w:div>
    <w:div w:id="1268201294">
      <w:bodyDiv w:val="1"/>
      <w:marLeft w:val="0"/>
      <w:marRight w:val="0"/>
      <w:marTop w:val="0"/>
      <w:marBottom w:val="0"/>
      <w:divBdr>
        <w:top w:val="none" w:sz="0" w:space="0" w:color="auto"/>
        <w:left w:val="none" w:sz="0" w:space="0" w:color="auto"/>
        <w:bottom w:val="none" w:sz="0" w:space="0" w:color="auto"/>
        <w:right w:val="none" w:sz="0" w:space="0" w:color="auto"/>
      </w:divBdr>
    </w:div>
    <w:div w:id="1269316584">
      <w:bodyDiv w:val="1"/>
      <w:marLeft w:val="0"/>
      <w:marRight w:val="0"/>
      <w:marTop w:val="0"/>
      <w:marBottom w:val="0"/>
      <w:divBdr>
        <w:top w:val="none" w:sz="0" w:space="0" w:color="auto"/>
        <w:left w:val="none" w:sz="0" w:space="0" w:color="auto"/>
        <w:bottom w:val="none" w:sz="0" w:space="0" w:color="auto"/>
        <w:right w:val="none" w:sz="0" w:space="0" w:color="auto"/>
      </w:divBdr>
    </w:div>
    <w:div w:id="1271820956">
      <w:bodyDiv w:val="1"/>
      <w:marLeft w:val="0"/>
      <w:marRight w:val="0"/>
      <w:marTop w:val="0"/>
      <w:marBottom w:val="0"/>
      <w:divBdr>
        <w:top w:val="none" w:sz="0" w:space="0" w:color="auto"/>
        <w:left w:val="none" w:sz="0" w:space="0" w:color="auto"/>
        <w:bottom w:val="none" w:sz="0" w:space="0" w:color="auto"/>
        <w:right w:val="none" w:sz="0" w:space="0" w:color="auto"/>
      </w:divBdr>
    </w:div>
    <w:div w:id="1272325702">
      <w:bodyDiv w:val="1"/>
      <w:marLeft w:val="0"/>
      <w:marRight w:val="0"/>
      <w:marTop w:val="0"/>
      <w:marBottom w:val="0"/>
      <w:divBdr>
        <w:top w:val="none" w:sz="0" w:space="0" w:color="auto"/>
        <w:left w:val="none" w:sz="0" w:space="0" w:color="auto"/>
        <w:bottom w:val="none" w:sz="0" w:space="0" w:color="auto"/>
        <w:right w:val="none" w:sz="0" w:space="0" w:color="auto"/>
      </w:divBdr>
    </w:div>
    <w:div w:id="1273561382">
      <w:bodyDiv w:val="1"/>
      <w:marLeft w:val="0"/>
      <w:marRight w:val="0"/>
      <w:marTop w:val="0"/>
      <w:marBottom w:val="0"/>
      <w:divBdr>
        <w:top w:val="none" w:sz="0" w:space="0" w:color="auto"/>
        <w:left w:val="none" w:sz="0" w:space="0" w:color="auto"/>
        <w:bottom w:val="none" w:sz="0" w:space="0" w:color="auto"/>
        <w:right w:val="none" w:sz="0" w:space="0" w:color="auto"/>
      </w:divBdr>
    </w:div>
    <w:div w:id="1274359319">
      <w:bodyDiv w:val="1"/>
      <w:marLeft w:val="0"/>
      <w:marRight w:val="0"/>
      <w:marTop w:val="0"/>
      <w:marBottom w:val="0"/>
      <w:divBdr>
        <w:top w:val="none" w:sz="0" w:space="0" w:color="auto"/>
        <w:left w:val="none" w:sz="0" w:space="0" w:color="auto"/>
        <w:bottom w:val="none" w:sz="0" w:space="0" w:color="auto"/>
        <w:right w:val="none" w:sz="0" w:space="0" w:color="auto"/>
      </w:divBdr>
    </w:div>
    <w:div w:id="1274632624">
      <w:bodyDiv w:val="1"/>
      <w:marLeft w:val="0"/>
      <w:marRight w:val="0"/>
      <w:marTop w:val="0"/>
      <w:marBottom w:val="0"/>
      <w:divBdr>
        <w:top w:val="none" w:sz="0" w:space="0" w:color="auto"/>
        <w:left w:val="none" w:sz="0" w:space="0" w:color="auto"/>
        <w:bottom w:val="none" w:sz="0" w:space="0" w:color="auto"/>
        <w:right w:val="none" w:sz="0" w:space="0" w:color="auto"/>
      </w:divBdr>
    </w:div>
    <w:div w:id="1276059739">
      <w:bodyDiv w:val="1"/>
      <w:marLeft w:val="0"/>
      <w:marRight w:val="0"/>
      <w:marTop w:val="0"/>
      <w:marBottom w:val="0"/>
      <w:divBdr>
        <w:top w:val="none" w:sz="0" w:space="0" w:color="auto"/>
        <w:left w:val="none" w:sz="0" w:space="0" w:color="auto"/>
        <w:bottom w:val="none" w:sz="0" w:space="0" w:color="auto"/>
        <w:right w:val="none" w:sz="0" w:space="0" w:color="auto"/>
      </w:divBdr>
    </w:div>
    <w:div w:id="1277444017">
      <w:bodyDiv w:val="1"/>
      <w:marLeft w:val="0"/>
      <w:marRight w:val="0"/>
      <w:marTop w:val="0"/>
      <w:marBottom w:val="0"/>
      <w:divBdr>
        <w:top w:val="none" w:sz="0" w:space="0" w:color="auto"/>
        <w:left w:val="none" w:sz="0" w:space="0" w:color="auto"/>
        <w:bottom w:val="none" w:sz="0" w:space="0" w:color="auto"/>
        <w:right w:val="none" w:sz="0" w:space="0" w:color="auto"/>
      </w:divBdr>
    </w:div>
    <w:div w:id="1278295112">
      <w:bodyDiv w:val="1"/>
      <w:marLeft w:val="0"/>
      <w:marRight w:val="0"/>
      <w:marTop w:val="0"/>
      <w:marBottom w:val="0"/>
      <w:divBdr>
        <w:top w:val="none" w:sz="0" w:space="0" w:color="auto"/>
        <w:left w:val="none" w:sz="0" w:space="0" w:color="auto"/>
        <w:bottom w:val="none" w:sz="0" w:space="0" w:color="auto"/>
        <w:right w:val="none" w:sz="0" w:space="0" w:color="auto"/>
      </w:divBdr>
    </w:div>
    <w:div w:id="1279990656">
      <w:bodyDiv w:val="1"/>
      <w:marLeft w:val="0"/>
      <w:marRight w:val="0"/>
      <w:marTop w:val="0"/>
      <w:marBottom w:val="0"/>
      <w:divBdr>
        <w:top w:val="none" w:sz="0" w:space="0" w:color="auto"/>
        <w:left w:val="none" w:sz="0" w:space="0" w:color="auto"/>
        <w:bottom w:val="none" w:sz="0" w:space="0" w:color="auto"/>
        <w:right w:val="none" w:sz="0" w:space="0" w:color="auto"/>
      </w:divBdr>
    </w:div>
    <w:div w:id="1280258618">
      <w:bodyDiv w:val="1"/>
      <w:marLeft w:val="0"/>
      <w:marRight w:val="0"/>
      <w:marTop w:val="0"/>
      <w:marBottom w:val="0"/>
      <w:divBdr>
        <w:top w:val="none" w:sz="0" w:space="0" w:color="auto"/>
        <w:left w:val="none" w:sz="0" w:space="0" w:color="auto"/>
        <w:bottom w:val="none" w:sz="0" w:space="0" w:color="auto"/>
        <w:right w:val="none" w:sz="0" w:space="0" w:color="auto"/>
      </w:divBdr>
    </w:div>
    <w:div w:id="1280264548">
      <w:bodyDiv w:val="1"/>
      <w:marLeft w:val="0"/>
      <w:marRight w:val="0"/>
      <w:marTop w:val="0"/>
      <w:marBottom w:val="0"/>
      <w:divBdr>
        <w:top w:val="none" w:sz="0" w:space="0" w:color="auto"/>
        <w:left w:val="none" w:sz="0" w:space="0" w:color="auto"/>
        <w:bottom w:val="none" w:sz="0" w:space="0" w:color="auto"/>
        <w:right w:val="none" w:sz="0" w:space="0" w:color="auto"/>
      </w:divBdr>
    </w:div>
    <w:div w:id="1280914872">
      <w:bodyDiv w:val="1"/>
      <w:marLeft w:val="0"/>
      <w:marRight w:val="0"/>
      <w:marTop w:val="0"/>
      <w:marBottom w:val="0"/>
      <w:divBdr>
        <w:top w:val="none" w:sz="0" w:space="0" w:color="auto"/>
        <w:left w:val="none" w:sz="0" w:space="0" w:color="auto"/>
        <w:bottom w:val="none" w:sz="0" w:space="0" w:color="auto"/>
        <w:right w:val="none" w:sz="0" w:space="0" w:color="auto"/>
      </w:divBdr>
    </w:div>
    <w:div w:id="1282610214">
      <w:bodyDiv w:val="1"/>
      <w:marLeft w:val="0"/>
      <w:marRight w:val="0"/>
      <w:marTop w:val="0"/>
      <w:marBottom w:val="0"/>
      <w:divBdr>
        <w:top w:val="none" w:sz="0" w:space="0" w:color="auto"/>
        <w:left w:val="none" w:sz="0" w:space="0" w:color="auto"/>
        <w:bottom w:val="none" w:sz="0" w:space="0" w:color="auto"/>
        <w:right w:val="none" w:sz="0" w:space="0" w:color="auto"/>
      </w:divBdr>
    </w:div>
    <w:div w:id="1282802365">
      <w:bodyDiv w:val="1"/>
      <w:marLeft w:val="0"/>
      <w:marRight w:val="0"/>
      <w:marTop w:val="0"/>
      <w:marBottom w:val="0"/>
      <w:divBdr>
        <w:top w:val="none" w:sz="0" w:space="0" w:color="auto"/>
        <w:left w:val="none" w:sz="0" w:space="0" w:color="auto"/>
        <w:bottom w:val="none" w:sz="0" w:space="0" w:color="auto"/>
        <w:right w:val="none" w:sz="0" w:space="0" w:color="auto"/>
      </w:divBdr>
    </w:div>
    <w:div w:id="1283657046">
      <w:bodyDiv w:val="1"/>
      <w:marLeft w:val="0"/>
      <w:marRight w:val="0"/>
      <w:marTop w:val="0"/>
      <w:marBottom w:val="0"/>
      <w:divBdr>
        <w:top w:val="none" w:sz="0" w:space="0" w:color="auto"/>
        <w:left w:val="none" w:sz="0" w:space="0" w:color="auto"/>
        <w:bottom w:val="none" w:sz="0" w:space="0" w:color="auto"/>
        <w:right w:val="none" w:sz="0" w:space="0" w:color="auto"/>
      </w:divBdr>
    </w:div>
    <w:div w:id="1283882690">
      <w:bodyDiv w:val="1"/>
      <w:marLeft w:val="0"/>
      <w:marRight w:val="0"/>
      <w:marTop w:val="0"/>
      <w:marBottom w:val="0"/>
      <w:divBdr>
        <w:top w:val="none" w:sz="0" w:space="0" w:color="auto"/>
        <w:left w:val="none" w:sz="0" w:space="0" w:color="auto"/>
        <w:bottom w:val="none" w:sz="0" w:space="0" w:color="auto"/>
        <w:right w:val="none" w:sz="0" w:space="0" w:color="auto"/>
      </w:divBdr>
    </w:div>
    <w:div w:id="1283918524">
      <w:bodyDiv w:val="1"/>
      <w:marLeft w:val="0"/>
      <w:marRight w:val="0"/>
      <w:marTop w:val="0"/>
      <w:marBottom w:val="0"/>
      <w:divBdr>
        <w:top w:val="none" w:sz="0" w:space="0" w:color="auto"/>
        <w:left w:val="none" w:sz="0" w:space="0" w:color="auto"/>
        <w:bottom w:val="none" w:sz="0" w:space="0" w:color="auto"/>
        <w:right w:val="none" w:sz="0" w:space="0" w:color="auto"/>
      </w:divBdr>
    </w:div>
    <w:div w:id="1284650298">
      <w:bodyDiv w:val="1"/>
      <w:marLeft w:val="0"/>
      <w:marRight w:val="0"/>
      <w:marTop w:val="0"/>
      <w:marBottom w:val="0"/>
      <w:divBdr>
        <w:top w:val="none" w:sz="0" w:space="0" w:color="auto"/>
        <w:left w:val="none" w:sz="0" w:space="0" w:color="auto"/>
        <w:bottom w:val="none" w:sz="0" w:space="0" w:color="auto"/>
        <w:right w:val="none" w:sz="0" w:space="0" w:color="auto"/>
      </w:divBdr>
    </w:div>
    <w:div w:id="1287010783">
      <w:bodyDiv w:val="1"/>
      <w:marLeft w:val="0"/>
      <w:marRight w:val="0"/>
      <w:marTop w:val="0"/>
      <w:marBottom w:val="0"/>
      <w:divBdr>
        <w:top w:val="none" w:sz="0" w:space="0" w:color="auto"/>
        <w:left w:val="none" w:sz="0" w:space="0" w:color="auto"/>
        <w:bottom w:val="none" w:sz="0" w:space="0" w:color="auto"/>
        <w:right w:val="none" w:sz="0" w:space="0" w:color="auto"/>
      </w:divBdr>
    </w:div>
    <w:div w:id="1287783621">
      <w:bodyDiv w:val="1"/>
      <w:marLeft w:val="0"/>
      <w:marRight w:val="0"/>
      <w:marTop w:val="0"/>
      <w:marBottom w:val="0"/>
      <w:divBdr>
        <w:top w:val="none" w:sz="0" w:space="0" w:color="auto"/>
        <w:left w:val="none" w:sz="0" w:space="0" w:color="auto"/>
        <w:bottom w:val="none" w:sz="0" w:space="0" w:color="auto"/>
        <w:right w:val="none" w:sz="0" w:space="0" w:color="auto"/>
      </w:divBdr>
    </w:div>
    <w:div w:id="1289042470">
      <w:bodyDiv w:val="1"/>
      <w:marLeft w:val="0"/>
      <w:marRight w:val="0"/>
      <w:marTop w:val="0"/>
      <w:marBottom w:val="0"/>
      <w:divBdr>
        <w:top w:val="none" w:sz="0" w:space="0" w:color="auto"/>
        <w:left w:val="none" w:sz="0" w:space="0" w:color="auto"/>
        <w:bottom w:val="none" w:sz="0" w:space="0" w:color="auto"/>
        <w:right w:val="none" w:sz="0" w:space="0" w:color="auto"/>
      </w:divBdr>
    </w:div>
    <w:div w:id="1289125553">
      <w:bodyDiv w:val="1"/>
      <w:marLeft w:val="0"/>
      <w:marRight w:val="0"/>
      <w:marTop w:val="0"/>
      <w:marBottom w:val="0"/>
      <w:divBdr>
        <w:top w:val="none" w:sz="0" w:space="0" w:color="auto"/>
        <w:left w:val="none" w:sz="0" w:space="0" w:color="auto"/>
        <w:bottom w:val="none" w:sz="0" w:space="0" w:color="auto"/>
        <w:right w:val="none" w:sz="0" w:space="0" w:color="auto"/>
      </w:divBdr>
    </w:div>
    <w:div w:id="1289699587">
      <w:bodyDiv w:val="1"/>
      <w:marLeft w:val="0"/>
      <w:marRight w:val="0"/>
      <w:marTop w:val="0"/>
      <w:marBottom w:val="0"/>
      <w:divBdr>
        <w:top w:val="none" w:sz="0" w:space="0" w:color="auto"/>
        <w:left w:val="none" w:sz="0" w:space="0" w:color="auto"/>
        <w:bottom w:val="none" w:sz="0" w:space="0" w:color="auto"/>
        <w:right w:val="none" w:sz="0" w:space="0" w:color="auto"/>
      </w:divBdr>
    </w:div>
    <w:div w:id="1290236458">
      <w:bodyDiv w:val="1"/>
      <w:marLeft w:val="0"/>
      <w:marRight w:val="0"/>
      <w:marTop w:val="0"/>
      <w:marBottom w:val="0"/>
      <w:divBdr>
        <w:top w:val="none" w:sz="0" w:space="0" w:color="auto"/>
        <w:left w:val="none" w:sz="0" w:space="0" w:color="auto"/>
        <w:bottom w:val="none" w:sz="0" w:space="0" w:color="auto"/>
        <w:right w:val="none" w:sz="0" w:space="0" w:color="auto"/>
      </w:divBdr>
    </w:div>
    <w:div w:id="1292173929">
      <w:bodyDiv w:val="1"/>
      <w:marLeft w:val="0"/>
      <w:marRight w:val="0"/>
      <w:marTop w:val="0"/>
      <w:marBottom w:val="0"/>
      <w:divBdr>
        <w:top w:val="none" w:sz="0" w:space="0" w:color="auto"/>
        <w:left w:val="none" w:sz="0" w:space="0" w:color="auto"/>
        <w:bottom w:val="none" w:sz="0" w:space="0" w:color="auto"/>
        <w:right w:val="none" w:sz="0" w:space="0" w:color="auto"/>
      </w:divBdr>
    </w:div>
    <w:div w:id="1292903465">
      <w:bodyDiv w:val="1"/>
      <w:marLeft w:val="0"/>
      <w:marRight w:val="0"/>
      <w:marTop w:val="0"/>
      <w:marBottom w:val="0"/>
      <w:divBdr>
        <w:top w:val="none" w:sz="0" w:space="0" w:color="auto"/>
        <w:left w:val="none" w:sz="0" w:space="0" w:color="auto"/>
        <w:bottom w:val="none" w:sz="0" w:space="0" w:color="auto"/>
        <w:right w:val="none" w:sz="0" w:space="0" w:color="auto"/>
      </w:divBdr>
    </w:div>
    <w:div w:id="1293755003">
      <w:bodyDiv w:val="1"/>
      <w:marLeft w:val="0"/>
      <w:marRight w:val="0"/>
      <w:marTop w:val="0"/>
      <w:marBottom w:val="0"/>
      <w:divBdr>
        <w:top w:val="none" w:sz="0" w:space="0" w:color="auto"/>
        <w:left w:val="none" w:sz="0" w:space="0" w:color="auto"/>
        <w:bottom w:val="none" w:sz="0" w:space="0" w:color="auto"/>
        <w:right w:val="none" w:sz="0" w:space="0" w:color="auto"/>
      </w:divBdr>
    </w:div>
    <w:div w:id="1294290174">
      <w:bodyDiv w:val="1"/>
      <w:marLeft w:val="0"/>
      <w:marRight w:val="0"/>
      <w:marTop w:val="0"/>
      <w:marBottom w:val="0"/>
      <w:divBdr>
        <w:top w:val="none" w:sz="0" w:space="0" w:color="auto"/>
        <w:left w:val="none" w:sz="0" w:space="0" w:color="auto"/>
        <w:bottom w:val="none" w:sz="0" w:space="0" w:color="auto"/>
        <w:right w:val="none" w:sz="0" w:space="0" w:color="auto"/>
      </w:divBdr>
    </w:div>
    <w:div w:id="1295716661">
      <w:bodyDiv w:val="1"/>
      <w:marLeft w:val="0"/>
      <w:marRight w:val="0"/>
      <w:marTop w:val="0"/>
      <w:marBottom w:val="0"/>
      <w:divBdr>
        <w:top w:val="none" w:sz="0" w:space="0" w:color="auto"/>
        <w:left w:val="none" w:sz="0" w:space="0" w:color="auto"/>
        <w:bottom w:val="none" w:sz="0" w:space="0" w:color="auto"/>
        <w:right w:val="none" w:sz="0" w:space="0" w:color="auto"/>
      </w:divBdr>
    </w:div>
    <w:div w:id="1297488926">
      <w:bodyDiv w:val="1"/>
      <w:marLeft w:val="0"/>
      <w:marRight w:val="0"/>
      <w:marTop w:val="0"/>
      <w:marBottom w:val="0"/>
      <w:divBdr>
        <w:top w:val="none" w:sz="0" w:space="0" w:color="auto"/>
        <w:left w:val="none" w:sz="0" w:space="0" w:color="auto"/>
        <w:bottom w:val="none" w:sz="0" w:space="0" w:color="auto"/>
        <w:right w:val="none" w:sz="0" w:space="0" w:color="auto"/>
      </w:divBdr>
    </w:div>
    <w:div w:id="1298028045">
      <w:bodyDiv w:val="1"/>
      <w:marLeft w:val="0"/>
      <w:marRight w:val="0"/>
      <w:marTop w:val="0"/>
      <w:marBottom w:val="0"/>
      <w:divBdr>
        <w:top w:val="none" w:sz="0" w:space="0" w:color="auto"/>
        <w:left w:val="none" w:sz="0" w:space="0" w:color="auto"/>
        <w:bottom w:val="none" w:sz="0" w:space="0" w:color="auto"/>
        <w:right w:val="none" w:sz="0" w:space="0" w:color="auto"/>
      </w:divBdr>
    </w:div>
    <w:div w:id="1300571360">
      <w:bodyDiv w:val="1"/>
      <w:marLeft w:val="0"/>
      <w:marRight w:val="0"/>
      <w:marTop w:val="0"/>
      <w:marBottom w:val="0"/>
      <w:divBdr>
        <w:top w:val="none" w:sz="0" w:space="0" w:color="auto"/>
        <w:left w:val="none" w:sz="0" w:space="0" w:color="auto"/>
        <w:bottom w:val="none" w:sz="0" w:space="0" w:color="auto"/>
        <w:right w:val="none" w:sz="0" w:space="0" w:color="auto"/>
      </w:divBdr>
    </w:div>
    <w:div w:id="1301768622">
      <w:bodyDiv w:val="1"/>
      <w:marLeft w:val="0"/>
      <w:marRight w:val="0"/>
      <w:marTop w:val="0"/>
      <w:marBottom w:val="0"/>
      <w:divBdr>
        <w:top w:val="none" w:sz="0" w:space="0" w:color="auto"/>
        <w:left w:val="none" w:sz="0" w:space="0" w:color="auto"/>
        <w:bottom w:val="none" w:sz="0" w:space="0" w:color="auto"/>
        <w:right w:val="none" w:sz="0" w:space="0" w:color="auto"/>
      </w:divBdr>
    </w:div>
    <w:div w:id="1302618154">
      <w:bodyDiv w:val="1"/>
      <w:marLeft w:val="0"/>
      <w:marRight w:val="0"/>
      <w:marTop w:val="0"/>
      <w:marBottom w:val="0"/>
      <w:divBdr>
        <w:top w:val="none" w:sz="0" w:space="0" w:color="auto"/>
        <w:left w:val="none" w:sz="0" w:space="0" w:color="auto"/>
        <w:bottom w:val="none" w:sz="0" w:space="0" w:color="auto"/>
        <w:right w:val="none" w:sz="0" w:space="0" w:color="auto"/>
      </w:divBdr>
    </w:div>
    <w:div w:id="1303080109">
      <w:bodyDiv w:val="1"/>
      <w:marLeft w:val="0"/>
      <w:marRight w:val="0"/>
      <w:marTop w:val="0"/>
      <w:marBottom w:val="0"/>
      <w:divBdr>
        <w:top w:val="none" w:sz="0" w:space="0" w:color="auto"/>
        <w:left w:val="none" w:sz="0" w:space="0" w:color="auto"/>
        <w:bottom w:val="none" w:sz="0" w:space="0" w:color="auto"/>
        <w:right w:val="none" w:sz="0" w:space="0" w:color="auto"/>
      </w:divBdr>
    </w:div>
    <w:div w:id="1303852950">
      <w:bodyDiv w:val="1"/>
      <w:marLeft w:val="0"/>
      <w:marRight w:val="0"/>
      <w:marTop w:val="0"/>
      <w:marBottom w:val="0"/>
      <w:divBdr>
        <w:top w:val="none" w:sz="0" w:space="0" w:color="auto"/>
        <w:left w:val="none" w:sz="0" w:space="0" w:color="auto"/>
        <w:bottom w:val="none" w:sz="0" w:space="0" w:color="auto"/>
        <w:right w:val="none" w:sz="0" w:space="0" w:color="auto"/>
      </w:divBdr>
    </w:div>
    <w:div w:id="1307127563">
      <w:bodyDiv w:val="1"/>
      <w:marLeft w:val="0"/>
      <w:marRight w:val="0"/>
      <w:marTop w:val="0"/>
      <w:marBottom w:val="0"/>
      <w:divBdr>
        <w:top w:val="none" w:sz="0" w:space="0" w:color="auto"/>
        <w:left w:val="none" w:sz="0" w:space="0" w:color="auto"/>
        <w:bottom w:val="none" w:sz="0" w:space="0" w:color="auto"/>
        <w:right w:val="none" w:sz="0" w:space="0" w:color="auto"/>
      </w:divBdr>
    </w:div>
    <w:div w:id="1308782711">
      <w:bodyDiv w:val="1"/>
      <w:marLeft w:val="0"/>
      <w:marRight w:val="0"/>
      <w:marTop w:val="0"/>
      <w:marBottom w:val="0"/>
      <w:divBdr>
        <w:top w:val="none" w:sz="0" w:space="0" w:color="auto"/>
        <w:left w:val="none" w:sz="0" w:space="0" w:color="auto"/>
        <w:bottom w:val="none" w:sz="0" w:space="0" w:color="auto"/>
        <w:right w:val="none" w:sz="0" w:space="0" w:color="auto"/>
      </w:divBdr>
    </w:div>
    <w:div w:id="1309287727">
      <w:bodyDiv w:val="1"/>
      <w:marLeft w:val="0"/>
      <w:marRight w:val="0"/>
      <w:marTop w:val="0"/>
      <w:marBottom w:val="0"/>
      <w:divBdr>
        <w:top w:val="none" w:sz="0" w:space="0" w:color="auto"/>
        <w:left w:val="none" w:sz="0" w:space="0" w:color="auto"/>
        <w:bottom w:val="none" w:sz="0" w:space="0" w:color="auto"/>
        <w:right w:val="none" w:sz="0" w:space="0" w:color="auto"/>
      </w:divBdr>
    </w:div>
    <w:div w:id="1309869772">
      <w:bodyDiv w:val="1"/>
      <w:marLeft w:val="0"/>
      <w:marRight w:val="0"/>
      <w:marTop w:val="0"/>
      <w:marBottom w:val="0"/>
      <w:divBdr>
        <w:top w:val="none" w:sz="0" w:space="0" w:color="auto"/>
        <w:left w:val="none" w:sz="0" w:space="0" w:color="auto"/>
        <w:bottom w:val="none" w:sz="0" w:space="0" w:color="auto"/>
        <w:right w:val="none" w:sz="0" w:space="0" w:color="auto"/>
      </w:divBdr>
    </w:div>
    <w:div w:id="1309897697">
      <w:bodyDiv w:val="1"/>
      <w:marLeft w:val="0"/>
      <w:marRight w:val="0"/>
      <w:marTop w:val="0"/>
      <w:marBottom w:val="0"/>
      <w:divBdr>
        <w:top w:val="none" w:sz="0" w:space="0" w:color="auto"/>
        <w:left w:val="none" w:sz="0" w:space="0" w:color="auto"/>
        <w:bottom w:val="none" w:sz="0" w:space="0" w:color="auto"/>
        <w:right w:val="none" w:sz="0" w:space="0" w:color="auto"/>
      </w:divBdr>
    </w:div>
    <w:div w:id="1310548589">
      <w:bodyDiv w:val="1"/>
      <w:marLeft w:val="0"/>
      <w:marRight w:val="0"/>
      <w:marTop w:val="0"/>
      <w:marBottom w:val="0"/>
      <w:divBdr>
        <w:top w:val="none" w:sz="0" w:space="0" w:color="auto"/>
        <w:left w:val="none" w:sz="0" w:space="0" w:color="auto"/>
        <w:bottom w:val="none" w:sz="0" w:space="0" w:color="auto"/>
        <w:right w:val="none" w:sz="0" w:space="0" w:color="auto"/>
      </w:divBdr>
    </w:div>
    <w:div w:id="1311599551">
      <w:bodyDiv w:val="1"/>
      <w:marLeft w:val="0"/>
      <w:marRight w:val="0"/>
      <w:marTop w:val="0"/>
      <w:marBottom w:val="0"/>
      <w:divBdr>
        <w:top w:val="none" w:sz="0" w:space="0" w:color="auto"/>
        <w:left w:val="none" w:sz="0" w:space="0" w:color="auto"/>
        <w:bottom w:val="none" w:sz="0" w:space="0" w:color="auto"/>
        <w:right w:val="none" w:sz="0" w:space="0" w:color="auto"/>
      </w:divBdr>
    </w:div>
    <w:div w:id="1311908468">
      <w:bodyDiv w:val="1"/>
      <w:marLeft w:val="0"/>
      <w:marRight w:val="0"/>
      <w:marTop w:val="0"/>
      <w:marBottom w:val="0"/>
      <w:divBdr>
        <w:top w:val="none" w:sz="0" w:space="0" w:color="auto"/>
        <w:left w:val="none" w:sz="0" w:space="0" w:color="auto"/>
        <w:bottom w:val="none" w:sz="0" w:space="0" w:color="auto"/>
        <w:right w:val="none" w:sz="0" w:space="0" w:color="auto"/>
      </w:divBdr>
    </w:div>
    <w:div w:id="1312521737">
      <w:bodyDiv w:val="1"/>
      <w:marLeft w:val="0"/>
      <w:marRight w:val="0"/>
      <w:marTop w:val="0"/>
      <w:marBottom w:val="0"/>
      <w:divBdr>
        <w:top w:val="none" w:sz="0" w:space="0" w:color="auto"/>
        <w:left w:val="none" w:sz="0" w:space="0" w:color="auto"/>
        <w:bottom w:val="none" w:sz="0" w:space="0" w:color="auto"/>
        <w:right w:val="none" w:sz="0" w:space="0" w:color="auto"/>
      </w:divBdr>
    </w:div>
    <w:div w:id="1315404331">
      <w:bodyDiv w:val="1"/>
      <w:marLeft w:val="0"/>
      <w:marRight w:val="0"/>
      <w:marTop w:val="0"/>
      <w:marBottom w:val="0"/>
      <w:divBdr>
        <w:top w:val="none" w:sz="0" w:space="0" w:color="auto"/>
        <w:left w:val="none" w:sz="0" w:space="0" w:color="auto"/>
        <w:bottom w:val="none" w:sz="0" w:space="0" w:color="auto"/>
        <w:right w:val="none" w:sz="0" w:space="0" w:color="auto"/>
      </w:divBdr>
    </w:div>
    <w:div w:id="1315839244">
      <w:bodyDiv w:val="1"/>
      <w:marLeft w:val="0"/>
      <w:marRight w:val="0"/>
      <w:marTop w:val="0"/>
      <w:marBottom w:val="0"/>
      <w:divBdr>
        <w:top w:val="none" w:sz="0" w:space="0" w:color="auto"/>
        <w:left w:val="none" w:sz="0" w:space="0" w:color="auto"/>
        <w:bottom w:val="none" w:sz="0" w:space="0" w:color="auto"/>
        <w:right w:val="none" w:sz="0" w:space="0" w:color="auto"/>
      </w:divBdr>
    </w:div>
    <w:div w:id="1316449398">
      <w:bodyDiv w:val="1"/>
      <w:marLeft w:val="0"/>
      <w:marRight w:val="0"/>
      <w:marTop w:val="0"/>
      <w:marBottom w:val="0"/>
      <w:divBdr>
        <w:top w:val="none" w:sz="0" w:space="0" w:color="auto"/>
        <w:left w:val="none" w:sz="0" w:space="0" w:color="auto"/>
        <w:bottom w:val="none" w:sz="0" w:space="0" w:color="auto"/>
        <w:right w:val="none" w:sz="0" w:space="0" w:color="auto"/>
      </w:divBdr>
    </w:div>
    <w:div w:id="1317029328">
      <w:bodyDiv w:val="1"/>
      <w:marLeft w:val="0"/>
      <w:marRight w:val="0"/>
      <w:marTop w:val="0"/>
      <w:marBottom w:val="0"/>
      <w:divBdr>
        <w:top w:val="none" w:sz="0" w:space="0" w:color="auto"/>
        <w:left w:val="none" w:sz="0" w:space="0" w:color="auto"/>
        <w:bottom w:val="none" w:sz="0" w:space="0" w:color="auto"/>
        <w:right w:val="none" w:sz="0" w:space="0" w:color="auto"/>
      </w:divBdr>
    </w:div>
    <w:div w:id="1317876735">
      <w:bodyDiv w:val="1"/>
      <w:marLeft w:val="0"/>
      <w:marRight w:val="0"/>
      <w:marTop w:val="0"/>
      <w:marBottom w:val="0"/>
      <w:divBdr>
        <w:top w:val="none" w:sz="0" w:space="0" w:color="auto"/>
        <w:left w:val="none" w:sz="0" w:space="0" w:color="auto"/>
        <w:bottom w:val="none" w:sz="0" w:space="0" w:color="auto"/>
        <w:right w:val="none" w:sz="0" w:space="0" w:color="auto"/>
      </w:divBdr>
    </w:div>
    <w:div w:id="1322001188">
      <w:bodyDiv w:val="1"/>
      <w:marLeft w:val="0"/>
      <w:marRight w:val="0"/>
      <w:marTop w:val="0"/>
      <w:marBottom w:val="0"/>
      <w:divBdr>
        <w:top w:val="none" w:sz="0" w:space="0" w:color="auto"/>
        <w:left w:val="none" w:sz="0" w:space="0" w:color="auto"/>
        <w:bottom w:val="none" w:sz="0" w:space="0" w:color="auto"/>
        <w:right w:val="none" w:sz="0" w:space="0" w:color="auto"/>
      </w:divBdr>
    </w:div>
    <w:div w:id="1322387310">
      <w:bodyDiv w:val="1"/>
      <w:marLeft w:val="0"/>
      <w:marRight w:val="0"/>
      <w:marTop w:val="0"/>
      <w:marBottom w:val="0"/>
      <w:divBdr>
        <w:top w:val="none" w:sz="0" w:space="0" w:color="auto"/>
        <w:left w:val="none" w:sz="0" w:space="0" w:color="auto"/>
        <w:bottom w:val="none" w:sz="0" w:space="0" w:color="auto"/>
        <w:right w:val="none" w:sz="0" w:space="0" w:color="auto"/>
      </w:divBdr>
    </w:div>
    <w:div w:id="1324890836">
      <w:bodyDiv w:val="1"/>
      <w:marLeft w:val="0"/>
      <w:marRight w:val="0"/>
      <w:marTop w:val="0"/>
      <w:marBottom w:val="0"/>
      <w:divBdr>
        <w:top w:val="none" w:sz="0" w:space="0" w:color="auto"/>
        <w:left w:val="none" w:sz="0" w:space="0" w:color="auto"/>
        <w:bottom w:val="none" w:sz="0" w:space="0" w:color="auto"/>
        <w:right w:val="none" w:sz="0" w:space="0" w:color="auto"/>
      </w:divBdr>
    </w:div>
    <w:div w:id="1326398367">
      <w:bodyDiv w:val="1"/>
      <w:marLeft w:val="0"/>
      <w:marRight w:val="0"/>
      <w:marTop w:val="0"/>
      <w:marBottom w:val="0"/>
      <w:divBdr>
        <w:top w:val="none" w:sz="0" w:space="0" w:color="auto"/>
        <w:left w:val="none" w:sz="0" w:space="0" w:color="auto"/>
        <w:bottom w:val="none" w:sz="0" w:space="0" w:color="auto"/>
        <w:right w:val="none" w:sz="0" w:space="0" w:color="auto"/>
      </w:divBdr>
    </w:div>
    <w:div w:id="1326938284">
      <w:bodyDiv w:val="1"/>
      <w:marLeft w:val="0"/>
      <w:marRight w:val="0"/>
      <w:marTop w:val="0"/>
      <w:marBottom w:val="0"/>
      <w:divBdr>
        <w:top w:val="none" w:sz="0" w:space="0" w:color="auto"/>
        <w:left w:val="none" w:sz="0" w:space="0" w:color="auto"/>
        <w:bottom w:val="none" w:sz="0" w:space="0" w:color="auto"/>
        <w:right w:val="none" w:sz="0" w:space="0" w:color="auto"/>
      </w:divBdr>
    </w:div>
    <w:div w:id="1327323805">
      <w:bodyDiv w:val="1"/>
      <w:marLeft w:val="0"/>
      <w:marRight w:val="0"/>
      <w:marTop w:val="0"/>
      <w:marBottom w:val="0"/>
      <w:divBdr>
        <w:top w:val="none" w:sz="0" w:space="0" w:color="auto"/>
        <w:left w:val="none" w:sz="0" w:space="0" w:color="auto"/>
        <w:bottom w:val="none" w:sz="0" w:space="0" w:color="auto"/>
        <w:right w:val="none" w:sz="0" w:space="0" w:color="auto"/>
      </w:divBdr>
    </w:div>
    <w:div w:id="1327435393">
      <w:bodyDiv w:val="1"/>
      <w:marLeft w:val="0"/>
      <w:marRight w:val="0"/>
      <w:marTop w:val="0"/>
      <w:marBottom w:val="0"/>
      <w:divBdr>
        <w:top w:val="none" w:sz="0" w:space="0" w:color="auto"/>
        <w:left w:val="none" w:sz="0" w:space="0" w:color="auto"/>
        <w:bottom w:val="none" w:sz="0" w:space="0" w:color="auto"/>
        <w:right w:val="none" w:sz="0" w:space="0" w:color="auto"/>
      </w:divBdr>
    </w:div>
    <w:div w:id="1330257477">
      <w:bodyDiv w:val="1"/>
      <w:marLeft w:val="0"/>
      <w:marRight w:val="0"/>
      <w:marTop w:val="0"/>
      <w:marBottom w:val="0"/>
      <w:divBdr>
        <w:top w:val="none" w:sz="0" w:space="0" w:color="auto"/>
        <w:left w:val="none" w:sz="0" w:space="0" w:color="auto"/>
        <w:bottom w:val="none" w:sz="0" w:space="0" w:color="auto"/>
        <w:right w:val="none" w:sz="0" w:space="0" w:color="auto"/>
      </w:divBdr>
    </w:div>
    <w:div w:id="1330258485">
      <w:bodyDiv w:val="1"/>
      <w:marLeft w:val="0"/>
      <w:marRight w:val="0"/>
      <w:marTop w:val="0"/>
      <w:marBottom w:val="0"/>
      <w:divBdr>
        <w:top w:val="none" w:sz="0" w:space="0" w:color="auto"/>
        <w:left w:val="none" w:sz="0" w:space="0" w:color="auto"/>
        <w:bottom w:val="none" w:sz="0" w:space="0" w:color="auto"/>
        <w:right w:val="none" w:sz="0" w:space="0" w:color="auto"/>
      </w:divBdr>
    </w:div>
    <w:div w:id="1330598086">
      <w:bodyDiv w:val="1"/>
      <w:marLeft w:val="0"/>
      <w:marRight w:val="0"/>
      <w:marTop w:val="0"/>
      <w:marBottom w:val="0"/>
      <w:divBdr>
        <w:top w:val="none" w:sz="0" w:space="0" w:color="auto"/>
        <w:left w:val="none" w:sz="0" w:space="0" w:color="auto"/>
        <w:bottom w:val="none" w:sz="0" w:space="0" w:color="auto"/>
        <w:right w:val="none" w:sz="0" w:space="0" w:color="auto"/>
      </w:divBdr>
    </w:div>
    <w:div w:id="1330980048">
      <w:bodyDiv w:val="1"/>
      <w:marLeft w:val="0"/>
      <w:marRight w:val="0"/>
      <w:marTop w:val="0"/>
      <w:marBottom w:val="0"/>
      <w:divBdr>
        <w:top w:val="none" w:sz="0" w:space="0" w:color="auto"/>
        <w:left w:val="none" w:sz="0" w:space="0" w:color="auto"/>
        <w:bottom w:val="none" w:sz="0" w:space="0" w:color="auto"/>
        <w:right w:val="none" w:sz="0" w:space="0" w:color="auto"/>
      </w:divBdr>
    </w:div>
    <w:div w:id="1333488433">
      <w:bodyDiv w:val="1"/>
      <w:marLeft w:val="0"/>
      <w:marRight w:val="0"/>
      <w:marTop w:val="0"/>
      <w:marBottom w:val="0"/>
      <w:divBdr>
        <w:top w:val="none" w:sz="0" w:space="0" w:color="auto"/>
        <w:left w:val="none" w:sz="0" w:space="0" w:color="auto"/>
        <w:bottom w:val="none" w:sz="0" w:space="0" w:color="auto"/>
        <w:right w:val="none" w:sz="0" w:space="0" w:color="auto"/>
      </w:divBdr>
    </w:div>
    <w:div w:id="1334256631">
      <w:bodyDiv w:val="1"/>
      <w:marLeft w:val="0"/>
      <w:marRight w:val="0"/>
      <w:marTop w:val="0"/>
      <w:marBottom w:val="0"/>
      <w:divBdr>
        <w:top w:val="none" w:sz="0" w:space="0" w:color="auto"/>
        <w:left w:val="none" w:sz="0" w:space="0" w:color="auto"/>
        <w:bottom w:val="none" w:sz="0" w:space="0" w:color="auto"/>
        <w:right w:val="none" w:sz="0" w:space="0" w:color="auto"/>
      </w:divBdr>
    </w:div>
    <w:div w:id="1336348491">
      <w:bodyDiv w:val="1"/>
      <w:marLeft w:val="0"/>
      <w:marRight w:val="0"/>
      <w:marTop w:val="0"/>
      <w:marBottom w:val="0"/>
      <w:divBdr>
        <w:top w:val="none" w:sz="0" w:space="0" w:color="auto"/>
        <w:left w:val="none" w:sz="0" w:space="0" w:color="auto"/>
        <w:bottom w:val="none" w:sz="0" w:space="0" w:color="auto"/>
        <w:right w:val="none" w:sz="0" w:space="0" w:color="auto"/>
      </w:divBdr>
    </w:div>
    <w:div w:id="1336688349">
      <w:bodyDiv w:val="1"/>
      <w:marLeft w:val="0"/>
      <w:marRight w:val="0"/>
      <w:marTop w:val="0"/>
      <w:marBottom w:val="0"/>
      <w:divBdr>
        <w:top w:val="none" w:sz="0" w:space="0" w:color="auto"/>
        <w:left w:val="none" w:sz="0" w:space="0" w:color="auto"/>
        <w:bottom w:val="none" w:sz="0" w:space="0" w:color="auto"/>
        <w:right w:val="none" w:sz="0" w:space="0" w:color="auto"/>
      </w:divBdr>
    </w:div>
    <w:div w:id="1337223669">
      <w:bodyDiv w:val="1"/>
      <w:marLeft w:val="0"/>
      <w:marRight w:val="0"/>
      <w:marTop w:val="0"/>
      <w:marBottom w:val="0"/>
      <w:divBdr>
        <w:top w:val="none" w:sz="0" w:space="0" w:color="auto"/>
        <w:left w:val="none" w:sz="0" w:space="0" w:color="auto"/>
        <w:bottom w:val="none" w:sz="0" w:space="0" w:color="auto"/>
        <w:right w:val="none" w:sz="0" w:space="0" w:color="auto"/>
      </w:divBdr>
    </w:div>
    <w:div w:id="1337419641">
      <w:bodyDiv w:val="1"/>
      <w:marLeft w:val="0"/>
      <w:marRight w:val="0"/>
      <w:marTop w:val="0"/>
      <w:marBottom w:val="0"/>
      <w:divBdr>
        <w:top w:val="none" w:sz="0" w:space="0" w:color="auto"/>
        <w:left w:val="none" w:sz="0" w:space="0" w:color="auto"/>
        <w:bottom w:val="none" w:sz="0" w:space="0" w:color="auto"/>
        <w:right w:val="none" w:sz="0" w:space="0" w:color="auto"/>
      </w:divBdr>
    </w:div>
    <w:div w:id="1338070047">
      <w:bodyDiv w:val="1"/>
      <w:marLeft w:val="0"/>
      <w:marRight w:val="0"/>
      <w:marTop w:val="0"/>
      <w:marBottom w:val="0"/>
      <w:divBdr>
        <w:top w:val="none" w:sz="0" w:space="0" w:color="auto"/>
        <w:left w:val="none" w:sz="0" w:space="0" w:color="auto"/>
        <w:bottom w:val="none" w:sz="0" w:space="0" w:color="auto"/>
        <w:right w:val="none" w:sz="0" w:space="0" w:color="auto"/>
      </w:divBdr>
    </w:div>
    <w:div w:id="1338652719">
      <w:bodyDiv w:val="1"/>
      <w:marLeft w:val="0"/>
      <w:marRight w:val="0"/>
      <w:marTop w:val="0"/>
      <w:marBottom w:val="0"/>
      <w:divBdr>
        <w:top w:val="none" w:sz="0" w:space="0" w:color="auto"/>
        <w:left w:val="none" w:sz="0" w:space="0" w:color="auto"/>
        <w:bottom w:val="none" w:sz="0" w:space="0" w:color="auto"/>
        <w:right w:val="none" w:sz="0" w:space="0" w:color="auto"/>
      </w:divBdr>
    </w:div>
    <w:div w:id="1342317910">
      <w:bodyDiv w:val="1"/>
      <w:marLeft w:val="0"/>
      <w:marRight w:val="0"/>
      <w:marTop w:val="0"/>
      <w:marBottom w:val="0"/>
      <w:divBdr>
        <w:top w:val="none" w:sz="0" w:space="0" w:color="auto"/>
        <w:left w:val="none" w:sz="0" w:space="0" w:color="auto"/>
        <w:bottom w:val="none" w:sz="0" w:space="0" w:color="auto"/>
        <w:right w:val="none" w:sz="0" w:space="0" w:color="auto"/>
      </w:divBdr>
    </w:div>
    <w:div w:id="1343358736">
      <w:bodyDiv w:val="1"/>
      <w:marLeft w:val="0"/>
      <w:marRight w:val="0"/>
      <w:marTop w:val="0"/>
      <w:marBottom w:val="0"/>
      <w:divBdr>
        <w:top w:val="none" w:sz="0" w:space="0" w:color="auto"/>
        <w:left w:val="none" w:sz="0" w:space="0" w:color="auto"/>
        <w:bottom w:val="none" w:sz="0" w:space="0" w:color="auto"/>
        <w:right w:val="none" w:sz="0" w:space="0" w:color="auto"/>
      </w:divBdr>
    </w:div>
    <w:div w:id="1343434133">
      <w:bodyDiv w:val="1"/>
      <w:marLeft w:val="0"/>
      <w:marRight w:val="0"/>
      <w:marTop w:val="0"/>
      <w:marBottom w:val="0"/>
      <w:divBdr>
        <w:top w:val="none" w:sz="0" w:space="0" w:color="auto"/>
        <w:left w:val="none" w:sz="0" w:space="0" w:color="auto"/>
        <w:bottom w:val="none" w:sz="0" w:space="0" w:color="auto"/>
        <w:right w:val="none" w:sz="0" w:space="0" w:color="auto"/>
      </w:divBdr>
    </w:div>
    <w:div w:id="1343437144">
      <w:bodyDiv w:val="1"/>
      <w:marLeft w:val="0"/>
      <w:marRight w:val="0"/>
      <w:marTop w:val="0"/>
      <w:marBottom w:val="0"/>
      <w:divBdr>
        <w:top w:val="none" w:sz="0" w:space="0" w:color="auto"/>
        <w:left w:val="none" w:sz="0" w:space="0" w:color="auto"/>
        <w:bottom w:val="none" w:sz="0" w:space="0" w:color="auto"/>
        <w:right w:val="none" w:sz="0" w:space="0" w:color="auto"/>
      </w:divBdr>
    </w:div>
    <w:div w:id="1344942455">
      <w:bodyDiv w:val="1"/>
      <w:marLeft w:val="0"/>
      <w:marRight w:val="0"/>
      <w:marTop w:val="0"/>
      <w:marBottom w:val="0"/>
      <w:divBdr>
        <w:top w:val="none" w:sz="0" w:space="0" w:color="auto"/>
        <w:left w:val="none" w:sz="0" w:space="0" w:color="auto"/>
        <w:bottom w:val="none" w:sz="0" w:space="0" w:color="auto"/>
        <w:right w:val="none" w:sz="0" w:space="0" w:color="auto"/>
      </w:divBdr>
    </w:div>
    <w:div w:id="1346395617">
      <w:bodyDiv w:val="1"/>
      <w:marLeft w:val="0"/>
      <w:marRight w:val="0"/>
      <w:marTop w:val="0"/>
      <w:marBottom w:val="0"/>
      <w:divBdr>
        <w:top w:val="none" w:sz="0" w:space="0" w:color="auto"/>
        <w:left w:val="none" w:sz="0" w:space="0" w:color="auto"/>
        <w:bottom w:val="none" w:sz="0" w:space="0" w:color="auto"/>
        <w:right w:val="none" w:sz="0" w:space="0" w:color="auto"/>
      </w:divBdr>
    </w:div>
    <w:div w:id="1346906851">
      <w:bodyDiv w:val="1"/>
      <w:marLeft w:val="0"/>
      <w:marRight w:val="0"/>
      <w:marTop w:val="0"/>
      <w:marBottom w:val="0"/>
      <w:divBdr>
        <w:top w:val="none" w:sz="0" w:space="0" w:color="auto"/>
        <w:left w:val="none" w:sz="0" w:space="0" w:color="auto"/>
        <w:bottom w:val="none" w:sz="0" w:space="0" w:color="auto"/>
        <w:right w:val="none" w:sz="0" w:space="0" w:color="auto"/>
      </w:divBdr>
    </w:div>
    <w:div w:id="1347368862">
      <w:bodyDiv w:val="1"/>
      <w:marLeft w:val="0"/>
      <w:marRight w:val="0"/>
      <w:marTop w:val="0"/>
      <w:marBottom w:val="0"/>
      <w:divBdr>
        <w:top w:val="none" w:sz="0" w:space="0" w:color="auto"/>
        <w:left w:val="none" w:sz="0" w:space="0" w:color="auto"/>
        <w:bottom w:val="none" w:sz="0" w:space="0" w:color="auto"/>
        <w:right w:val="none" w:sz="0" w:space="0" w:color="auto"/>
      </w:divBdr>
    </w:div>
    <w:div w:id="1352487120">
      <w:bodyDiv w:val="1"/>
      <w:marLeft w:val="0"/>
      <w:marRight w:val="0"/>
      <w:marTop w:val="0"/>
      <w:marBottom w:val="0"/>
      <w:divBdr>
        <w:top w:val="none" w:sz="0" w:space="0" w:color="auto"/>
        <w:left w:val="none" w:sz="0" w:space="0" w:color="auto"/>
        <w:bottom w:val="none" w:sz="0" w:space="0" w:color="auto"/>
        <w:right w:val="none" w:sz="0" w:space="0" w:color="auto"/>
      </w:divBdr>
    </w:div>
    <w:div w:id="1352730986">
      <w:bodyDiv w:val="1"/>
      <w:marLeft w:val="0"/>
      <w:marRight w:val="0"/>
      <w:marTop w:val="0"/>
      <w:marBottom w:val="0"/>
      <w:divBdr>
        <w:top w:val="none" w:sz="0" w:space="0" w:color="auto"/>
        <w:left w:val="none" w:sz="0" w:space="0" w:color="auto"/>
        <w:bottom w:val="none" w:sz="0" w:space="0" w:color="auto"/>
        <w:right w:val="none" w:sz="0" w:space="0" w:color="auto"/>
      </w:divBdr>
    </w:div>
    <w:div w:id="1353992518">
      <w:bodyDiv w:val="1"/>
      <w:marLeft w:val="0"/>
      <w:marRight w:val="0"/>
      <w:marTop w:val="0"/>
      <w:marBottom w:val="0"/>
      <w:divBdr>
        <w:top w:val="none" w:sz="0" w:space="0" w:color="auto"/>
        <w:left w:val="none" w:sz="0" w:space="0" w:color="auto"/>
        <w:bottom w:val="none" w:sz="0" w:space="0" w:color="auto"/>
        <w:right w:val="none" w:sz="0" w:space="0" w:color="auto"/>
      </w:divBdr>
    </w:div>
    <w:div w:id="1353994543">
      <w:bodyDiv w:val="1"/>
      <w:marLeft w:val="0"/>
      <w:marRight w:val="0"/>
      <w:marTop w:val="0"/>
      <w:marBottom w:val="0"/>
      <w:divBdr>
        <w:top w:val="none" w:sz="0" w:space="0" w:color="auto"/>
        <w:left w:val="none" w:sz="0" w:space="0" w:color="auto"/>
        <w:bottom w:val="none" w:sz="0" w:space="0" w:color="auto"/>
        <w:right w:val="none" w:sz="0" w:space="0" w:color="auto"/>
      </w:divBdr>
    </w:div>
    <w:div w:id="1355494648">
      <w:bodyDiv w:val="1"/>
      <w:marLeft w:val="0"/>
      <w:marRight w:val="0"/>
      <w:marTop w:val="0"/>
      <w:marBottom w:val="0"/>
      <w:divBdr>
        <w:top w:val="none" w:sz="0" w:space="0" w:color="auto"/>
        <w:left w:val="none" w:sz="0" w:space="0" w:color="auto"/>
        <w:bottom w:val="none" w:sz="0" w:space="0" w:color="auto"/>
        <w:right w:val="none" w:sz="0" w:space="0" w:color="auto"/>
      </w:divBdr>
    </w:div>
    <w:div w:id="1356810504">
      <w:bodyDiv w:val="1"/>
      <w:marLeft w:val="0"/>
      <w:marRight w:val="0"/>
      <w:marTop w:val="0"/>
      <w:marBottom w:val="0"/>
      <w:divBdr>
        <w:top w:val="none" w:sz="0" w:space="0" w:color="auto"/>
        <w:left w:val="none" w:sz="0" w:space="0" w:color="auto"/>
        <w:bottom w:val="none" w:sz="0" w:space="0" w:color="auto"/>
        <w:right w:val="none" w:sz="0" w:space="0" w:color="auto"/>
      </w:divBdr>
    </w:div>
    <w:div w:id="1356926585">
      <w:bodyDiv w:val="1"/>
      <w:marLeft w:val="0"/>
      <w:marRight w:val="0"/>
      <w:marTop w:val="0"/>
      <w:marBottom w:val="0"/>
      <w:divBdr>
        <w:top w:val="none" w:sz="0" w:space="0" w:color="auto"/>
        <w:left w:val="none" w:sz="0" w:space="0" w:color="auto"/>
        <w:bottom w:val="none" w:sz="0" w:space="0" w:color="auto"/>
        <w:right w:val="none" w:sz="0" w:space="0" w:color="auto"/>
      </w:divBdr>
    </w:div>
    <w:div w:id="1357659428">
      <w:bodyDiv w:val="1"/>
      <w:marLeft w:val="0"/>
      <w:marRight w:val="0"/>
      <w:marTop w:val="0"/>
      <w:marBottom w:val="0"/>
      <w:divBdr>
        <w:top w:val="none" w:sz="0" w:space="0" w:color="auto"/>
        <w:left w:val="none" w:sz="0" w:space="0" w:color="auto"/>
        <w:bottom w:val="none" w:sz="0" w:space="0" w:color="auto"/>
        <w:right w:val="none" w:sz="0" w:space="0" w:color="auto"/>
      </w:divBdr>
    </w:div>
    <w:div w:id="1359232813">
      <w:bodyDiv w:val="1"/>
      <w:marLeft w:val="0"/>
      <w:marRight w:val="0"/>
      <w:marTop w:val="0"/>
      <w:marBottom w:val="0"/>
      <w:divBdr>
        <w:top w:val="none" w:sz="0" w:space="0" w:color="auto"/>
        <w:left w:val="none" w:sz="0" w:space="0" w:color="auto"/>
        <w:bottom w:val="none" w:sz="0" w:space="0" w:color="auto"/>
        <w:right w:val="none" w:sz="0" w:space="0" w:color="auto"/>
      </w:divBdr>
    </w:div>
    <w:div w:id="1359625963">
      <w:bodyDiv w:val="1"/>
      <w:marLeft w:val="0"/>
      <w:marRight w:val="0"/>
      <w:marTop w:val="0"/>
      <w:marBottom w:val="0"/>
      <w:divBdr>
        <w:top w:val="none" w:sz="0" w:space="0" w:color="auto"/>
        <w:left w:val="none" w:sz="0" w:space="0" w:color="auto"/>
        <w:bottom w:val="none" w:sz="0" w:space="0" w:color="auto"/>
        <w:right w:val="none" w:sz="0" w:space="0" w:color="auto"/>
      </w:divBdr>
    </w:div>
    <w:div w:id="1359694643">
      <w:bodyDiv w:val="1"/>
      <w:marLeft w:val="0"/>
      <w:marRight w:val="0"/>
      <w:marTop w:val="0"/>
      <w:marBottom w:val="0"/>
      <w:divBdr>
        <w:top w:val="none" w:sz="0" w:space="0" w:color="auto"/>
        <w:left w:val="none" w:sz="0" w:space="0" w:color="auto"/>
        <w:bottom w:val="none" w:sz="0" w:space="0" w:color="auto"/>
        <w:right w:val="none" w:sz="0" w:space="0" w:color="auto"/>
      </w:divBdr>
    </w:div>
    <w:div w:id="1365330522">
      <w:bodyDiv w:val="1"/>
      <w:marLeft w:val="0"/>
      <w:marRight w:val="0"/>
      <w:marTop w:val="0"/>
      <w:marBottom w:val="0"/>
      <w:divBdr>
        <w:top w:val="none" w:sz="0" w:space="0" w:color="auto"/>
        <w:left w:val="none" w:sz="0" w:space="0" w:color="auto"/>
        <w:bottom w:val="none" w:sz="0" w:space="0" w:color="auto"/>
        <w:right w:val="none" w:sz="0" w:space="0" w:color="auto"/>
      </w:divBdr>
    </w:div>
    <w:div w:id="1367174081">
      <w:bodyDiv w:val="1"/>
      <w:marLeft w:val="0"/>
      <w:marRight w:val="0"/>
      <w:marTop w:val="0"/>
      <w:marBottom w:val="0"/>
      <w:divBdr>
        <w:top w:val="none" w:sz="0" w:space="0" w:color="auto"/>
        <w:left w:val="none" w:sz="0" w:space="0" w:color="auto"/>
        <w:bottom w:val="none" w:sz="0" w:space="0" w:color="auto"/>
        <w:right w:val="none" w:sz="0" w:space="0" w:color="auto"/>
      </w:divBdr>
    </w:div>
    <w:div w:id="1368019090">
      <w:bodyDiv w:val="1"/>
      <w:marLeft w:val="0"/>
      <w:marRight w:val="0"/>
      <w:marTop w:val="0"/>
      <w:marBottom w:val="0"/>
      <w:divBdr>
        <w:top w:val="none" w:sz="0" w:space="0" w:color="auto"/>
        <w:left w:val="none" w:sz="0" w:space="0" w:color="auto"/>
        <w:bottom w:val="none" w:sz="0" w:space="0" w:color="auto"/>
        <w:right w:val="none" w:sz="0" w:space="0" w:color="auto"/>
      </w:divBdr>
    </w:div>
    <w:div w:id="1368798337">
      <w:bodyDiv w:val="1"/>
      <w:marLeft w:val="0"/>
      <w:marRight w:val="0"/>
      <w:marTop w:val="0"/>
      <w:marBottom w:val="0"/>
      <w:divBdr>
        <w:top w:val="none" w:sz="0" w:space="0" w:color="auto"/>
        <w:left w:val="none" w:sz="0" w:space="0" w:color="auto"/>
        <w:bottom w:val="none" w:sz="0" w:space="0" w:color="auto"/>
        <w:right w:val="none" w:sz="0" w:space="0" w:color="auto"/>
      </w:divBdr>
    </w:div>
    <w:div w:id="1369143976">
      <w:bodyDiv w:val="1"/>
      <w:marLeft w:val="0"/>
      <w:marRight w:val="0"/>
      <w:marTop w:val="0"/>
      <w:marBottom w:val="0"/>
      <w:divBdr>
        <w:top w:val="none" w:sz="0" w:space="0" w:color="auto"/>
        <w:left w:val="none" w:sz="0" w:space="0" w:color="auto"/>
        <w:bottom w:val="none" w:sz="0" w:space="0" w:color="auto"/>
        <w:right w:val="none" w:sz="0" w:space="0" w:color="auto"/>
      </w:divBdr>
    </w:div>
    <w:div w:id="1370496899">
      <w:bodyDiv w:val="1"/>
      <w:marLeft w:val="0"/>
      <w:marRight w:val="0"/>
      <w:marTop w:val="0"/>
      <w:marBottom w:val="0"/>
      <w:divBdr>
        <w:top w:val="none" w:sz="0" w:space="0" w:color="auto"/>
        <w:left w:val="none" w:sz="0" w:space="0" w:color="auto"/>
        <w:bottom w:val="none" w:sz="0" w:space="0" w:color="auto"/>
        <w:right w:val="none" w:sz="0" w:space="0" w:color="auto"/>
      </w:divBdr>
    </w:div>
    <w:div w:id="1373068679">
      <w:bodyDiv w:val="1"/>
      <w:marLeft w:val="0"/>
      <w:marRight w:val="0"/>
      <w:marTop w:val="0"/>
      <w:marBottom w:val="0"/>
      <w:divBdr>
        <w:top w:val="none" w:sz="0" w:space="0" w:color="auto"/>
        <w:left w:val="none" w:sz="0" w:space="0" w:color="auto"/>
        <w:bottom w:val="none" w:sz="0" w:space="0" w:color="auto"/>
        <w:right w:val="none" w:sz="0" w:space="0" w:color="auto"/>
      </w:divBdr>
    </w:div>
    <w:div w:id="1373454964">
      <w:bodyDiv w:val="1"/>
      <w:marLeft w:val="0"/>
      <w:marRight w:val="0"/>
      <w:marTop w:val="0"/>
      <w:marBottom w:val="0"/>
      <w:divBdr>
        <w:top w:val="none" w:sz="0" w:space="0" w:color="auto"/>
        <w:left w:val="none" w:sz="0" w:space="0" w:color="auto"/>
        <w:bottom w:val="none" w:sz="0" w:space="0" w:color="auto"/>
        <w:right w:val="none" w:sz="0" w:space="0" w:color="auto"/>
      </w:divBdr>
    </w:div>
    <w:div w:id="1374038814">
      <w:bodyDiv w:val="1"/>
      <w:marLeft w:val="0"/>
      <w:marRight w:val="0"/>
      <w:marTop w:val="0"/>
      <w:marBottom w:val="0"/>
      <w:divBdr>
        <w:top w:val="none" w:sz="0" w:space="0" w:color="auto"/>
        <w:left w:val="none" w:sz="0" w:space="0" w:color="auto"/>
        <w:bottom w:val="none" w:sz="0" w:space="0" w:color="auto"/>
        <w:right w:val="none" w:sz="0" w:space="0" w:color="auto"/>
      </w:divBdr>
    </w:div>
    <w:div w:id="1374040453">
      <w:bodyDiv w:val="1"/>
      <w:marLeft w:val="0"/>
      <w:marRight w:val="0"/>
      <w:marTop w:val="0"/>
      <w:marBottom w:val="0"/>
      <w:divBdr>
        <w:top w:val="none" w:sz="0" w:space="0" w:color="auto"/>
        <w:left w:val="none" w:sz="0" w:space="0" w:color="auto"/>
        <w:bottom w:val="none" w:sz="0" w:space="0" w:color="auto"/>
        <w:right w:val="none" w:sz="0" w:space="0" w:color="auto"/>
      </w:divBdr>
    </w:div>
    <w:div w:id="1374692590">
      <w:bodyDiv w:val="1"/>
      <w:marLeft w:val="0"/>
      <w:marRight w:val="0"/>
      <w:marTop w:val="0"/>
      <w:marBottom w:val="0"/>
      <w:divBdr>
        <w:top w:val="none" w:sz="0" w:space="0" w:color="auto"/>
        <w:left w:val="none" w:sz="0" w:space="0" w:color="auto"/>
        <w:bottom w:val="none" w:sz="0" w:space="0" w:color="auto"/>
        <w:right w:val="none" w:sz="0" w:space="0" w:color="auto"/>
      </w:divBdr>
    </w:div>
    <w:div w:id="1375693381">
      <w:bodyDiv w:val="1"/>
      <w:marLeft w:val="0"/>
      <w:marRight w:val="0"/>
      <w:marTop w:val="0"/>
      <w:marBottom w:val="0"/>
      <w:divBdr>
        <w:top w:val="none" w:sz="0" w:space="0" w:color="auto"/>
        <w:left w:val="none" w:sz="0" w:space="0" w:color="auto"/>
        <w:bottom w:val="none" w:sz="0" w:space="0" w:color="auto"/>
        <w:right w:val="none" w:sz="0" w:space="0" w:color="auto"/>
      </w:divBdr>
    </w:div>
    <w:div w:id="1375739081">
      <w:bodyDiv w:val="1"/>
      <w:marLeft w:val="0"/>
      <w:marRight w:val="0"/>
      <w:marTop w:val="0"/>
      <w:marBottom w:val="0"/>
      <w:divBdr>
        <w:top w:val="none" w:sz="0" w:space="0" w:color="auto"/>
        <w:left w:val="none" w:sz="0" w:space="0" w:color="auto"/>
        <w:bottom w:val="none" w:sz="0" w:space="0" w:color="auto"/>
        <w:right w:val="none" w:sz="0" w:space="0" w:color="auto"/>
      </w:divBdr>
    </w:div>
    <w:div w:id="1377269440">
      <w:bodyDiv w:val="1"/>
      <w:marLeft w:val="0"/>
      <w:marRight w:val="0"/>
      <w:marTop w:val="0"/>
      <w:marBottom w:val="0"/>
      <w:divBdr>
        <w:top w:val="none" w:sz="0" w:space="0" w:color="auto"/>
        <w:left w:val="none" w:sz="0" w:space="0" w:color="auto"/>
        <w:bottom w:val="none" w:sz="0" w:space="0" w:color="auto"/>
        <w:right w:val="none" w:sz="0" w:space="0" w:color="auto"/>
      </w:divBdr>
    </w:div>
    <w:div w:id="1378621197">
      <w:bodyDiv w:val="1"/>
      <w:marLeft w:val="0"/>
      <w:marRight w:val="0"/>
      <w:marTop w:val="0"/>
      <w:marBottom w:val="0"/>
      <w:divBdr>
        <w:top w:val="none" w:sz="0" w:space="0" w:color="auto"/>
        <w:left w:val="none" w:sz="0" w:space="0" w:color="auto"/>
        <w:bottom w:val="none" w:sz="0" w:space="0" w:color="auto"/>
        <w:right w:val="none" w:sz="0" w:space="0" w:color="auto"/>
      </w:divBdr>
    </w:div>
    <w:div w:id="1379664618">
      <w:bodyDiv w:val="1"/>
      <w:marLeft w:val="0"/>
      <w:marRight w:val="0"/>
      <w:marTop w:val="0"/>
      <w:marBottom w:val="0"/>
      <w:divBdr>
        <w:top w:val="none" w:sz="0" w:space="0" w:color="auto"/>
        <w:left w:val="none" w:sz="0" w:space="0" w:color="auto"/>
        <w:bottom w:val="none" w:sz="0" w:space="0" w:color="auto"/>
        <w:right w:val="none" w:sz="0" w:space="0" w:color="auto"/>
      </w:divBdr>
    </w:div>
    <w:div w:id="1380008614">
      <w:bodyDiv w:val="1"/>
      <w:marLeft w:val="0"/>
      <w:marRight w:val="0"/>
      <w:marTop w:val="0"/>
      <w:marBottom w:val="0"/>
      <w:divBdr>
        <w:top w:val="none" w:sz="0" w:space="0" w:color="auto"/>
        <w:left w:val="none" w:sz="0" w:space="0" w:color="auto"/>
        <w:bottom w:val="none" w:sz="0" w:space="0" w:color="auto"/>
        <w:right w:val="none" w:sz="0" w:space="0" w:color="auto"/>
      </w:divBdr>
    </w:div>
    <w:div w:id="1380670642">
      <w:bodyDiv w:val="1"/>
      <w:marLeft w:val="0"/>
      <w:marRight w:val="0"/>
      <w:marTop w:val="0"/>
      <w:marBottom w:val="0"/>
      <w:divBdr>
        <w:top w:val="none" w:sz="0" w:space="0" w:color="auto"/>
        <w:left w:val="none" w:sz="0" w:space="0" w:color="auto"/>
        <w:bottom w:val="none" w:sz="0" w:space="0" w:color="auto"/>
        <w:right w:val="none" w:sz="0" w:space="0" w:color="auto"/>
      </w:divBdr>
    </w:div>
    <w:div w:id="1381630470">
      <w:bodyDiv w:val="1"/>
      <w:marLeft w:val="0"/>
      <w:marRight w:val="0"/>
      <w:marTop w:val="0"/>
      <w:marBottom w:val="0"/>
      <w:divBdr>
        <w:top w:val="none" w:sz="0" w:space="0" w:color="auto"/>
        <w:left w:val="none" w:sz="0" w:space="0" w:color="auto"/>
        <w:bottom w:val="none" w:sz="0" w:space="0" w:color="auto"/>
        <w:right w:val="none" w:sz="0" w:space="0" w:color="auto"/>
      </w:divBdr>
    </w:div>
    <w:div w:id="1381787075">
      <w:bodyDiv w:val="1"/>
      <w:marLeft w:val="0"/>
      <w:marRight w:val="0"/>
      <w:marTop w:val="0"/>
      <w:marBottom w:val="0"/>
      <w:divBdr>
        <w:top w:val="none" w:sz="0" w:space="0" w:color="auto"/>
        <w:left w:val="none" w:sz="0" w:space="0" w:color="auto"/>
        <w:bottom w:val="none" w:sz="0" w:space="0" w:color="auto"/>
        <w:right w:val="none" w:sz="0" w:space="0" w:color="auto"/>
      </w:divBdr>
    </w:div>
    <w:div w:id="1383166796">
      <w:bodyDiv w:val="1"/>
      <w:marLeft w:val="0"/>
      <w:marRight w:val="0"/>
      <w:marTop w:val="0"/>
      <w:marBottom w:val="0"/>
      <w:divBdr>
        <w:top w:val="none" w:sz="0" w:space="0" w:color="auto"/>
        <w:left w:val="none" w:sz="0" w:space="0" w:color="auto"/>
        <w:bottom w:val="none" w:sz="0" w:space="0" w:color="auto"/>
        <w:right w:val="none" w:sz="0" w:space="0" w:color="auto"/>
      </w:divBdr>
    </w:div>
    <w:div w:id="1385056638">
      <w:bodyDiv w:val="1"/>
      <w:marLeft w:val="0"/>
      <w:marRight w:val="0"/>
      <w:marTop w:val="0"/>
      <w:marBottom w:val="0"/>
      <w:divBdr>
        <w:top w:val="none" w:sz="0" w:space="0" w:color="auto"/>
        <w:left w:val="none" w:sz="0" w:space="0" w:color="auto"/>
        <w:bottom w:val="none" w:sz="0" w:space="0" w:color="auto"/>
        <w:right w:val="none" w:sz="0" w:space="0" w:color="auto"/>
      </w:divBdr>
    </w:div>
    <w:div w:id="1385375273">
      <w:bodyDiv w:val="1"/>
      <w:marLeft w:val="0"/>
      <w:marRight w:val="0"/>
      <w:marTop w:val="0"/>
      <w:marBottom w:val="0"/>
      <w:divBdr>
        <w:top w:val="none" w:sz="0" w:space="0" w:color="auto"/>
        <w:left w:val="none" w:sz="0" w:space="0" w:color="auto"/>
        <w:bottom w:val="none" w:sz="0" w:space="0" w:color="auto"/>
        <w:right w:val="none" w:sz="0" w:space="0" w:color="auto"/>
      </w:divBdr>
    </w:div>
    <w:div w:id="1386681029">
      <w:bodyDiv w:val="1"/>
      <w:marLeft w:val="0"/>
      <w:marRight w:val="0"/>
      <w:marTop w:val="0"/>
      <w:marBottom w:val="0"/>
      <w:divBdr>
        <w:top w:val="none" w:sz="0" w:space="0" w:color="auto"/>
        <w:left w:val="none" w:sz="0" w:space="0" w:color="auto"/>
        <w:bottom w:val="none" w:sz="0" w:space="0" w:color="auto"/>
        <w:right w:val="none" w:sz="0" w:space="0" w:color="auto"/>
      </w:divBdr>
    </w:div>
    <w:div w:id="1390034259">
      <w:bodyDiv w:val="1"/>
      <w:marLeft w:val="0"/>
      <w:marRight w:val="0"/>
      <w:marTop w:val="0"/>
      <w:marBottom w:val="0"/>
      <w:divBdr>
        <w:top w:val="none" w:sz="0" w:space="0" w:color="auto"/>
        <w:left w:val="none" w:sz="0" w:space="0" w:color="auto"/>
        <w:bottom w:val="none" w:sz="0" w:space="0" w:color="auto"/>
        <w:right w:val="none" w:sz="0" w:space="0" w:color="auto"/>
      </w:divBdr>
    </w:div>
    <w:div w:id="1390953463">
      <w:bodyDiv w:val="1"/>
      <w:marLeft w:val="0"/>
      <w:marRight w:val="0"/>
      <w:marTop w:val="0"/>
      <w:marBottom w:val="0"/>
      <w:divBdr>
        <w:top w:val="none" w:sz="0" w:space="0" w:color="auto"/>
        <w:left w:val="none" w:sz="0" w:space="0" w:color="auto"/>
        <w:bottom w:val="none" w:sz="0" w:space="0" w:color="auto"/>
        <w:right w:val="none" w:sz="0" w:space="0" w:color="auto"/>
      </w:divBdr>
    </w:div>
    <w:div w:id="1392002164">
      <w:bodyDiv w:val="1"/>
      <w:marLeft w:val="0"/>
      <w:marRight w:val="0"/>
      <w:marTop w:val="0"/>
      <w:marBottom w:val="0"/>
      <w:divBdr>
        <w:top w:val="none" w:sz="0" w:space="0" w:color="auto"/>
        <w:left w:val="none" w:sz="0" w:space="0" w:color="auto"/>
        <w:bottom w:val="none" w:sz="0" w:space="0" w:color="auto"/>
        <w:right w:val="none" w:sz="0" w:space="0" w:color="auto"/>
      </w:divBdr>
    </w:div>
    <w:div w:id="1393196441">
      <w:bodyDiv w:val="1"/>
      <w:marLeft w:val="0"/>
      <w:marRight w:val="0"/>
      <w:marTop w:val="0"/>
      <w:marBottom w:val="0"/>
      <w:divBdr>
        <w:top w:val="none" w:sz="0" w:space="0" w:color="auto"/>
        <w:left w:val="none" w:sz="0" w:space="0" w:color="auto"/>
        <w:bottom w:val="none" w:sz="0" w:space="0" w:color="auto"/>
        <w:right w:val="none" w:sz="0" w:space="0" w:color="auto"/>
      </w:divBdr>
    </w:div>
    <w:div w:id="1393233770">
      <w:bodyDiv w:val="1"/>
      <w:marLeft w:val="0"/>
      <w:marRight w:val="0"/>
      <w:marTop w:val="0"/>
      <w:marBottom w:val="0"/>
      <w:divBdr>
        <w:top w:val="none" w:sz="0" w:space="0" w:color="auto"/>
        <w:left w:val="none" w:sz="0" w:space="0" w:color="auto"/>
        <w:bottom w:val="none" w:sz="0" w:space="0" w:color="auto"/>
        <w:right w:val="none" w:sz="0" w:space="0" w:color="auto"/>
      </w:divBdr>
    </w:div>
    <w:div w:id="1393768769">
      <w:bodyDiv w:val="1"/>
      <w:marLeft w:val="0"/>
      <w:marRight w:val="0"/>
      <w:marTop w:val="0"/>
      <w:marBottom w:val="0"/>
      <w:divBdr>
        <w:top w:val="none" w:sz="0" w:space="0" w:color="auto"/>
        <w:left w:val="none" w:sz="0" w:space="0" w:color="auto"/>
        <w:bottom w:val="none" w:sz="0" w:space="0" w:color="auto"/>
        <w:right w:val="none" w:sz="0" w:space="0" w:color="auto"/>
      </w:divBdr>
    </w:div>
    <w:div w:id="1393967273">
      <w:bodyDiv w:val="1"/>
      <w:marLeft w:val="0"/>
      <w:marRight w:val="0"/>
      <w:marTop w:val="0"/>
      <w:marBottom w:val="0"/>
      <w:divBdr>
        <w:top w:val="none" w:sz="0" w:space="0" w:color="auto"/>
        <w:left w:val="none" w:sz="0" w:space="0" w:color="auto"/>
        <w:bottom w:val="none" w:sz="0" w:space="0" w:color="auto"/>
        <w:right w:val="none" w:sz="0" w:space="0" w:color="auto"/>
      </w:divBdr>
    </w:div>
    <w:div w:id="1395663514">
      <w:bodyDiv w:val="1"/>
      <w:marLeft w:val="0"/>
      <w:marRight w:val="0"/>
      <w:marTop w:val="0"/>
      <w:marBottom w:val="0"/>
      <w:divBdr>
        <w:top w:val="none" w:sz="0" w:space="0" w:color="auto"/>
        <w:left w:val="none" w:sz="0" w:space="0" w:color="auto"/>
        <w:bottom w:val="none" w:sz="0" w:space="0" w:color="auto"/>
        <w:right w:val="none" w:sz="0" w:space="0" w:color="auto"/>
      </w:divBdr>
    </w:div>
    <w:div w:id="1396048466">
      <w:bodyDiv w:val="1"/>
      <w:marLeft w:val="0"/>
      <w:marRight w:val="0"/>
      <w:marTop w:val="0"/>
      <w:marBottom w:val="0"/>
      <w:divBdr>
        <w:top w:val="none" w:sz="0" w:space="0" w:color="auto"/>
        <w:left w:val="none" w:sz="0" w:space="0" w:color="auto"/>
        <w:bottom w:val="none" w:sz="0" w:space="0" w:color="auto"/>
        <w:right w:val="none" w:sz="0" w:space="0" w:color="auto"/>
      </w:divBdr>
    </w:div>
    <w:div w:id="1396513008">
      <w:bodyDiv w:val="1"/>
      <w:marLeft w:val="0"/>
      <w:marRight w:val="0"/>
      <w:marTop w:val="0"/>
      <w:marBottom w:val="0"/>
      <w:divBdr>
        <w:top w:val="none" w:sz="0" w:space="0" w:color="auto"/>
        <w:left w:val="none" w:sz="0" w:space="0" w:color="auto"/>
        <w:bottom w:val="none" w:sz="0" w:space="0" w:color="auto"/>
        <w:right w:val="none" w:sz="0" w:space="0" w:color="auto"/>
      </w:divBdr>
    </w:div>
    <w:div w:id="1396782068">
      <w:bodyDiv w:val="1"/>
      <w:marLeft w:val="0"/>
      <w:marRight w:val="0"/>
      <w:marTop w:val="0"/>
      <w:marBottom w:val="0"/>
      <w:divBdr>
        <w:top w:val="none" w:sz="0" w:space="0" w:color="auto"/>
        <w:left w:val="none" w:sz="0" w:space="0" w:color="auto"/>
        <w:bottom w:val="none" w:sz="0" w:space="0" w:color="auto"/>
        <w:right w:val="none" w:sz="0" w:space="0" w:color="auto"/>
      </w:divBdr>
    </w:div>
    <w:div w:id="1396853310">
      <w:bodyDiv w:val="1"/>
      <w:marLeft w:val="0"/>
      <w:marRight w:val="0"/>
      <w:marTop w:val="0"/>
      <w:marBottom w:val="0"/>
      <w:divBdr>
        <w:top w:val="none" w:sz="0" w:space="0" w:color="auto"/>
        <w:left w:val="none" w:sz="0" w:space="0" w:color="auto"/>
        <w:bottom w:val="none" w:sz="0" w:space="0" w:color="auto"/>
        <w:right w:val="none" w:sz="0" w:space="0" w:color="auto"/>
      </w:divBdr>
    </w:div>
    <w:div w:id="1399209643">
      <w:bodyDiv w:val="1"/>
      <w:marLeft w:val="0"/>
      <w:marRight w:val="0"/>
      <w:marTop w:val="0"/>
      <w:marBottom w:val="0"/>
      <w:divBdr>
        <w:top w:val="none" w:sz="0" w:space="0" w:color="auto"/>
        <w:left w:val="none" w:sz="0" w:space="0" w:color="auto"/>
        <w:bottom w:val="none" w:sz="0" w:space="0" w:color="auto"/>
        <w:right w:val="none" w:sz="0" w:space="0" w:color="auto"/>
      </w:divBdr>
    </w:div>
    <w:div w:id="1399941158">
      <w:bodyDiv w:val="1"/>
      <w:marLeft w:val="0"/>
      <w:marRight w:val="0"/>
      <w:marTop w:val="0"/>
      <w:marBottom w:val="0"/>
      <w:divBdr>
        <w:top w:val="none" w:sz="0" w:space="0" w:color="auto"/>
        <w:left w:val="none" w:sz="0" w:space="0" w:color="auto"/>
        <w:bottom w:val="none" w:sz="0" w:space="0" w:color="auto"/>
        <w:right w:val="none" w:sz="0" w:space="0" w:color="auto"/>
      </w:divBdr>
    </w:div>
    <w:div w:id="1400206082">
      <w:bodyDiv w:val="1"/>
      <w:marLeft w:val="0"/>
      <w:marRight w:val="0"/>
      <w:marTop w:val="0"/>
      <w:marBottom w:val="0"/>
      <w:divBdr>
        <w:top w:val="none" w:sz="0" w:space="0" w:color="auto"/>
        <w:left w:val="none" w:sz="0" w:space="0" w:color="auto"/>
        <w:bottom w:val="none" w:sz="0" w:space="0" w:color="auto"/>
        <w:right w:val="none" w:sz="0" w:space="0" w:color="auto"/>
      </w:divBdr>
    </w:div>
    <w:div w:id="1400715675">
      <w:bodyDiv w:val="1"/>
      <w:marLeft w:val="0"/>
      <w:marRight w:val="0"/>
      <w:marTop w:val="0"/>
      <w:marBottom w:val="0"/>
      <w:divBdr>
        <w:top w:val="none" w:sz="0" w:space="0" w:color="auto"/>
        <w:left w:val="none" w:sz="0" w:space="0" w:color="auto"/>
        <w:bottom w:val="none" w:sz="0" w:space="0" w:color="auto"/>
        <w:right w:val="none" w:sz="0" w:space="0" w:color="auto"/>
      </w:divBdr>
    </w:div>
    <w:div w:id="1401101395">
      <w:bodyDiv w:val="1"/>
      <w:marLeft w:val="0"/>
      <w:marRight w:val="0"/>
      <w:marTop w:val="0"/>
      <w:marBottom w:val="0"/>
      <w:divBdr>
        <w:top w:val="none" w:sz="0" w:space="0" w:color="auto"/>
        <w:left w:val="none" w:sz="0" w:space="0" w:color="auto"/>
        <w:bottom w:val="none" w:sz="0" w:space="0" w:color="auto"/>
        <w:right w:val="none" w:sz="0" w:space="0" w:color="auto"/>
      </w:divBdr>
    </w:div>
    <w:div w:id="1401640250">
      <w:bodyDiv w:val="1"/>
      <w:marLeft w:val="0"/>
      <w:marRight w:val="0"/>
      <w:marTop w:val="0"/>
      <w:marBottom w:val="0"/>
      <w:divBdr>
        <w:top w:val="none" w:sz="0" w:space="0" w:color="auto"/>
        <w:left w:val="none" w:sz="0" w:space="0" w:color="auto"/>
        <w:bottom w:val="none" w:sz="0" w:space="0" w:color="auto"/>
        <w:right w:val="none" w:sz="0" w:space="0" w:color="auto"/>
      </w:divBdr>
    </w:div>
    <w:div w:id="1401828169">
      <w:bodyDiv w:val="1"/>
      <w:marLeft w:val="0"/>
      <w:marRight w:val="0"/>
      <w:marTop w:val="0"/>
      <w:marBottom w:val="0"/>
      <w:divBdr>
        <w:top w:val="none" w:sz="0" w:space="0" w:color="auto"/>
        <w:left w:val="none" w:sz="0" w:space="0" w:color="auto"/>
        <w:bottom w:val="none" w:sz="0" w:space="0" w:color="auto"/>
        <w:right w:val="none" w:sz="0" w:space="0" w:color="auto"/>
      </w:divBdr>
    </w:div>
    <w:div w:id="1401906264">
      <w:bodyDiv w:val="1"/>
      <w:marLeft w:val="0"/>
      <w:marRight w:val="0"/>
      <w:marTop w:val="0"/>
      <w:marBottom w:val="0"/>
      <w:divBdr>
        <w:top w:val="none" w:sz="0" w:space="0" w:color="auto"/>
        <w:left w:val="none" w:sz="0" w:space="0" w:color="auto"/>
        <w:bottom w:val="none" w:sz="0" w:space="0" w:color="auto"/>
        <w:right w:val="none" w:sz="0" w:space="0" w:color="auto"/>
      </w:divBdr>
    </w:div>
    <w:div w:id="1403135119">
      <w:bodyDiv w:val="1"/>
      <w:marLeft w:val="0"/>
      <w:marRight w:val="0"/>
      <w:marTop w:val="0"/>
      <w:marBottom w:val="0"/>
      <w:divBdr>
        <w:top w:val="none" w:sz="0" w:space="0" w:color="auto"/>
        <w:left w:val="none" w:sz="0" w:space="0" w:color="auto"/>
        <w:bottom w:val="none" w:sz="0" w:space="0" w:color="auto"/>
        <w:right w:val="none" w:sz="0" w:space="0" w:color="auto"/>
      </w:divBdr>
    </w:div>
    <w:div w:id="1403455279">
      <w:bodyDiv w:val="1"/>
      <w:marLeft w:val="0"/>
      <w:marRight w:val="0"/>
      <w:marTop w:val="0"/>
      <w:marBottom w:val="0"/>
      <w:divBdr>
        <w:top w:val="none" w:sz="0" w:space="0" w:color="auto"/>
        <w:left w:val="none" w:sz="0" w:space="0" w:color="auto"/>
        <w:bottom w:val="none" w:sz="0" w:space="0" w:color="auto"/>
        <w:right w:val="none" w:sz="0" w:space="0" w:color="auto"/>
      </w:divBdr>
    </w:div>
    <w:div w:id="1405378646">
      <w:bodyDiv w:val="1"/>
      <w:marLeft w:val="0"/>
      <w:marRight w:val="0"/>
      <w:marTop w:val="0"/>
      <w:marBottom w:val="0"/>
      <w:divBdr>
        <w:top w:val="none" w:sz="0" w:space="0" w:color="auto"/>
        <w:left w:val="none" w:sz="0" w:space="0" w:color="auto"/>
        <w:bottom w:val="none" w:sz="0" w:space="0" w:color="auto"/>
        <w:right w:val="none" w:sz="0" w:space="0" w:color="auto"/>
      </w:divBdr>
    </w:div>
    <w:div w:id="1408303136">
      <w:bodyDiv w:val="1"/>
      <w:marLeft w:val="0"/>
      <w:marRight w:val="0"/>
      <w:marTop w:val="0"/>
      <w:marBottom w:val="0"/>
      <w:divBdr>
        <w:top w:val="none" w:sz="0" w:space="0" w:color="auto"/>
        <w:left w:val="none" w:sz="0" w:space="0" w:color="auto"/>
        <w:bottom w:val="none" w:sz="0" w:space="0" w:color="auto"/>
        <w:right w:val="none" w:sz="0" w:space="0" w:color="auto"/>
      </w:divBdr>
    </w:div>
    <w:div w:id="1411122268">
      <w:bodyDiv w:val="1"/>
      <w:marLeft w:val="0"/>
      <w:marRight w:val="0"/>
      <w:marTop w:val="0"/>
      <w:marBottom w:val="0"/>
      <w:divBdr>
        <w:top w:val="none" w:sz="0" w:space="0" w:color="auto"/>
        <w:left w:val="none" w:sz="0" w:space="0" w:color="auto"/>
        <w:bottom w:val="none" w:sz="0" w:space="0" w:color="auto"/>
        <w:right w:val="none" w:sz="0" w:space="0" w:color="auto"/>
      </w:divBdr>
    </w:div>
    <w:div w:id="1415055703">
      <w:bodyDiv w:val="1"/>
      <w:marLeft w:val="0"/>
      <w:marRight w:val="0"/>
      <w:marTop w:val="0"/>
      <w:marBottom w:val="0"/>
      <w:divBdr>
        <w:top w:val="none" w:sz="0" w:space="0" w:color="auto"/>
        <w:left w:val="none" w:sz="0" w:space="0" w:color="auto"/>
        <w:bottom w:val="none" w:sz="0" w:space="0" w:color="auto"/>
        <w:right w:val="none" w:sz="0" w:space="0" w:color="auto"/>
      </w:divBdr>
    </w:div>
    <w:div w:id="1415277948">
      <w:bodyDiv w:val="1"/>
      <w:marLeft w:val="0"/>
      <w:marRight w:val="0"/>
      <w:marTop w:val="0"/>
      <w:marBottom w:val="0"/>
      <w:divBdr>
        <w:top w:val="none" w:sz="0" w:space="0" w:color="auto"/>
        <w:left w:val="none" w:sz="0" w:space="0" w:color="auto"/>
        <w:bottom w:val="none" w:sz="0" w:space="0" w:color="auto"/>
        <w:right w:val="none" w:sz="0" w:space="0" w:color="auto"/>
      </w:divBdr>
    </w:div>
    <w:div w:id="1415784166">
      <w:bodyDiv w:val="1"/>
      <w:marLeft w:val="0"/>
      <w:marRight w:val="0"/>
      <w:marTop w:val="0"/>
      <w:marBottom w:val="0"/>
      <w:divBdr>
        <w:top w:val="none" w:sz="0" w:space="0" w:color="auto"/>
        <w:left w:val="none" w:sz="0" w:space="0" w:color="auto"/>
        <w:bottom w:val="none" w:sz="0" w:space="0" w:color="auto"/>
        <w:right w:val="none" w:sz="0" w:space="0" w:color="auto"/>
      </w:divBdr>
    </w:div>
    <w:div w:id="1416171359">
      <w:bodyDiv w:val="1"/>
      <w:marLeft w:val="0"/>
      <w:marRight w:val="0"/>
      <w:marTop w:val="0"/>
      <w:marBottom w:val="0"/>
      <w:divBdr>
        <w:top w:val="none" w:sz="0" w:space="0" w:color="auto"/>
        <w:left w:val="none" w:sz="0" w:space="0" w:color="auto"/>
        <w:bottom w:val="none" w:sz="0" w:space="0" w:color="auto"/>
        <w:right w:val="none" w:sz="0" w:space="0" w:color="auto"/>
      </w:divBdr>
    </w:div>
    <w:div w:id="1418361949">
      <w:bodyDiv w:val="1"/>
      <w:marLeft w:val="0"/>
      <w:marRight w:val="0"/>
      <w:marTop w:val="0"/>
      <w:marBottom w:val="0"/>
      <w:divBdr>
        <w:top w:val="none" w:sz="0" w:space="0" w:color="auto"/>
        <w:left w:val="none" w:sz="0" w:space="0" w:color="auto"/>
        <w:bottom w:val="none" w:sz="0" w:space="0" w:color="auto"/>
        <w:right w:val="none" w:sz="0" w:space="0" w:color="auto"/>
      </w:divBdr>
    </w:div>
    <w:div w:id="1421681505">
      <w:bodyDiv w:val="1"/>
      <w:marLeft w:val="0"/>
      <w:marRight w:val="0"/>
      <w:marTop w:val="0"/>
      <w:marBottom w:val="0"/>
      <w:divBdr>
        <w:top w:val="none" w:sz="0" w:space="0" w:color="auto"/>
        <w:left w:val="none" w:sz="0" w:space="0" w:color="auto"/>
        <w:bottom w:val="none" w:sz="0" w:space="0" w:color="auto"/>
        <w:right w:val="none" w:sz="0" w:space="0" w:color="auto"/>
      </w:divBdr>
    </w:div>
    <w:div w:id="1421951091">
      <w:bodyDiv w:val="1"/>
      <w:marLeft w:val="0"/>
      <w:marRight w:val="0"/>
      <w:marTop w:val="0"/>
      <w:marBottom w:val="0"/>
      <w:divBdr>
        <w:top w:val="none" w:sz="0" w:space="0" w:color="auto"/>
        <w:left w:val="none" w:sz="0" w:space="0" w:color="auto"/>
        <w:bottom w:val="none" w:sz="0" w:space="0" w:color="auto"/>
        <w:right w:val="none" w:sz="0" w:space="0" w:color="auto"/>
      </w:divBdr>
    </w:div>
    <w:div w:id="1423838386">
      <w:bodyDiv w:val="1"/>
      <w:marLeft w:val="0"/>
      <w:marRight w:val="0"/>
      <w:marTop w:val="0"/>
      <w:marBottom w:val="0"/>
      <w:divBdr>
        <w:top w:val="none" w:sz="0" w:space="0" w:color="auto"/>
        <w:left w:val="none" w:sz="0" w:space="0" w:color="auto"/>
        <w:bottom w:val="none" w:sz="0" w:space="0" w:color="auto"/>
        <w:right w:val="none" w:sz="0" w:space="0" w:color="auto"/>
      </w:divBdr>
    </w:div>
    <w:div w:id="1426532112">
      <w:bodyDiv w:val="1"/>
      <w:marLeft w:val="0"/>
      <w:marRight w:val="0"/>
      <w:marTop w:val="0"/>
      <w:marBottom w:val="0"/>
      <w:divBdr>
        <w:top w:val="none" w:sz="0" w:space="0" w:color="auto"/>
        <w:left w:val="none" w:sz="0" w:space="0" w:color="auto"/>
        <w:bottom w:val="none" w:sz="0" w:space="0" w:color="auto"/>
        <w:right w:val="none" w:sz="0" w:space="0" w:color="auto"/>
      </w:divBdr>
    </w:div>
    <w:div w:id="1426532604">
      <w:bodyDiv w:val="1"/>
      <w:marLeft w:val="0"/>
      <w:marRight w:val="0"/>
      <w:marTop w:val="0"/>
      <w:marBottom w:val="0"/>
      <w:divBdr>
        <w:top w:val="none" w:sz="0" w:space="0" w:color="auto"/>
        <w:left w:val="none" w:sz="0" w:space="0" w:color="auto"/>
        <w:bottom w:val="none" w:sz="0" w:space="0" w:color="auto"/>
        <w:right w:val="none" w:sz="0" w:space="0" w:color="auto"/>
      </w:divBdr>
    </w:div>
    <w:div w:id="1426801710">
      <w:bodyDiv w:val="1"/>
      <w:marLeft w:val="0"/>
      <w:marRight w:val="0"/>
      <w:marTop w:val="0"/>
      <w:marBottom w:val="0"/>
      <w:divBdr>
        <w:top w:val="none" w:sz="0" w:space="0" w:color="auto"/>
        <w:left w:val="none" w:sz="0" w:space="0" w:color="auto"/>
        <w:bottom w:val="none" w:sz="0" w:space="0" w:color="auto"/>
        <w:right w:val="none" w:sz="0" w:space="0" w:color="auto"/>
      </w:divBdr>
    </w:div>
    <w:div w:id="1429424651">
      <w:bodyDiv w:val="1"/>
      <w:marLeft w:val="0"/>
      <w:marRight w:val="0"/>
      <w:marTop w:val="0"/>
      <w:marBottom w:val="0"/>
      <w:divBdr>
        <w:top w:val="none" w:sz="0" w:space="0" w:color="auto"/>
        <w:left w:val="none" w:sz="0" w:space="0" w:color="auto"/>
        <w:bottom w:val="none" w:sz="0" w:space="0" w:color="auto"/>
        <w:right w:val="none" w:sz="0" w:space="0" w:color="auto"/>
      </w:divBdr>
    </w:div>
    <w:div w:id="1429547177">
      <w:bodyDiv w:val="1"/>
      <w:marLeft w:val="0"/>
      <w:marRight w:val="0"/>
      <w:marTop w:val="0"/>
      <w:marBottom w:val="0"/>
      <w:divBdr>
        <w:top w:val="none" w:sz="0" w:space="0" w:color="auto"/>
        <w:left w:val="none" w:sz="0" w:space="0" w:color="auto"/>
        <w:bottom w:val="none" w:sz="0" w:space="0" w:color="auto"/>
        <w:right w:val="none" w:sz="0" w:space="0" w:color="auto"/>
      </w:divBdr>
    </w:div>
    <w:div w:id="1429960503">
      <w:bodyDiv w:val="1"/>
      <w:marLeft w:val="0"/>
      <w:marRight w:val="0"/>
      <w:marTop w:val="0"/>
      <w:marBottom w:val="0"/>
      <w:divBdr>
        <w:top w:val="none" w:sz="0" w:space="0" w:color="auto"/>
        <w:left w:val="none" w:sz="0" w:space="0" w:color="auto"/>
        <w:bottom w:val="none" w:sz="0" w:space="0" w:color="auto"/>
        <w:right w:val="none" w:sz="0" w:space="0" w:color="auto"/>
      </w:divBdr>
    </w:div>
    <w:div w:id="1432429327">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32436583">
      <w:bodyDiv w:val="1"/>
      <w:marLeft w:val="0"/>
      <w:marRight w:val="0"/>
      <w:marTop w:val="0"/>
      <w:marBottom w:val="0"/>
      <w:divBdr>
        <w:top w:val="none" w:sz="0" w:space="0" w:color="auto"/>
        <w:left w:val="none" w:sz="0" w:space="0" w:color="auto"/>
        <w:bottom w:val="none" w:sz="0" w:space="0" w:color="auto"/>
        <w:right w:val="none" w:sz="0" w:space="0" w:color="auto"/>
      </w:divBdr>
    </w:div>
    <w:div w:id="1433159662">
      <w:bodyDiv w:val="1"/>
      <w:marLeft w:val="0"/>
      <w:marRight w:val="0"/>
      <w:marTop w:val="0"/>
      <w:marBottom w:val="0"/>
      <w:divBdr>
        <w:top w:val="none" w:sz="0" w:space="0" w:color="auto"/>
        <w:left w:val="none" w:sz="0" w:space="0" w:color="auto"/>
        <w:bottom w:val="none" w:sz="0" w:space="0" w:color="auto"/>
        <w:right w:val="none" w:sz="0" w:space="0" w:color="auto"/>
      </w:divBdr>
    </w:div>
    <w:div w:id="1433163511">
      <w:bodyDiv w:val="1"/>
      <w:marLeft w:val="0"/>
      <w:marRight w:val="0"/>
      <w:marTop w:val="0"/>
      <w:marBottom w:val="0"/>
      <w:divBdr>
        <w:top w:val="none" w:sz="0" w:space="0" w:color="auto"/>
        <w:left w:val="none" w:sz="0" w:space="0" w:color="auto"/>
        <w:bottom w:val="none" w:sz="0" w:space="0" w:color="auto"/>
        <w:right w:val="none" w:sz="0" w:space="0" w:color="auto"/>
      </w:divBdr>
    </w:div>
    <w:div w:id="1434395284">
      <w:bodyDiv w:val="1"/>
      <w:marLeft w:val="0"/>
      <w:marRight w:val="0"/>
      <w:marTop w:val="0"/>
      <w:marBottom w:val="0"/>
      <w:divBdr>
        <w:top w:val="none" w:sz="0" w:space="0" w:color="auto"/>
        <w:left w:val="none" w:sz="0" w:space="0" w:color="auto"/>
        <w:bottom w:val="none" w:sz="0" w:space="0" w:color="auto"/>
        <w:right w:val="none" w:sz="0" w:space="0" w:color="auto"/>
      </w:divBdr>
    </w:div>
    <w:div w:id="1434741954">
      <w:bodyDiv w:val="1"/>
      <w:marLeft w:val="0"/>
      <w:marRight w:val="0"/>
      <w:marTop w:val="0"/>
      <w:marBottom w:val="0"/>
      <w:divBdr>
        <w:top w:val="none" w:sz="0" w:space="0" w:color="auto"/>
        <w:left w:val="none" w:sz="0" w:space="0" w:color="auto"/>
        <w:bottom w:val="none" w:sz="0" w:space="0" w:color="auto"/>
        <w:right w:val="none" w:sz="0" w:space="0" w:color="auto"/>
      </w:divBdr>
    </w:div>
    <w:div w:id="1435595676">
      <w:bodyDiv w:val="1"/>
      <w:marLeft w:val="0"/>
      <w:marRight w:val="0"/>
      <w:marTop w:val="0"/>
      <w:marBottom w:val="0"/>
      <w:divBdr>
        <w:top w:val="none" w:sz="0" w:space="0" w:color="auto"/>
        <w:left w:val="none" w:sz="0" w:space="0" w:color="auto"/>
        <w:bottom w:val="none" w:sz="0" w:space="0" w:color="auto"/>
        <w:right w:val="none" w:sz="0" w:space="0" w:color="auto"/>
      </w:divBdr>
    </w:div>
    <w:div w:id="1435785177">
      <w:bodyDiv w:val="1"/>
      <w:marLeft w:val="0"/>
      <w:marRight w:val="0"/>
      <w:marTop w:val="0"/>
      <w:marBottom w:val="0"/>
      <w:divBdr>
        <w:top w:val="none" w:sz="0" w:space="0" w:color="auto"/>
        <w:left w:val="none" w:sz="0" w:space="0" w:color="auto"/>
        <w:bottom w:val="none" w:sz="0" w:space="0" w:color="auto"/>
        <w:right w:val="none" w:sz="0" w:space="0" w:color="auto"/>
      </w:divBdr>
    </w:div>
    <w:div w:id="1436436264">
      <w:bodyDiv w:val="1"/>
      <w:marLeft w:val="0"/>
      <w:marRight w:val="0"/>
      <w:marTop w:val="0"/>
      <w:marBottom w:val="0"/>
      <w:divBdr>
        <w:top w:val="none" w:sz="0" w:space="0" w:color="auto"/>
        <w:left w:val="none" w:sz="0" w:space="0" w:color="auto"/>
        <w:bottom w:val="none" w:sz="0" w:space="0" w:color="auto"/>
        <w:right w:val="none" w:sz="0" w:space="0" w:color="auto"/>
      </w:divBdr>
    </w:div>
    <w:div w:id="1436486613">
      <w:bodyDiv w:val="1"/>
      <w:marLeft w:val="0"/>
      <w:marRight w:val="0"/>
      <w:marTop w:val="0"/>
      <w:marBottom w:val="0"/>
      <w:divBdr>
        <w:top w:val="none" w:sz="0" w:space="0" w:color="auto"/>
        <w:left w:val="none" w:sz="0" w:space="0" w:color="auto"/>
        <w:bottom w:val="none" w:sz="0" w:space="0" w:color="auto"/>
        <w:right w:val="none" w:sz="0" w:space="0" w:color="auto"/>
      </w:divBdr>
    </w:div>
    <w:div w:id="1436949455">
      <w:bodyDiv w:val="1"/>
      <w:marLeft w:val="0"/>
      <w:marRight w:val="0"/>
      <w:marTop w:val="0"/>
      <w:marBottom w:val="0"/>
      <w:divBdr>
        <w:top w:val="none" w:sz="0" w:space="0" w:color="auto"/>
        <w:left w:val="none" w:sz="0" w:space="0" w:color="auto"/>
        <w:bottom w:val="none" w:sz="0" w:space="0" w:color="auto"/>
        <w:right w:val="none" w:sz="0" w:space="0" w:color="auto"/>
      </w:divBdr>
    </w:div>
    <w:div w:id="1436972611">
      <w:bodyDiv w:val="1"/>
      <w:marLeft w:val="0"/>
      <w:marRight w:val="0"/>
      <w:marTop w:val="0"/>
      <w:marBottom w:val="0"/>
      <w:divBdr>
        <w:top w:val="none" w:sz="0" w:space="0" w:color="auto"/>
        <w:left w:val="none" w:sz="0" w:space="0" w:color="auto"/>
        <w:bottom w:val="none" w:sz="0" w:space="0" w:color="auto"/>
        <w:right w:val="none" w:sz="0" w:space="0" w:color="auto"/>
      </w:divBdr>
    </w:div>
    <w:div w:id="1437166540">
      <w:bodyDiv w:val="1"/>
      <w:marLeft w:val="0"/>
      <w:marRight w:val="0"/>
      <w:marTop w:val="0"/>
      <w:marBottom w:val="0"/>
      <w:divBdr>
        <w:top w:val="none" w:sz="0" w:space="0" w:color="auto"/>
        <w:left w:val="none" w:sz="0" w:space="0" w:color="auto"/>
        <w:bottom w:val="none" w:sz="0" w:space="0" w:color="auto"/>
        <w:right w:val="none" w:sz="0" w:space="0" w:color="auto"/>
      </w:divBdr>
    </w:div>
    <w:div w:id="1437604517">
      <w:bodyDiv w:val="1"/>
      <w:marLeft w:val="0"/>
      <w:marRight w:val="0"/>
      <w:marTop w:val="0"/>
      <w:marBottom w:val="0"/>
      <w:divBdr>
        <w:top w:val="none" w:sz="0" w:space="0" w:color="auto"/>
        <w:left w:val="none" w:sz="0" w:space="0" w:color="auto"/>
        <w:bottom w:val="none" w:sz="0" w:space="0" w:color="auto"/>
        <w:right w:val="none" w:sz="0" w:space="0" w:color="auto"/>
      </w:divBdr>
    </w:div>
    <w:div w:id="1439640556">
      <w:bodyDiv w:val="1"/>
      <w:marLeft w:val="0"/>
      <w:marRight w:val="0"/>
      <w:marTop w:val="0"/>
      <w:marBottom w:val="0"/>
      <w:divBdr>
        <w:top w:val="none" w:sz="0" w:space="0" w:color="auto"/>
        <w:left w:val="none" w:sz="0" w:space="0" w:color="auto"/>
        <w:bottom w:val="none" w:sz="0" w:space="0" w:color="auto"/>
        <w:right w:val="none" w:sz="0" w:space="0" w:color="auto"/>
      </w:divBdr>
    </w:div>
    <w:div w:id="1439834352">
      <w:bodyDiv w:val="1"/>
      <w:marLeft w:val="0"/>
      <w:marRight w:val="0"/>
      <w:marTop w:val="0"/>
      <w:marBottom w:val="0"/>
      <w:divBdr>
        <w:top w:val="none" w:sz="0" w:space="0" w:color="auto"/>
        <w:left w:val="none" w:sz="0" w:space="0" w:color="auto"/>
        <w:bottom w:val="none" w:sz="0" w:space="0" w:color="auto"/>
        <w:right w:val="none" w:sz="0" w:space="0" w:color="auto"/>
      </w:divBdr>
    </w:div>
    <w:div w:id="1440181409">
      <w:bodyDiv w:val="1"/>
      <w:marLeft w:val="0"/>
      <w:marRight w:val="0"/>
      <w:marTop w:val="0"/>
      <w:marBottom w:val="0"/>
      <w:divBdr>
        <w:top w:val="none" w:sz="0" w:space="0" w:color="auto"/>
        <w:left w:val="none" w:sz="0" w:space="0" w:color="auto"/>
        <w:bottom w:val="none" w:sz="0" w:space="0" w:color="auto"/>
        <w:right w:val="none" w:sz="0" w:space="0" w:color="auto"/>
      </w:divBdr>
    </w:div>
    <w:div w:id="1440832842">
      <w:bodyDiv w:val="1"/>
      <w:marLeft w:val="0"/>
      <w:marRight w:val="0"/>
      <w:marTop w:val="0"/>
      <w:marBottom w:val="0"/>
      <w:divBdr>
        <w:top w:val="none" w:sz="0" w:space="0" w:color="auto"/>
        <w:left w:val="none" w:sz="0" w:space="0" w:color="auto"/>
        <w:bottom w:val="none" w:sz="0" w:space="0" w:color="auto"/>
        <w:right w:val="none" w:sz="0" w:space="0" w:color="auto"/>
      </w:divBdr>
    </w:div>
    <w:div w:id="1441413038">
      <w:bodyDiv w:val="1"/>
      <w:marLeft w:val="0"/>
      <w:marRight w:val="0"/>
      <w:marTop w:val="0"/>
      <w:marBottom w:val="0"/>
      <w:divBdr>
        <w:top w:val="none" w:sz="0" w:space="0" w:color="auto"/>
        <w:left w:val="none" w:sz="0" w:space="0" w:color="auto"/>
        <w:bottom w:val="none" w:sz="0" w:space="0" w:color="auto"/>
        <w:right w:val="none" w:sz="0" w:space="0" w:color="auto"/>
      </w:divBdr>
    </w:div>
    <w:div w:id="1442602938">
      <w:bodyDiv w:val="1"/>
      <w:marLeft w:val="0"/>
      <w:marRight w:val="0"/>
      <w:marTop w:val="0"/>
      <w:marBottom w:val="0"/>
      <w:divBdr>
        <w:top w:val="none" w:sz="0" w:space="0" w:color="auto"/>
        <w:left w:val="none" w:sz="0" w:space="0" w:color="auto"/>
        <w:bottom w:val="none" w:sz="0" w:space="0" w:color="auto"/>
        <w:right w:val="none" w:sz="0" w:space="0" w:color="auto"/>
      </w:divBdr>
    </w:div>
    <w:div w:id="1442993792">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46653216">
      <w:bodyDiv w:val="1"/>
      <w:marLeft w:val="0"/>
      <w:marRight w:val="0"/>
      <w:marTop w:val="0"/>
      <w:marBottom w:val="0"/>
      <w:divBdr>
        <w:top w:val="none" w:sz="0" w:space="0" w:color="auto"/>
        <w:left w:val="none" w:sz="0" w:space="0" w:color="auto"/>
        <w:bottom w:val="none" w:sz="0" w:space="0" w:color="auto"/>
        <w:right w:val="none" w:sz="0" w:space="0" w:color="auto"/>
      </w:divBdr>
    </w:div>
    <w:div w:id="1447388745">
      <w:bodyDiv w:val="1"/>
      <w:marLeft w:val="0"/>
      <w:marRight w:val="0"/>
      <w:marTop w:val="0"/>
      <w:marBottom w:val="0"/>
      <w:divBdr>
        <w:top w:val="none" w:sz="0" w:space="0" w:color="auto"/>
        <w:left w:val="none" w:sz="0" w:space="0" w:color="auto"/>
        <w:bottom w:val="none" w:sz="0" w:space="0" w:color="auto"/>
        <w:right w:val="none" w:sz="0" w:space="0" w:color="auto"/>
      </w:divBdr>
    </w:div>
    <w:div w:id="1448235892">
      <w:bodyDiv w:val="1"/>
      <w:marLeft w:val="0"/>
      <w:marRight w:val="0"/>
      <w:marTop w:val="0"/>
      <w:marBottom w:val="0"/>
      <w:divBdr>
        <w:top w:val="none" w:sz="0" w:space="0" w:color="auto"/>
        <w:left w:val="none" w:sz="0" w:space="0" w:color="auto"/>
        <w:bottom w:val="none" w:sz="0" w:space="0" w:color="auto"/>
        <w:right w:val="none" w:sz="0" w:space="0" w:color="auto"/>
      </w:divBdr>
    </w:div>
    <w:div w:id="1448962884">
      <w:bodyDiv w:val="1"/>
      <w:marLeft w:val="0"/>
      <w:marRight w:val="0"/>
      <w:marTop w:val="0"/>
      <w:marBottom w:val="0"/>
      <w:divBdr>
        <w:top w:val="none" w:sz="0" w:space="0" w:color="auto"/>
        <w:left w:val="none" w:sz="0" w:space="0" w:color="auto"/>
        <w:bottom w:val="none" w:sz="0" w:space="0" w:color="auto"/>
        <w:right w:val="none" w:sz="0" w:space="0" w:color="auto"/>
      </w:divBdr>
    </w:div>
    <w:div w:id="1449082646">
      <w:bodyDiv w:val="1"/>
      <w:marLeft w:val="0"/>
      <w:marRight w:val="0"/>
      <w:marTop w:val="0"/>
      <w:marBottom w:val="0"/>
      <w:divBdr>
        <w:top w:val="none" w:sz="0" w:space="0" w:color="auto"/>
        <w:left w:val="none" w:sz="0" w:space="0" w:color="auto"/>
        <w:bottom w:val="none" w:sz="0" w:space="0" w:color="auto"/>
        <w:right w:val="none" w:sz="0" w:space="0" w:color="auto"/>
      </w:divBdr>
    </w:div>
    <w:div w:id="1450583619">
      <w:bodyDiv w:val="1"/>
      <w:marLeft w:val="0"/>
      <w:marRight w:val="0"/>
      <w:marTop w:val="0"/>
      <w:marBottom w:val="0"/>
      <w:divBdr>
        <w:top w:val="none" w:sz="0" w:space="0" w:color="auto"/>
        <w:left w:val="none" w:sz="0" w:space="0" w:color="auto"/>
        <w:bottom w:val="none" w:sz="0" w:space="0" w:color="auto"/>
        <w:right w:val="none" w:sz="0" w:space="0" w:color="auto"/>
      </w:divBdr>
    </w:div>
    <w:div w:id="1450970819">
      <w:bodyDiv w:val="1"/>
      <w:marLeft w:val="0"/>
      <w:marRight w:val="0"/>
      <w:marTop w:val="0"/>
      <w:marBottom w:val="0"/>
      <w:divBdr>
        <w:top w:val="none" w:sz="0" w:space="0" w:color="auto"/>
        <w:left w:val="none" w:sz="0" w:space="0" w:color="auto"/>
        <w:bottom w:val="none" w:sz="0" w:space="0" w:color="auto"/>
        <w:right w:val="none" w:sz="0" w:space="0" w:color="auto"/>
      </w:divBdr>
    </w:div>
    <w:div w:id="1451245884">
      <w:bodyDiv w:val="1"/>
      <w:marLeft w:val="0"/>
      <w:marRight w:val="0"/>
      <w:marTop w:val="0"/>
      <w:marBottom w:val="0"/>
      <w:divBdr>
        <w:top w:val="none" w:sz="0" w:space="0" w:color="auto"/>
        <w:left w:val="none" w:sz="0" w:space="0" w:color="auto"/>
        <w:bottom w:val="none" w:sz="0" w:space="0" w:color="auto"/>
        <w:right w:val="none" w:sz="0" w:space="0" w:color="auto"/>
      </w:divBdr>
    </w:div>
    <w:div w:id="1451433536">
      <w:bodyDiv w:val="1"/>
      <w:marLeft w:val="0"/>
      <w:marRight w:val="0"/>
      <w:marTop w:val="0"/>
      <w:marBottom w:val="0"/>
      <w:divBdr>
        <w:top w:val="none" w:sz="0" w:space="0" w:color="auto"/>
        <w:left w:val="none" w:sz="0" w:space="0" w:color="auto"/>
        <w:bottom w:val="none" w:sz="0" w:space="0" w:color="auto"/>
        <w:right w:val="none" w:sz="0" w:space="0" w:color="auto"/>
      </w:divBdr>
    </w:div>
    <w:div w:id="1451707828">
      <w:bodyDiv w:val="1"/>
      <w:marLeft w:val="0"/>
      <w:marRight w:val="0"/>
      <w:marTop w:val="0"/>
      <w:marBottom w:val="0"/>
      <w:divBdr>
        <w:top w:val="none" w:sz="0" w:space="0" w:color="auto"/>
        <w:left w:val="none" w:sz="0" w:space="0" w:color="auto"/>
        <w:bottom w:val="none" w:sz="0" w:space="0" w:color="auto"/>
        <w:right w:val="none" w:sz="0" w:space="0" w:color="auto"/>
      </w:divBdr>
    </w:div>
    <w:div w:id="1451969895">
      <w:bodyDiv w:val="1"/>
      <w:marLeft w:val="0"/>
      <w:marRight w:val="0"/>
      <w:marTop w:val="0"/>
      <w:marBottom w:val="0"/>
      <w:divBdr>
        <w:top w:val="none" w:sz="0" w:space="0" w:color="auto"/>
        <w:left w:val="none" w:sz="0" w:space="0" w:color="auto"/>
        <w:bottom w:val="none" w:sz="0" w:space="0" w:color="auto"/>
        <w:right w:val="none" w:sz="0" w:space="0" w:color="auto"/>
      </w:divBdr>
    </w:div>
    <w:div w:id="1453554082">
      <w:bodyDiv w:val="1"/>
      <w:marLeft w:val="0"/>
      <w:marRight w:val="0"/>
      <w:marTop w:val="0"/>
      <w:marBottom w:val="0"/>
      <w:divBdr>
        <w:top w:val="none" w:sz="0" w:space="0" w:color="auto"/>
        <w:left w:val="none" w:sz="0" w:space="0" w:color="auto"/>
        <w:bottom w:val="none" w:sz="0" w:space="0" w:color="auto"/>
        <w:right w:val="none" w:sz="0" w:space="0" w:color="auto"/>
      </w:divBdr>
    </w:div>
    <w:div w:id="1457020610">
      <w:bodyDiv w:val="1"/>
      <w:marLeft w:val="0"/>
      <w:marRight w:val="0"/>
      <w:marTop w:val="0"/>
      <w:marBottom w:val="0"/>
      <w:divBdr>
        <w:top w:val="none" w:sz="0" w:space="0" w:color="auto"/>
        <w:left w:val="none" w:sz="0" w:space="0" w:color="auto"/>
        <w:bottom w:val="none" w:sz="0" w:space="0" w:color="auto"/>
        <w:right w:val="none" w:sz="0" w:space="0" w:color="auto"/>
      </w:divBdr>
    </w:div>
    <w:div w:id="1457137239">
      <w:bodyDiv w:val="1"/>
      <w:marLeft w:val="0"/>
      <w:marRight w:val="0"/>
      <w:marTop w:val="0"/>
      <w:marBottom w:val="0"/>
      <w:divBdr>
        <w:top w:val="none" w:sz="0" w:space="0" w:color="auto"/>
        <w:left w:val="none" w:sz="0" w:space="0" w:color="auto"/>
        <w:bottom w:val="none" w:sz="0" w:space="0" w:color="auto"/>
        <w:right w:val="none" w:sz="0" w:space="0" w:color="auto"/>
      </w:divBdr>
    </w:div>
    <w:div w:id="1457677680">
      <w:bodyDiv w:val="1"/>
      <w:marLeft w:val="0"/>
      <w:marRight w:val="0"/>
      <w:marTop w:val="0"/>
      <w:marBottom w:val="0"/>
      <w:divBdr>
        <w:top w:val="none" w:sz="0" w:space="0" w:color="auto"/>
        <w:left w:val="none" w:sz="0" w:space="0" w:color="auto"/>
        <w:bottom w:val="none" w:sz="0" w:space="0" w:color="auto"/>
        <w:right w:val="none" w:sz="0" w:space="0" w:color="auto"/>
      </w:divBdr>
    </w:div>
    <w:div w:id="1459446152">
      <w:bodyDiv w:val="1"/>
      <w:marLeft w:val="0"/>
      <w:marRight w:val="0"/>
      <w:marTop w:val="0"/>
      <w:marBottom w:val="0"/>
      <w:divBdr>
        <w:top w:val="none" w:sz="0" w:space="0" w:color="auto"/>
        <w:left w:val="none" w:sz="0" w:space="0" w:color="auto"/>
        <w:bottom w:val="none" w:sz="0" w:space="0" w:color="auto"/>
        <w:right w:val="none" w:sz="0" w:space="0" w:color="auto"/>
      </w:divBdr>
    </w:div>
    <w:div w:id="1460303326">
      <w:bodyDiv w:val="1"/>
      <w:marLeft w:val="0"/>
      <w:marRight w:val="0"/>
      <w:marTop w:val="0"/>
      <w:marBottom w:val="0"/>
      <w:divBdr>
        <w:top w:val="none" w:sz="0" w:space="0" w:color="auto"/>
        <w:left w:val="none" w:sz="0" w:space="0" w:color="auto"/>
        <w:bottom w:val="none" w:sz="0" w:space="0" w:color="auto"/>
        <w:right w:val="none" w:sz="0" w:space="0" w:color="auto"/>
      </w:divBdr>
    </w:div>
    <w:div w:id="1460563695">
      <w:bodyDiv w:val="1"/>
      <w:marLeft w:val="0"/>
      <w:marRight w:val="0"/>
      <w:marTop w:val="0"/>
      <w:marBottom w:val="0"/>
      <w:divBdr>
        <w:top w:val="none" w:sz="0" w:space="0" w:color="auto"/>
        <w:left w:val="none" w:sz="0" w:space="0" w:color="auto"/>
        <w:bottom w:val="none" w:sz="0" w:space="0" w:color="auto"/>
        <w:right w:val="none" w:sz="0" w:space="0" w:color="auto"/>
      </w:divBdr>
    </w:div>
    <w:div w:id="1461075397">
      <w:bodyDiv w:val="1"/>
      <w:marLeft w:val="0"/>
      <w:marRight w:val="0"/>
      <w:marTop w:val="0"/>
      <w:marBottom w:val="0"/>
      <w:divBdr>
        <w:top w:val="none" w:sz="0" w:space="0" w:color="auto"/>
        <w:left w:val="none" w:sz="0" w:space="0" w:color="auto"/>
        <w:bottom w:val="none" w:sz="0" w:space="0" w:color="auto"/>
        <w:right w:val="none" w:sz="0" w:space="0" w:color="auto"/>
      </w:divBdr>
    </w:div>
    <w:div w:id="1461223155">
      <w:bodyDiv w:val="1"/>
      <w:marLeft w:val="0"/>
      <w:marRight w:val="0"/>
      <w:marTop w:val="0"/>
      <w:marBottom w:val="0"/>
      <w:divBdr>
        <w:top w:val="none" w:sz="0" w:space="0" w:color="auto"/>
        <w:left w:val="none" w:sz="0" w:space="0" w:color="auto"/>
        <w:bottom w:val="none" w:sz="0" w:space="0" w:color="auto"/>
        <w:right w:val="none" w:sz="0" w:space="0" w:color="auto"/>
      </w:divBdr>
    </w:div>
    <w:div w:id="1462380660">
      <w:bodyDiv w:val="1"/>
      <w:marLeft w:val="0"/>
      <w:marRight w:val="0"/>
      <w:marTop w:val="0"/>
      <w:marBottom w:val="0"/>
      <w:divBdr>
        <w:top w:val="none" w:sz="0" w:space="0" w:color="auto"/>
        <w:left w:val="none" w:sz="0" w:space="0" w:color="auto"/>
        <w:bottom w:val="none" w:sz="0" w:space="0" w:color="auto"/>
        <w:right w:val="none" w:sz="0" w:space="0" w:color="auto"/>
      </w:divBdr>
    </w:div>
    <w:div w:id="1466506418">
      <w:bodyDiv w:val="1"/>
      <w:marLeft w:val="0"/>
      <w:marRight w:val="0"/>
      <w:marTop w:val="0"/>
      <w:marBottom w:val="0"/>
      <w:divBdr>
        <w:top w:val="none" w:sz="0" w:space="0" w:color="auto"/>
        <w:left w:val="none" w:sz="0" w:space="0" w:color="auto"/>
        <w:bottom w:val="none" w:sz="0" w:space="0" w:color="auto"/>
        <w:right w:val="none" w:sz="0" w:space="0" w:color="auto"/>
      </w:divBdr>
    </w:div>
    <w:div w:id="1467770635">
      <w:bodyDiv w:val="1"/>
      <w:marLeft w:val="0"/>
      <w:marRight w:val="0"/>
      <w:marTop w:val="0"/>
      <w:marBottom w:val="0"/>
      <w:divBdr>
        <w:top w:val="none" w:sz="0" w:space="0" w:color="auto"/>
        <w:left w:val="none" w:sz="0" w:space="0" w:color="auto"/>
        <w:bottom w:val="none" w:sz="0" w:space="0" w:color="auto"/>
        <w:right w:val="none" w:sz="0" w:space="0" w:color="auto"/>
      </w:divBdr>
    </w:div>
    <w:div w:id="1468355028">
      <w:bodyDiv w:val="1"/>
      <w:marLeft w:val="0"/>
      <w:marRight w:val="0"/>
      <w:marTop w:val="0"/>
      <w:marBottom w:val="0"/>
      <w:divBdr>
        <w:top w:val="none" w:sz="0" w:space="0" w:color="auto"/>
        <w:left w:val="none" w:sz="0" w:space="0" w:color="auto"/>
        <w:bottom w:val="none" w:sz="0" w:space="0" w:color="auto"/>
        <w:right w:val="none" w:sz="0" w:space="0" w:color="auto"/>
      </w:divBdr>
    </w:div>
    <w:div w:id="1468473700">
      <w:bodyDiv w:val="1"/>
      <w:marLeft w:val="0"/>
      <w:marRight w:val="0"/>
      <w:marTop w:val="0"/>
      <w:marBottom w:val="0"/>
      <w:divBdr>
        <w:top w:val="none" w:sz="0" w:space="0" w:color="auto"/>
        <w:left w:val="none" w:sz="0" w:space="0" w:color="auto"/>
        <w:bottom w:val="none" w:sz="0" w:space="0" w:color="auto"/>
        <w:right w:val="none" w:sz="0" w:space="0" w:color="auto"/>
      </w:divBdr>
    </w:div>
    <w:div w:id="1468626713">
      <w:bodyDiv w:val="1"/>
      <w:marLeft w:val="0"/>
      <w:marRight w:val="0"/>
      <w:marTop w:val="0"/>
      <w:marBottom w:val="0"/>
      <w:divBdr>
        <w:top w:val="none" w:sz="0" w:space="0" w:color="auto"/>
        <w:left w:val="none" w:sz="0" w:space="0" w:color="auto"/>
        <w:bottom w:val="none" w:sz="0" w:space="0" w:color="auto"/>
        <w:right w:val="none" w:sz="0" w:space="0" w:color="auto"/>
      </w:divBdr>
    </w:div>
    <w:div w:id="1468742695">
      <w:bodyDiv w:val="1"/>
      <w:marLeft w:val="0"/>
      <w:marRight w:val="0"/>
      <w:marTop w:val="0"/>
      <w:marBottom w:val="0"/>
      <w:divBdr>
        <w:top w:val="none" w:sz="0" w:space="0" w:color="auto"/>
        <w:left w:val="none" w:sz="0" w:space="0" w:color="auto"/>
        <w:bottom w:val="none" w:sz="0" w:space="0" w:color="auto"/>
        <w:right w:val="none" w:sz="0" w:space="0" w:color="auto"/>
      </w:divBdr>
    </w:div>
    <w:div w:id="1469006268">
      <w:bodyDiv w:val="1"/>
      <w:marLeft w:val="0"/>
      <w:marRight w:val="0"/>
      <w:marTop w:val="0"/>
      <w:marBottom w:val="0"/>
      <w:divBdr>
        <w:top w:val="none" w:sz="0" w:space="0" w:color="auto"/>
        <w:left w:val="none" w:sz="0" w:space="0" w:color="auto"/>
        <w:bottom w:val="none" w:sz="0" w:space="0" w:color="auto"/>
        <w:right w:val="none" w:sz="0" w:space="0" w:color="auto"/>
      </w:divBdr>
    </w:div>
    <w:div w:id="1470394563">
      <w:bodyDiv w:val="1"/>
      <w:marLeft w:val="0"/>
      <w:marRight w:val="0"/>
      <w:marTop w:val="0"/>
      <w:marBottom w:val="0"/>
      <w:divBdr>
        <w:top w:val="none" w:sz="0" w:space="0" w:color="auto"/>
        <w:left w:val="none" w:sz="0" w:space="0" w:color="auto"/>
        <w:bottom w:val="none" w:sz="0" w:space="0" w:color="auto"/>
        <w:right w:val="none" w:sz="0" w:space="0" w:color="auto"/>
      </w:divBdr>
    </w:div>
    <w:div w:id="1471557070">
      <w:bodyDiv w:val="1"/>
      <w:marLeft w:val="0"/>
      <w:marRight w:val="0"/>
      <w:marTop w:val="0"/>
      <w:marBottom w:val="0"/>
      <w:divBdr>
        <w:top w:val="none" w:sz="0" w:space="0" w:color="auto"/>
        <w:left w:val="none" w:sz="0" w:space="0" w:color="auto"/>
        <w:bottom w:val="none" w:sz="0" w:space="0" w:color="auto"/>
        <w:right w:val="none" w:sz="0" w:space="0" w:color="auto"/>
      </w:divBdr>
    </w:div>
    <w:div w:id="1471702569">
      <w:bodyDiv w:val="1"/>
      <w:marLeft w:val="0"/>
      <w:marRight w:val="0"/>
      <w:marTop w:val="0"/>
      <w:marBottom w:val="0"/>
      <w:divBdr>
        <w:top w:val="none" w:sz="0" w:space="0" w:color="auto"/>
        <w:left w:val="none" w:sz="0" w:space="0" w:color="auto"/>
        <w:bottom w:val="none" w:sz="0" w:space="0" w:color="auto"/>
        <w:right w:val="none" w:sz="0" w:space="0" w:color="auto"/>
      </w:divBdr>
    </w:div>
    <w:div w:id="1472090308">
      <w:bodyDiv w:val="1"/>
      <w:marLeft w:val="0"/>
      <w:marRight w:val="0"/>
      <w:marTop w:val="0"/>
      <w:marBottom w:val="0"/>
      <w:divBdr>
        <w:top w:val="none" w:sz="0" w:space="0" w:color="auto"/>
        <w:left w:val="none" w:sz="0" w:space="0" w:color="auto"/>
        <w:bottom w:val="none" w:sz="0" w:space="0" w:color="auto"/>
        <w:right w:val="none" w:sz="0" w:space="0" w:color="auto"/>
      </w:divBdr>
    </w:div>
    <w:div w:id="1472554096">
      <w:bodyDiv w:val="1"/>
      <w:marLeft w:val="0"/>
      <w:marRight w:val="0"/>
      <w:marTop w:val="0"/>
      <w:marBottom w:val="0"/>
      <w:divBdr>
        <w:top w:val="none" w:sz="0" w:space="0" w:color="auto"/>
        <w:left w:val="none" w:sz="0" w:space="0" w:color="auto"/>
        <w:bottom w:val="none" w:sz="0" w:space="0" w:color="auto"/>
        <w:right w:val="none" w:sz="0" w:space="0" w:color="auto"/>
      </w:divBdr>
    </w:div>
    <w:div w:id="1472678134">
      <w:bodyDiv w:val="1"/>
      <w:marLeft w:val="0"/>
      <w:marRight w:val="0"/>
      <w:marTop w:val="0"/>
      <w:marBottom w:val="0"/>
      <w:divBdr>
        <w:top w:val="none" w:sz="0" w:space="0" w:color="auto"/>
        <w:left w:val="none" w:sz="0" w:space="0" w:color="auto"/>
        <w:bottom w:val="none" w:sz="0" w:space="0" w:color="auto"/>
        <w:right w:val="none" w:sz="0" w:space="0" w:color="auto"/>
      </w:divBdr>
    </w:div>
    <w:div w:id="1472868533">
      <w:bodyDiv w:val="1"/>
      <w:marLeft w:val="0"/>
      <w:marRight w:val="0"/>
      <w:marTop w:val="0"/>
      <w:marBottom w:val="0"/>
      <w:divBdr>
        <w:top w:val="none" w:sz="0" w:space="0" w:color="auto"/>
        <w:left w:val="none" w:sz="0" w:space="0" w:color="auto"/>
        <w:bottom w:val="none" w:sz="0" w:space="0" w:color="auto"/>
        <w:right w:val="none" w:sz="0" w:space="0" w:color="auto"/>
      </w:divBdr>
    </w:div>
    <w:div w:id="1474180610">
      <w:bodyDiv w:val="1"/>
      <w:marLeft w:val="0"/>
      <w:marRight w:val="0"/>
      <w:marTop w:val="0"/>
      <w:marBottom w:val="0"/>
      <w:divBdr>
        <w:top w:val="none" w:sz="0" w:space="0" w:color="auto"/>
        <w:left w:val="none" w:sz="0" w:space="0" w:color="auto"/>
        <w:bottom w:val="none" w:sz="0" w:space="0" w:color="auto"/>
        <w:right w:val="none" w:sz="0" w:space="0" w:color="auto"/>
      </w:divBdr>
    </w:div>
    <w:div w:id="1474254841">
      <w:bodyDiv w:val="1"/>
      <w:marLeft w:val="0"/>
      <w:marRight w:val="0"/>
      <w:marTop w:val="0"/>
      <w:marBottom w:val="0"/>
      <w:divBdr>
        <w:top w:val="none" w:sz="0" w:space="0" w:color="auto"/>
        <w:left w:val="none" w:sz="0" w:space="0" w:color="auto"/>
        <w:bottom w:val="none" w:sz="0" w:space="0" w:color="auto"/>
        <w:right w:val="none" w:sz="0" w:space="0" w:color="auto"/>
      </w:divBdr>
    </w:div>
    <w:div w:id="1475097325">
      <w:bodyDiv w:val="1"/>
      <w:marLeft w:val="0"/>
      <w:marRight w:val="0"/>
      <w:marTop w:val="0"/>
      <w:marBottom w:val="0"/>
      <w:divBdr>
        <w:top w:val="none" w:sz="0" w:space="0" w:color="auto"/>
        <w:left w:val="none" w:sz="0" w:space="0" w:color="auto"/>
        <w:bottom w:val="none" w:sz="0" w:space="0" w:color="auto"/>
        <w:right w:val="none" w:sz="0" w:space="0" w:color="auto"/>
      </w:divBdr>
    </w:div>
    <w:div w:id="1478768123">
      <w:bodyDiv w:val="1"/>
      <w:marLeft w:val="0"/>
      <w:marRight w:val="0"/>
      <w:marTop w:val="0"/>
      <w:marBottom w:val="0"/>
      <w:divBdr>
        <w:top w:val="none" w:sz="0" w:space="0" w:color="auto"/>
        <w:left w:val="none" w:sz="0" w:space="0" w:color="auto"/>
        <w:bottom w:val="none" w:sz="0" w:space="0" w:color="auto"/>
        <w:right w:val="none" w:sz="0" w:space="0" w:color="auto"/>
      </w:divBdr>
    </w:div>
    <w:div w:id="1479031235">
      <w:bodyDiv w:val="1"/>
      <w:marLeft w:val="0"/>
      <w:marRight w:val="0"/>
      <w:marTop w:val="0"/>
      <w:marBottom w:val="0"/>
      <w:divBdr>
        <w:top w:val="none" w:sz="0" w:space="0" w:color="auto"/>
        <w:left w:val="none" w:sz="0" w:space="0" w:color="auto"/>
        <w:bottom w:val="none" w:sz="0" w:space="0" w:color="auto"/>
        <w:right w:val="none" w:sz="0" w:space="0" w:color="auto"/>
      </w:divBdr>
    </w:div>
    <w:div w:id="1479761881">
      <w:bodyDiv w:val="1"/>
      <w:marLeft w:val="0"/>
      <w:marRight w:val="0"/>
      <w:marTop w:val="0"/>
      <w:marBottom w:val="0"/>
      <w:divBdr>
        <w:top w:val="none" w:sz="0" w:space="0" w:color="auto"/>
        <w:left w:val="none" w:sz="0" w:space="0" w:color="auto"/>
        <w:bottom w:val="none" w:sz="0" w:space="0" w:color="auto"/>
        <w:right w:val="none" w:sz="0" w:space="0" w:color="auto"/>
      </w:divBdr>
    </w:div>
    <w:div w:id="1481388184">
      <w:bodyDiv w:val="1"/>
      <w:marLeft w:val="0"/>
      <w:marRight w:val="0"/>
      <w:marTop w:val="0"/>
      <w:marBottom w:val="0"/>
      <w:divBdr>
        <w:top w:val="none" w:sz="0" w:space="0" w:color="auto"/>
        <w:left w:val="none" w:sz="0" w:space="0" w:color="auto"/>
        <w:bottom w:val="none" w:sz="0" w:space="0" w:color="auto"/>
        <w:right w:val="none" w:sz="0" w:space="0" w:color="auto"/>
      </w:divBdr>
    </w:div>
    <w:div w:id="1481457229">
      <w:bodyDiv w:val="1"/>
      <w:marLeft w:val="0"/>
      <w:marRight w:val="0"/>
      <w:marTop w:val="0"/>
      <w:marBottom w:val="0"/>
      <w:divBdr>
        <w:top w:val="none" w:sz="0" w:space="0" w:color="auto"/>
        <w:left w:val="none" w:sz="0" w:space="0" w:color="auto"/>
        <w:bottom w:val="none" w:sz="0" w:space="0" w:color="auto"/>
        <w:right w:val="none" w:sz="0" w:space="0" w:color="auto"/>
      </w:divBdr>
    </w:div>
    <w:div w:id="1483885569">
      <w:bodyDiv w:val="1"/>
      <w:marLeft w:val="0"/>
      <w:marRight w:val="0"/>
      <w:marTop w:val="0"/>
      <w:marBottom w:val="0"/>
      <w:divBdr>
        <w:top w:val="none" w:sz="0" w:space="0" w:color="auto"/>
        <w:left w:val="none" w:sz="0" w:space="0" w:color="auto"/>
        <w:bottom w:val="none" w:sz="0" w:space="0" w:color="auto"/>
        <w:right w:val="none" w:sz="0" w:space="0" w:color="auto"/>
      </w:divBdr>
    </w:div>
    <w:div w:id="1484854148">
      <w:bodyDiv w:val="1"/>
      <w:marLeft w:val="0"/>
      <w:marRight w:val="0"/>
      <w:marTop w:val="0"/>
      <w:marBottom w:val="0"/>
      <w:divBdr>
        <w:top w:val="none" w:sz="0" w:space="0" w:color="auto"/>
        <w:left w:val="none" w:sz="0" w:space="0" w:color="auto"/>
        <w:bottom w:val="none" w:sz="0" w:space="0" w:color="auto"/>
        <w:right w:val="none" w:sz="0" w:space="0" w:color="auto"/>
      </w:divBdr>
    </w:div>
    <w:div w:id="1485077868">
      <w:bodyDiv w:val="1"/>
      <w:marLeft w:val="0"/>
      <w:marRight w:val="0"/>
      <w:marTop w:val="0"/>
      <w:marBottom w:val="0"/>
      <w:divBdr>
        <w:top w:val="none" w:sz="0" w:space="0" w:color="auto"/>
        <w:left w:val="none" w:sz="0" w:space="0" w:color="auto"/>
        <w:bottom w:val="none" w:sz="0" w:space="0" w:color="auto"/>
        <w:right w:val="none" w:sz="0" w:space="0" w:color="auto"/>
      </w:divBdr>
    </w:div>
    <w:div w:id="1485316688">
      <w:bodyDiv w:val="1"/>
      <w:marLeft w:val="0"/>
      <w:marRight w:val="0"/>
      <w:marTop w:val="0"/>
      <w:marBottom w:val="0"/>
      <w:divBdr>
        <w:top w:val="none" w:sz="0" w:space="0" w:color="auto"/>
        <w:left w:val="none" w:sz="0" w:space="0" w:color="auto"/>
        <w:bottom w:val="none" w:sz="0" w:space="0" w:color="auto"/>
        <w:right w:val="none" w:sz="0" w:space="0" w:color="auto"/>
      </w:divBdr>
    </w:div>
    <w:div w:id="1485900528">
      <w:bodyDiv w:val="1"/>
      <w:marLeft w:val="0"/>
      <w:marRight w:val="0"/>
      <w:marTop w:val="0"/>
      <w:marBottom w:val="0"/>
      <w:divBdr>
        <w:top w:val="none" w:sz="0" w:space="0" w:color="auto"/>
        <w:left w:val="none" w:sz="0" w:space="0" w:color="auto"/>
        <w:bottom w:val="none" w:sz="0" w:space="0" w:color="auto"/>
        <w:right w:val="none" w:sz="0" w:space="0" w:color="auto"/>
      </w:divBdr>
    </w:div>
    <w:div w:id="1486119037">
      <w:bodyDiv w:val="1"/>
      <w:marLeft w:val="0"/>
      <w:marRight w:val="0"/>
      <w:marTop w:val="0"/>
      <w:marBottom w:val="0"/>
      <w:divBdr>
        <w:top w:val="none" w:sz="0" w:space="0" w:color="auto"/>
        <w:left w:val="none" w:sz="0" w:space="0" w:color="auto"/>
        <w:bottom w:val="none" w:sz="0" w:space="0" w:color="auto"/>
        <w:right w:val="none" w:sz="0" w:space="0" w:color="auto"/>
      </w:divBdr>
    </w:div>
    <w:div w:id="1487937755">
      <w:bodyDiv w:val="1"/>
      <w:marLeft w:val="0"/>
      <w:marRight w:val="0"/>
      <w:marTop w:val="0"/>
      <w:marBottom w:val="0"/>
      <w:divBdr>
        <w:top w:val="none" w:sz="0" w:space="0" w:color="auto"/>
        <w:left w:val="none" w:sz="0" w:space="0" w:color="auto"/>
        <w:bottom w:val="none" w:sz="0" w:space="0" w:color="auto"/>
        <w:right w:val="none" w:sz="0" w:space="0" w:color="auto"/>
      </w:divBdr>
    </w:div>
    <w:div w:id="1489980785">
      <w:bodyDiv w:val="1"/>
      <w:marLeft w:val="0"/>
      <w:marRight w:val="0"/>
      <w:marTop w:val="0"/>
      <w:marBottom w:val="0"/>
      <w:divBdr>
        <w:top w:val="none" w:sz="0" w:space="0" w:color="auto"/>
        <w:left w:val="none" w:sz="0" w:space="0" w:color="auto"/>
        <w:bottom w:val="none" w:sz="0" w:space="0" w:color="auto"/>
        <w:right w:val="none" w:sz="0" w:space="0" w:color="auto"/>
      </w:divBdr>
    </w:div>
    <w:div w:id="1490442530">
      <w:bodyDiv w:val="1"/>
      <w:marLeft w:val="0"/>
      <w:marRight w:val="0"/>
      <w:marTop w:val="0"/>
      <w:marBottom w:val="0"/>
      <w:divBdr>
        <w:top w:val="none" w:sz="0" w:space="0" w:color="auto"/>
        <w:left w:val="none" w:sz="0" w:space="0" w:color="auto"/>
        <w:bottom w:val="none" w:sz="0" w:space="0" w:color="auto"/>
        <w:right w:val="none" w:sz="0" w:space="0" w:color="auto"/>
      </w:divBdr>
    </w:div>
    <w:div w:id="1492676314">
      <w:bodyDiv w:val="1"/>
      <w:marLeft w:val="0"/>
      <w:marRight w:val="0"/>
      <w:marTop w:val="0"/>
      <w:marBottom w:val="0"/>
      <w:divBdr>
        <w:top w:val="none" w:sz="0" w:space="0" w:color="auto"/>
        <w:left w:val="none" w:sz="0" w:space="0" w:color="auto"/>
        <w:bottom w:val="none" w:sz="0" w:space="0" w:color="auto"/>
        <w:right w:val="none" w:sz="0" w:space="0" w:color="auto"/>
      </w:divBdr>
    </w:div>
    <w:div w:id="1494104744">
      <w:bodyDiv w:val="1"/>
      <w:marLeft w:val="0"/>
      <w:marRight w:val="0"/>
      <w:marTop w:val="0"/>
      <w:marBottom w:val="0"/>
      <w:divBdr>
        <w:top w:val="none" w:sz="0" w:space="0" w:color="auto"/>
        <w:left w:val="none" w:sz="0" w:space="0" w:color="auto"/>
        <w:bottom w:val="none" w:sz="0" w:space="0" w:color="auto"/>
        <w:right w:val="none" w:sz="0" w:space="0" w:color="auto"/>
      </w:divBdr>
    </w:div>
    <w:div w:id="1494681146">
      <w:bodyDiv w:val="1"/>
      <w:marLeft w:val="0"/>
      <w:marRight w:val="0"/>
      <w:marTop w:val="0"/>
      <w:marBottom w:val="0"/>
      <w:divBdr>
        <w:top w:val="none" w:sz="0" w:space="0" w:color="auto"/>
        <w:left w:val="none" w:sz="0" w:space="0" w:color="auto"/>
        <w:bottom w:val="none" w:sz="0" w:space="0" w:color="auto"/>
        <w:right w:val="none" w:sz="0" w:space="0" w:color="auto"/>
      </w:divBdr>
    </w:div>
    <w:div w:id="1494681383">
      <w:bodyDiv w:val="1"/>
      <w:marLeft w:val="0"/>
      <w:marRight w:val="0"/>
      <w:marTop w:val="0"/>
      <w:marBottom w:val="0"/>
      <w:divBdr>
        <w:top w:val="none" w:sz="0" w:space="0" w:color="auto"/>
        <w:left w:val="none" w:sz="0" w:space="0" w:color="auto"/>
        <w:bottom w:val="none" w:sz="0" w:space="0" w:color="auto"/>
        <w:right w:val="none" w:sz="0" w:space="0" w:color="auto"/>
      </w:divBdr>
    </w:div>
    <w:div w:id="1495685416">
      <w:bodyDiv w:val="1"/>
      <w:marLeft w:val="0"/>
      <w:marRight w:val="0"/>
      <w:marTop w:val="0"/>
      <w:marBottom w:val="0"/>
      <w:divBdr>
        <w:top w:val="none" w:sz="0" w:space="0" w:color="auto"/>
        <w:left w:val="none" w:sz="0" w:space="0" w:color="auto"/>
        <w:bottom w:val="none" w:sz="0" w:space="0" w:color="auto"/>
        <w:right w:val="none" w:sz="0" w:space="0" w:color="auto"/>
      </w:divBdr>
    </w:div>
    <w:div w:id="1495991884">
      <w:bodyDiv w:val="1"/>
      <w:marLeft w:val="0"/>
      <w:marRight w:val="0"/>
      <w:marTop w:val="0"/>
      <w:marBottom w:val="0"/>
      <w:divBdr>
        <w:top w:val="none" w:sz="0" w:space="0" w:color="auto"/>
        <w:left w:val="none" w:sz="0" w:space="0" w:color="auto"/>
        <w:bottom w:val="none" w:sz="0" w:space="0" w:color="auto"/>
        <w:right w:val="none" w:sz="0" w:space="0" w:color="auto"/>
      </w:divBdr>
    </w:div>
    <w:div w:id="1499030484">
      <w:bodyDiv w:val="1"/>
      <w:marLeft w:val="0"/>
      <w:marRight w:val="0"/>
      <w:marTop w:val="0"/>
      <w:marBottom w:val="0"/>
      <w:divBdr>
        <w:top w:val="none" w:sz="0" w:space="0" w:color="auto"/>
        <w:left w:val="none" w:sz="0" w:space="0" w:color="auto"/>
        <w:bottom w:val="none" w:sz="0" w:space="0" w:color="auto"/>
        <w:right w:val="none" w:sz="0" w:space="0" w:color="auto"/>
      </w:divBdr>
    </w:div>
    <w:div w:id="1503424918">
      <w:bodyDiv w:val="1"/>
      <w:marLeft w:val="0"/>
      <w:marRight w:val="0"/>
      <w:marTop w:val="0"/>
      <w:marBottom w:val="0"/>
      <w:divBdr>
        <w:top w:val="none" w:sz="0" w:space="0" w:color="auto"/>
        <w:left w:val="none" w:sz="0" w:space="0" w:color="auto"/>
        <w:bottom w:val="none" w:sz="0" w:space="0" w:color="auto"/>
        <w:right w:val="none" w:sz="0" w:space="0" w:color="auto"/>
      </w:divBdr>
    </w:div>
    <w:div w:id="1503815697">
      <w:bodyDiv w:val="1"/>
      <w:marLeft w:val="0"/>
      <w:marRight w:val="0"/>
      <w:marTop w:val="0"/>
      <w:marBottom w:val="0"/>
      <w:divBdr>
        <w:top w:val="none" w:sz="0" w:space="0" w:color="auto"/>
        <w:left w:val="none" w:sz="0" w:space="0" w:color="auto"/>
        <w:bottom w:val="none" w:sz="0" w:space="0" w:color="auto"/>
        <w:right w:val="none" w:sz="0" w:space="0" w:color="auto"/>
      </w:divBdr>
    </w:div>
    <w:div w:id="1505054019">
      <w:bodyDiv w:val="1"/>
      <w:marLeft w:val="0"/>
      <w:marRight w:val="0"/>
      <w:marTop w:val="0"/>
      <w:marBottom w:val="0"/>
      <w:divBdr>
        <w:top w:val="none" w:sz="0" w:space="0" w:color="auto"/>
        <w:left w:val="none" w:sz="0" w:space="0" w:color="auto"/>
        <w:bottom w:val="none" w:sz="0" w:space="0" w:color="auto"/>
        <w:right w:val="none" w:sz="0" w:space="0" w:color="auto"/>
      </w:divBdr>
    </w:div>
    <w:div w:id="1506246639">
      <w:bodyDiv w:val="1"/>
      <w:marLeft w:val="0"/>
      <w:marRight w:val="0"/>
      <w:marTop w:val="0"/>
      <w:marBottom w:val="0"/>
      <w:divBdr>
        <w:top w:val="none" w:sz="0" w:space="0" w:color="auto"/>
        <w:left w:val="none" w:sz="0" w:space="0" w:color="auto"/>
        <w:bottom w:val="none" w:sz="0" w:space="0" w:color="auto"/>
        <w:right w:val="none" w:sz="0" w:space="0" w:color="auto"/>
      </w:divBdr>
    </w:div>
    <w:div w:id="1506894138">
      <w:bodyDiv w:val="1"/>
      <w:marLeft w:val="0"/>
      <w:marRight w:val="0"/>
      <w:marTop w:val="0"/>
      <w:marBottom w:val="0"/>
      <w:divBdr>
        <w:top w:val="none" w:sz="0" w:space="0" w:color="auto"/>
        <w:left w:val="none" w:sz="0" w:space="0" w:color="auto"/>
        <w:bottom w:val="none" w:sz="0" w:space="0" w:color="auto"/>
        <w:right w:val="none" w:sz="0" w:space="0" w:color="auto"/>
      </w:divBdr>
    </w:div>
    <w:div w:id="1507599623">
      <w:bodyDiv w:val="1"/>
      <w:marLeft w:val="0"/>
      <w:marRight w:val="0"/>
      <w:marTop w:val="0"/>
      <w:marBottom w:val="0"/>
      <w:divBdr>
        <w:top w:val="none" w:sz="0" w:space="0" w:color="auto"/>
        <w:left w:val="none" w:sz="0" w:space="0" w:color="auto"/>
        <w:bottom w:val="none" w:sz="0" w:space="0" w:color="auto"/>
        <w:right w:val="none" w:sz="0" w:space="0" w:color="auto"/>
      </w:divBdr>
    </w:div>
    <w:div w:id="1508400472">
      <w:bodyDiv w:val="1"/>
      <w:marLeft w:val="0"/>
      <w:marRight w:val="0"/>
      <w:marTop w:val="0"/>
      <w:marBottom w:val="0"/>
      <w:divBdr>
        <w:top w:val="none" w:sz="0" w:space="0" w:color="auto"/>
        <w:left w:val="none" w:sz="0" w:space="0" w:color="auto"/>
        <w:bottom w:val="none" w:sz="0" w:space="0" w:color="auto"/>
        <w:right w:val="none" w:sz="0" w:space="0" w:color="auto"/>
      </w:divBdr>
    </w:div>
    <w:div w:id="1508666284">
      <w:bodyDiv w:val="1"/>
      <w:marLeft w:val="0"/>
      <w:marRight w:val="0"/>
      <w:marTop w:val="0"/>
      <w:marBottom w:val="0"/>
      <w:divBdr>
        <w:top w:val="none" w:sz="0" w:space="0" w:color="auto"/>
        <w:left w:val="none" w:sz="0" w:space="0" w:color="auto"/>
        <w:bottom w:val="none" w:sz="0" w:space="0" w:color="auto"/>
        <w:right w:val="none" w:sz="0" w:space="0" w:color="auto"/>
      </w:divBdr>
    </w:div>
    <w:div w:id="1509564327">
      <w:bodyDiv w:val="1"/>
      <w:marLeft w:val="0"/>
      <w:marRight w:val="0"/>
      <w:marTop w:val="0"/>
      <w:marBottom w:val="0"/>
      <w:divBdr>
        <w:top w:val="none" w:sz="0" w:space="0" w:color="auto"/>
        <w:left w:val="none" w:sz="0" w:space="0" w:color="auto"/>
        <w:bottom w:val="none" w:sz="0" w:space="0" w:color="auto"/>
        <w:right w:val="none" w:sz="0" w:space="0" w:color="auto"/>
      </w:divBdr>
    </w:div>
    <w:div w:id="1510020561">
      <w:bodyDiv w:val="1"/>
      <w:marLeft w:val="0"/>
      <w:marRight w:val="0"/>
      <w:marTop w:val="0"/>
      <w:marBottom w:val="0"/>
      <w:divBdr>
        <w:top w:val="none" w:sz="0" w:space="0" w:color="auto"/>
        <w:left w:val="none" w:sz="0" w:space="0" w:color="auto"/>
        <w:bottom w:val="none" w:sz="0" w:space="0" w:color="auto"/>
        <w:right w:val="none" w:sz="0" w:space="0" w:color="auto"/>
      </w:divBdr>
    </w:div>
    <w:div w:id="1512335862">
      <w:bodyDiv w:val="1"/>
      <w:marLeft w:val="0"/>
      <w:marRight w:val="0"/>
      <w:marTop w:val="0"/>
      <w:marBottom w:val="0"/>
      <w:divBdr>
        <w:top w:val="none" w:sz="0" w:space="0" w:color="auto"/>
        <w:left w:val="none" w:sz="0" w:space="0" w:color="auto"/>
        <w:bottom w:val="none" w:sz="0" w:space="0" w:color="auto"/>
        <w:right w:val="none" w:sz="0" w:space="0" w:color="auto"/>
      </w:divBdr>
    </w:div>
    <w:div w:id="1513295932">
      <w:bodyDiv w:val="1"/>
      <w:marLeft w:val="0"/>
      <w:marRight w:val="0"/>
      <w:marTop w:val="0"/>
      <w:marBottom w:val="0"/>
      <w:divBdr>
        <w:top w:val="none" w:sz="0" w:space="0" w:color="auto"/>
        <w:left w:val="none" w:sz="0" w:space="0" w:color="auto"/>
        <w:bottom w:val="none" w:sz="0" w:space="0" w:color="auto"/>
        <w:right w:val="none" w:sz="0" w:space="0" w:color="auto"/>
      </w:divBdr>
    </w:div>
    <w:div w:id="1513571539">
      <w:bodyDiv w:val="1"/>
      <w:marLeft w:val="0"/>
      <w:marRight w:val="0"/>
      <w:marTop w:val="0"/>
      <w:marBottom w:val="0"/>
      <w:divBdr>
        <w:top w:val="none" w:sz="0" w:space="0" w:color="auto"/>
        <w:left w:val="none" w:sz="0" w:space="0" w:color="auto"/>
        <w:bottom w:val="none" w:sz="0" w:space="0" w:color="auto"/>
        <w:right w:val="none" w:sz="0" w:space="0" w:color="auto"/>
      </w:divBdr>
    </w:div>
    <w:div w:id="1515219164">
      <w:bodyDiv w:val="1"/>
      <w:marLeft w:val="0"/>
      <w:marRight w:val="0"/>
      <w:marTop w:val="0"/>
      <w:marBottom w:val="0"/>
      <w:divBdr>
        <w:top w:val="none" w:sz="0" w:space="0" w:color="auto"/>
        <w:left w:val="none" w:sz="0" w:space="0" w:color="auto"/>
        <w:bottom w:val="none" w:sz="0" w:space="0" w:color="auto"/>
        <w:right w:val="none" w:sz="0" w:space="0" w:color="auto"/>
      </w:divBdr>
    </w:div>
    <w:div w:id="1516260424">
      <w:bodyDiv w:val="1"/>
      <w:marLeft w:val="0"/>
      <w:marRight w:val="0"/>
      <w:marTop w:val="0"/>
      <w:marBottom w:val="0"/>
      <w:divBdr>
        <w:top w:val="none" w:sz="0" w:space="0" w:color="auto"/>
        <w:left w:val="none" w:sz="0" w:space="0" w:color="auto"/>
        <w:bottom w:val="none" w:sz="0" w:space="0" w:color="auto"/>
        <w:right w:val="none" w:sz="0" w:space="0" w:color="auto"/>
      </w:divBdr>
    </w:div>
    <w:div w:id="1521581207">
      <w:bodyDiv w:val="1"/>
      <w:marLeft w:val="0"/>
      <w:marRight w:val="0"/>
      <w:marTop w:val="0"/>
      <w:marBottom w:val="0"/>
      <w:divBdr>
        <w:top w:val="none" w:sz="0" w:space="0" w:color="auto"/>
        <w:left w:val="none" w:sz="0" w:space="0" w:color="auto"/>
        <w:bottom w:val="none" w:sz="0" w:space="0" w:color="auto"/>
        <w:right w:val="none" w:sz="0" w:space="0" w:color="auto"/>
      </w:divBdr>
    </w:div>
    <w:div w:id="1523518358">
      <w:bodyDiv w:val="1"/>
      <w:marLeft w:val="0"/>
      <w:marRight w:val="0"/>
      <w:marTop w:val="0"/>
      <w:marBottom w:val="0"/>
      <w:divBdr>
        <w:top w:val="none" w:sz="0" w:space="0" w:color="auto"/>
        <w:left w:val="none" w:sz="0" w:space="0" w:color="auto"/>
        <w:bottom w:val="none" w:sz="0" w:space="0" w:color="auto"/>
        <w:right w:val="none" w:sz="0" w:space="0" w:color="auto"/>
      </w:divBdr>
    </w:div>
    <w:div w:id="1525363442">
      <w:bodyDiv w:val="1"/>
      <w:marLeft w:val="0"/>
      <w:marRight w:val="0"/>
      <w:marTop w:val="0"/>
      <w:marBottom w:val="0"/>
      <w:divBdr>
        <w:top w:val="none" w:sz="0" w:space="0" w:color="auto"/>
        <w:left w:val="none" w:sz="0" w:space="0" w:color="auto"/>
        <w:bottom w:val="none" w:sz="0" w:space="0" w:color="auto"/>
        <w:right w:val="none" w:sz="0" w:space="0" w:color="auto"/>
      </w:divBdr>
    </w:div>
    <w:div w:id="1526862938">
      <w:bodyDiv w:val="1"/>
      <w:marLeft w:val="0"/>
      <w:marRight w:val="0"/>
      <w:marTop w:val="0"/>
      <w:marBottom w:val="0"/>
      <w:divBdr>
        <w:top w:val="none" w:sz="0" w:space="0" w:color="auto"/>
        <w:left w:val="none" w:sz="0" w:space="0" w:color="auto"/>
        <w:bottom w:val="none" w:sz="0" w:space="0" w:color="auto"/>
        <w:right w:val="none" w:sz="0" w:space="0" w:color="auto"/>
      </w:divBdr>
    </w:div>
    <w:div w:id="1528635871">
      <w:bodyDiv w:val="1"/>
      <w:marLeft w:val="0"/>
      <w:marRight w:val="0"/>
      <w:marTop w:val="0"/>
      <w:marBottom w:val="0"/>
      <w:divBdr>
        <w:top w:val="none" w:sz="0" w:space="0" w:color="auto"/>
        <w:left w:val="none" w:sz="0" w:space="0" w:color="auto"/>
        <w:bottom w:val="none" w:sz="0" w:space="0" w:color="auto"/>
        <w:right w:val="none" w:sz="0" w:space="0" w:color="auto"/>
      </w:divBdr>
    </w:div>
    <w:div w:id="1528787625">
      <w:bodyDiv w:val="1"/>
      <w:marLeft w:val="0"/>
      <w:marRight w:val="0"/>
      <w:marTop w:val="0"/>
      <w:marBottom w:val="0"/>
      <w:divBdr>
        <w:top w:val="none" w:sz="0" w:space="0" w:color="auto"/>
        <w:left w:val="none" w:sz="0" w:space="0" w:color="auto"/>
        <w:bottom w:val="none" w:sz="0" w:space="0" w:color="auto"/>
        <w:right w:val="none" w:sz="0" w:space="0" w:color="auto"/>
      </w:divBdr>
    </w:div>
    <w:div w:id="1530024829">
      <w:bodyDiv w:val="1"/>
      <w:marLeft w:val="0"/>
      <w:marRight w:val="0"/>
      <w:marTop w:val="0"/>
      <w:marBottom w:val="0"/>
      <w:divBdr>
        <w:top w:val="none" w:sz="0" w:space="0" w:color="auto"/>
        <w:left w:val="none" w:sz="0" w:space="0" w:color="auto"/>
        <w:bottom w:val="none" w:sz="0" w:space="0" w:color="auto"/>
        <w:right w:val="none" w:sz="0" w:space="0" w:color="auto"/>
      </w:divBdr>
    </w:div>
    <w:div w:id="1530140820">
      <w:bodyDiv w:val="1"/>
      <w:marLeft w:val="0"/>
      <w:marRight w:val="0"/>
      <w:marTop w:val="0"/>
      <w:marBottom w:val="0"/>
      <w:divBdr>
        <w:top w:val="none" w:sz="0" w:space="0" w:color="auto"/>
        <w:left w:val="none" w:sz="0" w:space="0" w:color="auto"/>
        <w:bottom w:val="none" w:sz="0" w:space="0" w:color="auto"/>
        <w:right w:val="none" w:sz="0" w:space="0" w:color="auto"/>
      </w:divBdr>
    </w:div>
    <w:div w:id="1530407978">
      <w:bodyDiv w:val="1"/>
      <w:marLeft w:val="0"/>
      <w:marRight w:val="0"/>
      <w:marTop w:val="0"/>
      <w:marBottom w:val="0"/>
      <w:divBdr>
        <w:top w:val="none" w:sz="0" w:space="0" w:color="auto"/>
        <w:left w:val="none" w:sz="0" w:space="0" w:color="auto"/>
        <w:bottom w:val="none" w:sz="0" w:space="0" w:color="auto"/>
        <w:right w:val="none" w:sz="0" w:space="0" w:color="auto"/>
      </w:divBdr>
    </w:div>
    <w:div w:id="1530798965">
      <w:bodyDiv w:val="1"/>
      <w:marLeft w:val="0"/>
      <w:marRight w:val="0"/>
      <w:marTop w:val="0"/>
      <w:marBottom w:val="0"/>
      <w:divBdr>
        <w:top w:val="none" w:sz="0" w:space="0" w:color="auto"/>
        <w:left w:val="none" w:sz="0" w:space="0" w:color="auto"/>
        <w:bottom w:val="none" w:sz="0" w:space="0" w:color="auto"/>
        <w:right w:val="none" w:sz="0" w:space="0" w:color="auto"/>
      </w:divBdr>
    </w:div>
    <w:div w:id="1531451440">
      <w:bodyDiv w:val="1"/>
      <w:marLeft w:val="0"/>
      <w:marRight w:val="0"/>
      <w:marTop w:val="0"/>
      <w:marBottom w:val="0"/>
      <w:divBdr>
        <w:top w:val="none" w:sz="0" w:space="0" w:color="auto"/>
        <w:left w:val="none" w:sz="0" w:space="0" w:color="auto"/>
        <w:bottom w:val="none" w:sz="0" w:space="0" w:color="auto"/>
        <w:right w:val="none" w:sz="0" w:space="0" w:color="auto"/>
      </w:divBdr>
    </w:div>
    <w:div w:id="1531457380">
      <w:bodyDiv w:val="1"/>
      <w:marLeft w:val="0"/>
      <w:marRight w:val="0"/>
      <w:marTop w:val="0"/>
      <w:marBottom w:val="0"/>
      <w:divBdr>
        <w:top w:val="none" w:sz="0" w:space="0" w:color="auto"/>
        <w:left w:val="none" w:sz="0" w:space="0" w:color="auto"/>
        <w:bottom w:val="none" w:sz="0" w:space="0" w:color="auto"/>
        <w:right w:val="none" w:sz="0" w:space="0" w:color="auto"/>
      </w:divBdr>
    </w:div>
    <w:div w:id="1531915869">
      <w:bodyDiv w:val="1"/>
      <w:marLeft w:val="0"/>
      <w:marRight w:val="0"/>
      <w:marTop w:val="0"/>
      <w:marBottom w:val="0"/>
      <w:divBdr>
        <w:top w:val="none" w:sz="0" w:space="0" w:color="auto"/>
        <w:left w:val="none" w:sz="0" w:space="0" w:color="auto"/>
        <w:bottom w:val="none" w:sz="0" w:space="0" w:color="auto"/>
        <w:right w:val="none" w:sz="0" w:space="0" w:color="auto"/>
      </w:divBdr>
    </w:div>
    <w:div w:id="1533112336">
      <w:bodyDiv w:val="1"/>
      <w:marLeft w:val="0"/>
      <w:marRight w:val="0"/>
      <w:marTop w:val="0"/>
      <w:marBottom w:val="0"/>
      <w:divBdr>
        <w:top w:val="none" w:sz="0" w:space="0" w:color="auto"/>
        <w:left w:val="none" w:sz="0" w:space="0" w:color="auto"/>
        <w:bottom w:val="none" w:sz="0" w:space="0" w:color="auto"/>
        <w:right w:val="none" w:sz="0" w:space="0" w:color="auto"/>
      </w:divBdr>
    </w:div>
    <w:div w:id="1533615368">
      <w:bodyDiv w:val="1"/>
      <w:marLeft w:val="0"/>
      <w:marRight w:val="0"/>
      <w:marTop w:val="0"/>
      <w:marBottom w:val="0"/>
      <w:divBdr>
        <w:top w:val="none" w:sz="0" w:space="0" w:color="auto"/>
        <w:left w:val="none" w:sz="0" w:space="0" w:color="auto"/>
        <w:bottom w:val="none" w:sz="0" w:space="0" w:color="auto"/>
        <w:right w:val="none" w:sz="0" w:space="0" w:color="auto"/>
      </w:divBdr>
    </w:div>
    <w:div w:id="1535650612">
      <w:bodyDiv w:val="1"/>
      <w:marLeft w:val="0"/>
      <w:marRight w:val="0"/>
      <w:marTop w:val="0"/>
      <w:marBottom w:val="0"/>
      <w:divBdr>
        <w:top w:val="none" w:sz="0" w:space="0" w:color="auto"/>
        <w:left w:val="none" w:sz="0" w:space="0" w:color="auto"/>
        <w:bottom w:val="none" w:sz="0" w:space="0" w:color="auto"/>
        <w:right w:val="none" w:sz="0" w:space="0" w:color="auto"/>
      </w:divBdr>
    </w:div>
    <w:div w:id="1535848718">
      <w:bodyDiv w:val="1"/>
      <w:marLeft w:val="0"/>
      <w:marRight w:val="0"/>
      <w:marTop w:val="0"/>
      <w:marBottom w:val="0"/>
      <w:divBdr>
        <w:top w:val="none" w:sz="0" w:space="0" w:color="auto"/>
        <w:left w:val="none" w:sz="0" w:space="0" w:color="auto"/>
        <w:bottom w:val="none" w:sz="0" w:space="0" w:color="auto"/>
        <w:right w:val="none" w:sz="0" w:space="0" w:color="auto"/>
      </w:divBdr>
    </w:div>
    <w:div w:id="1536385475">
      <w:bodyDiv w:val="1"/>
      <w:marLeft w:val="0"/>
      <w:marRight w:val="0"/>
      <w:marTop w:val="0"/>
      <w:marBottom w:val="0"/>
      <w:divBdr>
        <w:top w:val="none" w:sz="0" w:space="0" w:color="auto"/>
        <w:left w:val="none" w:sz="0" w:space="0" w:color="auto"/>
        <w:bottom w:val="none" w:sz="0" w:space="0" w:color="auto"/>
        <w:right w:val="none" w:sz="0" w:space="0" w:color="auto"/>
      </w:divBdr>
    </w:div>
    <w:div w:id="1536965716">
      <w:bodyDiv w:val="1"/>
      <w:marLeft w:val="0"/>
      <w:marRight w:val="0"/>
      <w:marTop w:val="0"/>
      <w:marBottom w:val="0"/>
      <w:divBdr>
        <w:top w:val="none" w:sz="0" w:space="0" w:color="auto"/>
        <w:left w:val="none" w:sz="0" w:space="0" w:color="auto"/>
        <w:bottom w:val="none" w:sz="0" w:space="0" w:color="auto"/>
        <w:right w:val="none" w:sz="0" w:space="0" w:color="auto"/>
      </w:divBdr>
    </w:div>
    <w:div w:id="1537890727">
      <w:bodyDiv w:val="1"/>
      <w:marLeft w:val="0"/>
      <w:marRight w:val="0"/>
      <w:marTop w:val="0"/>
      <w:marBottom w:val="0"/>
      <w:divBdr>
        <w:top w:val="none" w:sz="0" w:space="0" w:color="auto"/>
        <w:left w:val="none" w:sz="0" w:space="0" w:color="auto"/>
        <w:bottom w:val="none" w:sz="0" w:space="0" w:color="auto"/>
        <w:right w:val="none" w:sz="0" w:space="0" w:color="auto"/>
      </w:divBdr>
    </w:div>
    <w:div w:id="1540240617">
      <w:bodyDiv w:val="1"/>
      <w:marLeft w:val="0"/>
      <w:marRight w:val="0"/>
      <w:marTop w:val="0"/>
      <w:marBottom w:val="0"/>
      <w:divBdr>
        <w:top w:val="none" w:sz="0" w:space="0" w:color="auto"/>
        <w:left w:val="none" w:sz="0" w:space="0" w:color="auto"/>
        <w:bottom w:val="none" w:sz="0" w:space="0" w:color="auto"/>
        <w:right w:val="none" w:sz="0" w:space="0" w:color="auto"/>
      </w:divBdr>
    </w:div>
    <w:div w:id="1540316148">
      <w:bodyDiv w:val="1"/>
      <w:marLeft w:val="0"/>
      <w:marRight w:val="0"/>
      <w:marTop w:val="0"/>
      <w:marBottom w:val="0"/>
      <w:divBdr>
        <w:top w:val="none" w:sz="0" w:space="0" w:color="auto"/>
        <w:left w:val="none" w:sz="0" w:space="0" w:color="auto"/>
        <w:bottom w:val="none" w:sz="0" w:space="0" w:color="auto"/>
        <w:right w:val="none" w:sz="0" w:space="0" w:color="auto"/>
      </w:divBdr>
    </w:div>
    <w:div w:id="1540581177">
      <w:bodyDiv w:val="1"/>
      <w:marLeft w:val="0"/>
      <w:marRight w:val="0"/>
      <w:marTop w:val="0"/>
      <w:marBottom w:val="0"/>
      <w:divBdr>
        <w:top w:val="none" w:sz="0" w:space="0" w:color="auto"/>
        <w:left w:val="none" w:sz="0" w:space="0" w:color="auto"/>
        <w:bottom w:val="none" w:sz="0" w:space="0" w:color="auto"/>
        <w:right w:val="none" w:sz="0" w:space="0" w:color="auto"/>
      </w:divBdr>
    </w:div>
    <w:div w:id="1540582784">
      <w:bodyDiv w:val="1"/>
      <w:marLeft w:val="0"/>
      <w:marRight w:val="0"/>
      <w:marTop w:val="0"/>
      <w:marBottom w:val="0"/>
      <w:divBdr>
        <w:top w:val="none" w:sz="0" w:space="0" w:color="auto"/>
        <w:left w:val="none" w:sz="0" w:space="0" w:color="auto"/>
        <w:bottom w:val="none" w:sz="0" w:space="0" w:color="auto"/>
        <w:right w:val="none" w:sz="0" w:space="0" w:color="auto"/>
      </w:divBdr>
    </w:div>
    <w:div w:id="1540776689">
      <w:bodyDiv w:val="1"/>
      <w:marLeft w:val="0"/>
      <w:marRight w:val="0"/>
      <w:marTop w:val="0"/>
      <w:marBottom w:val="0"/>
      <w:divBdr>
        <w:top w:val="none" w:sz="0" w:space="0" w:color="auto"/>
        <w:left w:val="none" w:sz="0" w:space="0" w:color="auto"/>
        <w:bottom w:val="none" w:sz="0" w:space="0" w:color="auto"/>
        <w:right w:val="none" w:sz="0" w:space="0" w:color="auto"/>
      </w:divBdr>
    </w:div>
    <w:div w:id="1541017822">
      <w:bodyDiv w:val="1"/>
      <w:marLeft w:val="0"/>
      <w:marRight w:val="0"/>
      <w:marTop w:val="0"/>
      <w:marBottom w:val="0"/>
      <w:divBdr>
        <w:top w:val="none" w:sz="0" w:space="0" w:color="auto"/>
        <w:left w:val="none" w:sz="0" w:space="0" w:color="auto"/>
        <w:bottom w:val="none" w:sz="0" w:space="0" w:color="auto"/>
        <w:right w:val="none" w:sz="0" w:space="0" w:color="auto"/>
      </w:divBdr>
    </w:div>
    <w:div w:id="1542327777">
      <w:bodyDiv w:val="1"/>
      <w:marLeft w:val="0"/>
      <w:marRight w:val="0"/>
      <w:marTop w:val="0"/>
      <w:marBottom w:val="0"/>
      <w:divBdr>
        <w:top w:val="none" w:sz="0" w:space="0" w:color="auto"/>
        <w:left w:val="none" w:sz="0" w:space="0" w:color="auto"/>
        <w:bottom w:val="none" w:sz="0" w:space="0" w:color="auto"/>
        <w:right w:val="none" w:sz="0" w:space="0" w:color="auto"/>
      </w:divBdr>
    </w:div>
    <w:div w:id="1545023016">
      <w:bodyDiv w:val="1"/>
      <w:marLeft w:val="0"/>
      <w:marRight w:val="0"/>
      <w:marTop w:val="0"/>
      <w:marBottom w:val="0"/>
      <w:divBdr>
        <w:top w:val="none" w:sz="0" w:space="0" w:color="auto"/>
        <w:left w:val="none" w:sz="0" w:space="0" w:color="auto"/>
        <w:bottom w:val="none" w:sz="0" w:space="0" w:color="auto"/>
        <w:right w:val="none" w:sz="0" w:space="0" w:color="auto"/>
      </w:divBdr>
    </w:div>
    <w:div w:id="1545557592">
      <w:bodyDiv w:val="1"/>
      <w:marLeft w:val="0"/>
      <w:marRight w:val="0"/>
      <w:marTop w:val="0"/>
      <w:marBottom w:val="0"/>
      <w:divBdr>
        <w:top w:val="none" w:sz="0" w:space="0" w:color="auto"/>
        <w:left w:val="none" w:sz="0" w:space="0" w:color="auto"/>
        <w:bottom w:val="none" w:sz="0" w:space="0" w:color="auto"/>
        <w:right w:val="none" w:sz="0" w:space="0" w:color="auto"/>
      </w:divBdr>
    </w:div>
    <w:div w:id="1547452769">
      <w:bodyDiv w:val="1"/>
      <w:marLeft w:val="0"/>
      <w:marRight w:val="0"/>
      <w:marTop w:val="0"/>
      <w:marBottom w:val="0"/>
      <w:divBdr>
        <w:top w:val="none" w:sz="0" w:space="0" w:color="auto"/>
        <w:left w:val="none" w:sz="0" w:space="0" w:color="auto"/>
        <w:bottom w:val="none" w:sz="0" w:space="0" w:color="auto"/>
        <w:right w:val="none" w:sz="0" w:space="0" w:color="auto"/>
      </w:divBdr>
    </w:div>
    <w:div w:id="1549102822">
      <w:bodyDiv w:val="1"/>
      <w:marLeft w:val="0"/>
      <w:marRight w:val="0"/>
      <w:marTop w:val="0"/>
      <w:marBottom w:val="0"/>
      <w:divBdr>
        <w:top w:val="none" w:sz="0" w:space="0" w:color="auto"/>
        <w:left w:val="none" w:sz="0" w:space="0" w:color="auto"/>
        <w:bottom w:val="none" w:sz="0" w:space="0" w:color="auto"/>
        <w:right w:val="none" w:sz="0" w:space="0" w:color="auto"/>
      </w:divBdr>
    </w:div>
    <w:div w:id="1550461300">
      <w:bodyDiv w:val="1"/>
      <w:marLeft w:val="0"/>
      <w:marRight w:val="0"/>
      <w:marTop w:val="0"/>
      <w:marBottom w:val="0"/>
      <w:divBdr>
        <w:top w:val="none" w:sz="0" w:space="0" w:color="auto"/>
        <w:left w:val="none" w:sz="0" w:space="0" w:color="auto"/>
        <w:bottom w:val="none" w:sz="0" w:space="0" w:color="auto"/>
        <w:right w:val="none" w:sz="0" w:space="0" w:color="auto"/>
      </w:divBdr>
    </w:div>
    <w:div w:id="1553693200">
      <w:bodyDiv w:val="1"/>
      <w:marLeft w:val="0"/>
      <w:marRight w:val="0"/>
      <w:marTop w:val="0"/>
      <w:marBottom w:val="0"/>
      <w:divBdr>
        <w:top w:val="none" w:sz="0" w:space="0" w:color="auto"/>
        <w:left w:val="none" w:sz="0" w:space="0" w:color="auto"/>
        <w:bottom w:val="none" w:sz="0" w:space="0" w:color="auto"/>
        <w:right w:val="none" w:sz="0" w:space="0" w:color="auto"/>
      </w:divBdr>
    </w:div>
    <w:div w:id="1554460742">
      <w:bodyDiv w:val="1"/>
      <w:marLeft w:val="0"/>
      <w:marRight w:val="0"/>
      <w:marTop w:val="0"/>
      <w:marBottom w:val="0"/>
      <w:divBdr>
        <w:top w:val="none" w:sz="0" w:space="0" w:color="auto"/>
        <w:left w:val="none" w:sz="0" w:space="0" w:color="auto"/>
        <w:bottom w:val="none" w:sz="0" w:space="0" w:color="auto"/>
        <w:right w:val="none" w:sz="0" w:space="0" w:color="auto"/>
      </w:divBdr>
    </w:div>
    <w:div w:id="1555897004">
      <w:bodyDiv w:val="1"/>
      <w:marLeft w:val="0"/>
      <w:marRight w:val="0"/>
      <w:marTop w:val="0"/>
      <w:marBottom w:val="0"/>
      <w:divBdr>
        <w:top w:val="none" w:sz="0" w:space="0" w:color="auto"/>
        <w:left w:val="none" w:sz="0" w:space="0" w:color="auto"/>
        <w:bottom w:val="none" w:sz="0" w:space="0" w:color="auto"/>
        <w:right w:val="none" w:sz="0" w:space="0" w:color="auto"/>
      </w:divBdr>
    </w:div>
    <w:div w:id="1557427686">
      <w:bodyDiv w:val="1"/>
      <w:marLeft w:val="0"/>
      <w:marRight w:val="0"/>
      <w:marTop w:val="0"/>
      <w:marBottom w:val="0"/>
      <w:divBdr>
        <w:top w:val="none" w:sz="0" w:space="0" w:color="auto"/>
        <w:left w:val="none" w:sz="0" w:space="0" w:color="auto"/>
        <w:bottom w:val="none" w:sz="0" w:space="0" w:color="auto"/>
        <w:right w:val="none" w:sz="0" w:space="0" w:color="auto"/>
      </w:divBdr>
    </w:div>
    <w:div w:id="1558201694">
      <w:bodyDiv w:val="1"/>
      <w:marLeft w:val="0"/>
      <w:marRight w:val="0"/>
      <w:marTop w:val="0"/>
      <w:marBottom w:val="0"/>
      <w:divBdr>
        <w:top w:val="none" w:sz="0" w:space="0" w:color="auto"/>
        <w:left w:val="none" w:sz="0" w:space="0" w:color="auto"/>
        <w:bottom w:val="none" w:sz="0" w:space="0" w:color="auto"/>
        <w:right w:val="none" w:sz="0" w:space="0" w:color="auto"/>
      </w:divBdr>
    </w:div>
    <w:div w:id="1559128634">
      <w:bodyDiv w:val="1"/>
      <w:marLeft w:val="0"/>
      <w:marRight w:val="0"/>
      <w:marTop w:val="0"/>
      <w:marBottom w:val="0"/>
      <w:divBdr>
        <w:top w:val="none" w:sz="0" w:space="0" w:color="auto"/>
        <w:left w:val="none" w:sz="0" w:space="0" w:color="auto"/>
        <w:bottom w:val="none" w:sz="0" w:space="0" w:color="auto"/>
        <w:right w:val="none" w:sz="0" w:space="0" w:color="auto"/>
      </w:divBdr>
    </w:div>
    <w:div w:id="1559437743">
      <w:bodyDiv w:val="1"/>
      <w:marLeft w:val="0"/>
      <w:marRight w:val="0"/>
      <w:marTop w:val="0"/>
      <w:marBottom w:val="0"/>
      <w:divBdr>
        <w:top w:val="none" w:sz="0" w:space="0" w:color="auto"/>
        <w:left w:val="none" w:sz="0" w:space="0" w:color="auto"/>
        <w:bottom w:val="none" w:sz="0" w:space="0" w:color="auto"/>
        <w:right w:val="none" w:sz="0" w:space="0" w:color="auto"/>
      </w:divBdr>
    </w:div>
    <w:div w:id="1559895926">
      <w:bodyDiv w:val="1"/>
      <w:marLeft w:val="0"/>
      <w:marRight w:val="0"/>
      <w:marTop w:val="0"/>
      <w:marBottom w:val="0"/>
      <w:divBdr>
        <w:top w:val="none" w:sz="0" w:space="0" w:color="auto"/>
        <w:left w:val="none" w:sz="0" w:space="0" w:color="auto"/>
        <w:bottom w:val="none" w:sz="0" w:space="0" w:color="auto"/>
        <w:right w:val="none" w:sz="0" w:space="0" w:color="auto"/>
      </w:divBdr>
    </w:div>
    <w:div w:id="1561593070">
      <w:bodyDiv w:val="1"/>
      <w:marLeft w:val="0"/>
      <w:marRight w:val="0"/>
      <w:marTop w:val="0"/>
      <w:marBottom w:val="0"/>
      <w:divBdr>
        <w:top w:val="none" w:sz="0" w:space="0" w:color="auto"/>
        <w:left w:val="none" w:sz="0" w:space="0" w:color="auto"/>
        <w:bottom w:val="none" w:sz="0" w:space="0" w:color="auto"/>
        <w:right w:val="none" w:sz="0" w:space="0" w:color="auto"/>
      </w:divBdr>
    </w:div>
    <w:div w:id="1561821055">
      <w:bodyDiv w:val="1"/>
      <w:marLeft w:val="0"/>
      <w:marRight w:val="0"/>
      <w:marTop w:val="0"/>
      <w:marBottom w:val="0"/>
      <w:divBdr>
        <w:top w:val="none" w:sz="0" w:space="0" w:color="auto"/>
        <w:left w:val="none" w:sz="0" w:space="0" w:color="auto"/>
        <w:bottom w:val="none" w:sz="0" w:space="0" w:color="auto"/>
        <w:right w:val="none" w:sz="0" w:space="0" w:color="auto"/>
      </w:divBdr>
    </w:div>
    <w:div w:id="1565221259">
      <w:bodyDiv w:val="1"/>
      <w:marLeft w:val="0"/>
      <w:marRight w:val="0"/>
      <w:marTop w:val="0"/>
      <w:marBottom w:val="0"/>
      <w:divBdr>
        <w:top w:val="none" w:sz="0" w:space="0" w:color="auto"/>
        <w:left w:val="none" w:sz="0" w:space="0" w:color="auto"/>
        <w:bottom w:val="none" w:sz="0" w:space="0" w:color="auto"/>
        <w:right w:val="none" w:sz="0" w:space="0" w:color="auto"/>
      </w:divBdr>
    </w:div>
    <w:div w:id="1566333603">
      <w:bodyDiv w:val="1"/>
      <w:marLeft w:val="0"/>
      <w:marRight w:val="0"/>
      <w:marTop w:val="0"/>
      <w:marBottom w:val="0"/>
      <w:divBdr>
        <w:top w:val="none" w:sz="0" w:space="0" w:color="auto"/>
        <w:left w:val="none" w:sz="0" w:space="0" w:color="auto"/>
        <w:bottom w:val="none" w:sz="0" w:space="0" w:color="auto"/>
        <w:right w:val="none" w:sz="0" w:space="0" w:color="auto"/>
      </w:divBdr>
    </w:div>
    <w:div w:id="1568026447">
      <w:bodyDiv w:val="1"/>
      <w:marLeft w:val="0"/>
      <w:marRight w:val="0"/>
      <w:marTop w:val="0"/>
      <w:marBottom w:val="0"/>
      <w:divBdr>
        <w:top w:val="none" w:sz="0" w:space="0" w:color="auto"/>
        <w:left w:val="none" w:sz="0" w:space="0" w:color="auto"/>
        <w:bottom w:val="none" w:sz="0" w:space="0" w:color="auto"/>
        <w:right w:val="none" w:sz="0" w:space="0" w:color="auto"/>
      </w:divBdr>
    </w:div>
    <w:div w:id="1568613139">
      <w:bodyDiv w:val="1"/>
      <w:marLeft w:val="0"/>
      <w:marRight w:val="0"/>
      <w:marTop w:val="0"/>
      <w:marBottom w:val="0"/>
      <w:divBdr>
        <w:top w:val="none" w:sz="0" w:space="0" w:color="auto"/>
        <w:left w:val="none" w:sz="0" w:space="0" w:color="auto"/>
        <w:bottom w:val="none" w:sz="0" w:space="0" w:color="auto"/>
        <w:right w:val="none" w:sz="0" w:space="0" w:color="auto"/>
      </w:divBdr>
    </w:div>
    <w:div w:id="1568999915">
      <w:bodyDiv w:val="1"/>
      <w:marLeft w:val="0"/>
      <w:marRight w:val="0"/>
      <w:marTop w:val="0"/>
      <w:marBottom w:val="0"/>
      <w:divBdr>
        <w:top w:val="none" w:sz="0" w:space="0" w:color="auto"/>
        <w:left w:val="none" w:sz="0" w:space="0" w:color="auto"/>
        <w:bottom w:val="none" w:sz="0" w:space="0" w:color="auto"/>
        <w:right w:val="none" w:sz="0" w:space="0" w:color="auto"/>
      </w:divBdr>
    </w:div>
    <w:div w:id="1569925489">
      <w:bodyDiv w:val="1"/>
      <w:marLeft w:val="0"/>
      <w:marRight w:val="0"/>
      <w:marTop w:val="0"/>
      <w:marBottom w:val="0"/>
      <w:divBdr>
        <w:top w:val="none" w:sz="0" w:space="0" w:color="auto"/>
        <w:left w:val="none" w:sz="0" w:space="0" w:color="auto"/>
        <w:bottom w:val="none" w:sz="0" w:space="0" w:color="auto"/>
        <w:right w:val="none" w:sz="0" w:space="0" w:color="auto"/>
      </w:divBdr>
    </w:div>
    <w:div w:id="1570071944">
      <w:bodyDiv w:val="1"/>
      <w:marLeft w:val="0"/>
      <w:marRight w:val="0"/>
      <w:marTop w:val="0"/>
      <w:marBottom w:val="0"/>
      <w:divBdr>
        <w:top w:val="none" w:sz="0" w:space="0" w:color="auto"/>
        <w:left w:val="none" w:sz="0" w:space="0" w:color="auto"/>
        <w:bottom w:val="none" w:sz="0" w:space="0" w:color="auto"/>
        <w:right w:val="none" w:sz="0" w:space="0" w:color="auto"/>
      </w:divBdr>
    </w:div>
    <w:div w:id="1571310359">
      <w:bodyDiv w:val="1"/>
      <w:marLeft w:val="0"/>
      <w:marRight w:val="0"/>
      <w:marTop w:val="0"/>
      <w:marBottom w:val="0"/>
      <w:divBdr>
        <w:top w:val="none" w:sz="0" w:space="0" w:color="auto"/>
        <w:left w:val="none" w:sz="0" w:space="0" w:color="auto"/>
        <w:bottom w:val="none" w:sz="0" w:space="0" w:color="auto"/>
        <w:right w:val="none" w:sz="0" w:space="0" w:color="auto"/>
      </w:divBdr>
    </w:div>
    <w:div w:id="1574120977">
      <w:bodyDiv w:val="1"/>
      <w:marLeft w:val="0"/>
      <w:marRight w:val="0"/>
      <w:marTop w:val="0"/>
      <w:marBottom w:val="0"/>
      <w:divBdr>
        <w:top w:val="none" w:sz="0" w:space="0" w:color="auto"/>
        <w:left w:val="none" w:sz="0" w:space="0" w:color="auto"/>
        <w:bottom w:val="none" w:sz="0" w:space="0" w:color="auto"/>
        <w:right w:val="none" w:sz="0" w:space="0" w:color="auto"/>
      </w:divBdr>
    </w:div>
    <w:div w:id="1574661290">
      <w:bodyDiv w:val="1"/>
      <w:marLeft w:val="0"/>
      <w:marRight w:val="0"/>
      <w:marTop w:val="0"/>
      <w:marBottom w:val="0"/>
      <w:divBdr>
        <w:top w:val="none" w:sz="0" w:space="0" w:color="auto"/>
        <w:left w:val="none" w:sz="0" w:space="0" w:color="auto"/>
        <w:bottom w:val="none" w:sz="0" w:space="0" w:color="auto"/>
        <w:right w:val="none" w:sz="0" w:space="0" w:color="auto"/>
      </w:divBdr>
    </w:div>
    <w:div w:id="1574895619">
      <w:bodyDiv w:val="1"/>
      <w:marLeft w:val="0"/>
      <w:marRight w:val="0"/>
      <w:marTop w:val="0"/>
      <w:marBottom w:val="0"/>
      <w:divBdr>
        <w:top w:val="none" w:sz="0" w:space="0" w:color="auto"/>
        <w:left w:val="none" w:sz="0" w:space="0" w:color="auto"/>
        <w:bottom w:val="none" w:sz="0" w:space="0" w:color="auto"/>
        <w:right w:val="none" w:sz="0" w:space="0" w:color="auto"/>
      </w:divBdr>
    </w:div>
    <w:div w:id="1575044862">
      <w:bodyDiv w:val="1"/>
      <w:marLeft w:val="0"/>
      <w:marRight w:val="0"/>
      <w:marTop w:val="0"/>
      <w:marBottom w:val="0"/>
      <w:divBdr>
        <w:top w:val="none" w:sz="0" w:space="0" w:color="auto"/>
        <w:left w:val="none" w:sz="0" w:space="0" w:color="auto"/>
        <w:bottom w:val="none" w:sz="0" w:space="0" w:color="auto"/>
        <w:right w:val="none" w:sz="0" w:space="0" w:color="auto"/>
      </w:divBdr>
    </w:div>
    <w:div w:id="1575385598">
      <w:bodyDiv w:val="1"/>
      <w:marLeft w:val="0"/>
      <w:marRight w:val="0"/>
      <w:marTop w:val="0"/>
      <w:marBottom w:val="0"/>
      <w:divBdr>
        <w:top w:val="none" w:sz="0" w:space="0" w:color="auto"/>
        <w:left w:val="none" w:sz="0" w:space="0" w:color="auto"/>
        <w:bottom w:val="none" w:sz="0" w:space="0" w:color="auto"/>
        <w:right w:val="none" w:sz="0" w:space="0" w:color="auto"/>
      </w:divBdr>
    </w:div>
    <w:div w:id="1575621676">
      <w:bodyDiv w:val="1"/>
      <w:marLeft w:val="0"/>
      <w:marRight w:val="0"/>
      <w:marTop w:val="0"/>
      <w:marBottom w:val="0"/>
      <w:divBdr>
        <w:top w:val="none" w:sz="0" w:space="0" w:color="auto"/>
        <w:left w:val="none" w:sz="0" w:space="0" w:color="auto"/>
        <w:bottom w:val="none" w:sz="0" w:space="0" w:color="auto"/>
        <w:right w:val="none" w:sz="0" w:space="0" w:color="auto"/>
      </w:divBdr>
    </w:div>
    <w:div w:id="1575970565">
      <w:bodyDiv w:val="1"/>
      <w:marLeft w:val="0"/>
      <w:marRight w:val="0"/>
      <w:marTop w:val="0"/>
      <w:marBottom w:val="0"/>
      <w:divBdr>
        <w:top w:val="none" w:sz="0" w:space="0" w:color="auto"/>
        <w:left w:val="none" w:sz="0" w:space="0" w:color="auto"/>
        <w:bottom w:val="none" w:sz="0" w:space="0" w:color="auto"/>
        <w:right w:val="none" w:sz="0" w:space="0" w:color="auto"/>
      </w:divBdr>
    </w:div>
    <w:div w:id="1578202102">
      <w:bodyDiv w:val="1"/>
      <w:marLeft w:val="0"/>
      <w:marRight w:val="0"/>
      <w:marTop w:val="0"/>
      <w:marBottom w:val="0"/>
      <w:divBdr>
        <w:top w:val="none" w:sz="0" w:space="0" w:color="auto"/>
        <w:left w:val="none" w:sz="0" w:space="0" w:color="auto"/>
        <w:bottom w:val="none" w:sz="0" w:space="0" w:color="auto"/>
        <w:right w:val="none" w:sz="0" w:space="0" w:color="auto"/>
      </w:divBdr>
    </w:div>
    <w:div w:id="1580677228">
      <w:bodyDiv w:val="1"/>
      <w:marLeft w:val="0"/>
      <w:marRight w:val="0"/>
      <w:marTop w:val="0"/>
      <w:marBottom w:val="0"/>
      <w:divBdr>
        <w:top w:val="none" w:sz="0" w:space="0" w:color="auto"/>
        <w:left w:val="none" w:sz="0" w:space="0" w:color="auto"/>
        <w:bottom w:val="none" w:sz="0" w:space="0" w:color="auto"/>
        <w:right w:val="none" w:sz="0" w:space="0" w:color="auto"/>
      </w:divBdr>
    </w:div>
    <w:div w:id="1582719819">
      <w:bodyDiv w:val="1"/>
      <w:marLeft w:val="0"/>
      <w:marRight w:val="0"/>
      <w:marTop w:val="0"/>
      <w:marBottom w:val="0"/>
      <w:divBdr>
        <w:top w:val="none" w:sz="0" w:space="0" w:color="auto"/>
        <w:left w:val="none" w:sz="0" w:space="0" w:color="auto"/>
        <w:bottom w:val="none" w:sz="0" w:space="0" w:color="auto"/>
        <w:right w:val="none" w:sz="0" w:space="0" w:color="auto"/>
      </w:divBdr>
    </w:div>
    <w:div w:id="1584951366">
      <w:bodyDiv w:val="1"/>
      <w:marLeft w:val="0"/>
      <w:marRight w:val="0"/>
      <w:marTop w:val="0"/>
      <w:marBottom w:val="0"/>
      <w:divBdr>
        <w:top w:val="none" w:sz="0" w:space="0" w:color="auto"/>
        <w:left w:val="none" w:sz="0" w:space="0" w:color="auto"/>
        <w:bottom w:val="none" w:sz="0" w:space="0" w:color="auto"/>
        <w:right w:val="none" w:sz="0" w:space="0" w:color="auto"/>
      </w:divBdr>
    </w:div>
    <w:div w:id="1586108299">
      <w:bodyDiv w:val="1"/>
      <w:marLeft w:val="0"/>
      <w:marRight w:val="0"/>
      <w:marTop w:val="0"/>
      <w:marBottom w:val="0"/>
      <w:divBdr>
        <w:top w:val="none" w:sz="0" w:space="0" w:color="auto"/>
        <w:left w:val="none" w:sz="0" w:space="0" w:color="auto"/>
        <w:bottom w:val="none" w:sz="0" w:space="0" w:color="auto"/>
        <w:right w:val="none" w:sz="0" w:space="0" w:color="auto"/>
      </w:divBdr>
    </w:div>
    <w:div w:id="1586108557">
      <w:bodyDiv w:val="1"/>
      <w:marLeft w:val="0"/>
      <w:marRight w:val="0"/>
      <w:marTop w:val="0"/>
      <w:marBottom w:val="0"/>
      <w:divBdr>
        <w:top w:val="none" w:sz="0" w:space="0" w:color="auto"/>
        <w:left w:val="none" w:sz="0" w:space="0" w:color="auto"/>
        <w:bottom w:val="none" w:sz="0" w:space="0" w:color="auto"/>
        <w:right w:val="none" w:sz="0" w:space="0" w:color="auto"/>
      </w:divBdr>
    </w:div>
    <w:div w:id="1588155754">
      <w:bodyDiv w:val="1"/>
      <w:marLeft w:val="0"/>
      <w:marRight w:val="0"/>
      <w:marTop w:val="0"/>
      <w:marBottom w:val="0"/>
      <w:divBdr>
        <w:top w:val="none" w:sz="0" w:space="0" w:color="auto"/>
        <w:left w:val="none" w:sz="0" w:space="0" w:color="auto"/>
        <w:bottom w:val="none" w:sz="0" w:space="0" w:color="auto"/>
        <w:right w:val="none" w:sz="0" w:space="0" w:color="auto"/>
      </w:divBdr>
    </w:div>
    <w:div w:id="1591892802">
      <w:bodyDiv w:val="1"/>
      <w:marLeft w:val="0"/>
      <w:marRight w:val="0"/>
      <w:marTop w:val="0"/>
      <w:marBottom w:val="0"/>
      <w:divBdr>
        <w:top w:val="none" w:sz="0" w:space="0" w:color="auto"/>
        <w:left w:val="none" w:sz="0" w:space="0" w:color="auto"/>
        <w:bottom w:val="none" w:sz="0" w:space="0" w:color="auto"/>
        <w:right w:val="none" w:sz="0" w:space="0" w:color="auto"/>
      </w:divBdr>
    </w:div>
    <w:div w:id="1594048288">
      <w:bodyDiv w:val="1"/>
      <w:marLeft w:val="0"/>
      <w:marRight w:val="0"/>
      <w:marTop w:val="0"/>
      <w:marBottom w:val="0"/>
      <w:divBdr>
        <w:top w:val="none" w:sz="0" w:space="0" w:color="auto"/>
        <w:left w:val="none" w:sz="0" w:space="0" w:color="auto"/>
        <w:bottom w:val="none" w:sz="0" w:space="0" w:color="auto"/>
        <w:right w:val="none" w:sz="0" w:space="0" w:color="auto"/>
      </w:divBdr>
    </w:div>
    <w:div w:id="1594362314">
      <w:bodyDiv w:val="1"/>
      <w:marLeft w:val="0"/>
      <w:marRight w:val="0"/>
      <w:marTop w:val="0"/>
      <w:marBottom w:val="0"/>
      <w:divBdr>
        <w:top w:val="none" w:sz="0" w:space="0" w:color="auto"/>
        <w:left w:val="none" w:sz="0" w:space="0" w:color="auto"/>
        <w:bottom w:val="none" w:sz="0" w:space="0" w:color="auto"/>
        <w:right w:val="none" w:sz="0" w:space="0" w:color="auto"/>
      </w:divBdr>
    </w:div>
    <w:div w:id="1595359503">
      <w:bodyDiv w:val="1"/>
      <w:marLeft w:val="0"/>
      <w:marRight w:val="0"/>
      <w:marTop w:val="0"/>
      <w:marBottom w:val="0"/>
      <w:divBdr>
        <w:top w:val="none" w:sz="0" w:space="0" w:color="auto"/>
        <w:left w:val="none" w:sz="0" w:space="0" w:color="auto"/>
        <w:bottom w:val="none" w:sz="0" w:space="0" w:color="auto"/>
        <w:right w:val="none" w:sz="0" w:space="0" w:color="auto"/>
      </w:divBdr>
    </w:div>
    <w:div w:id="1595825712">
      <w:bodyDiv w:val="1"/>
      <w:marLeft w:val="0"/>
      <w:marRight w:val="0"/>
      <w:marTop w:val="0"/>
      <w:marBottom w:val="0"/>
      <w:divBdr>
        <w:top w:val="none" w:sz="0" w:space="0" w:color="auto"/>
        <w:left w:val="none" w:sz="0" w:space="0" w:color="auto"/>
        <w:bottom w:val="none" w:sz="0" w:space="0" w:color="auto"/>
        <w:right w:val="none" w:sz="0" w:space="0" w:color="auto"/>
      </w:divBdr>
    </w:div>
    <w:div w:id="1596161032">
      <w:bodyDiv w:val="1"/>
      <w:marLeft w:val="0"/>
      <w:marRight w:val="0"/>
      <w:marTop w:val="0"/>
      <w:marBottom w:val="0"/>
      <w:divBdr>
        <w:top w:val="none" w:sz="0" w:space="0" w:color="auto"/>
        <w:left w:val="none" w:sz="0" w:space="0" w:color="auto"/>
        <w:bottom w:val="none" w:sz="0" w:space="0" w:color="auto"/>
        <w:right w:val="none" w:sz="0" w:space="0" w:color="auto"/>
      </w:divBdr>
    </w:div>
    <w:div w:id="1597246513">
      <w:bodyDiv w:val="1"/>
      <w:marLeft w:val="0"/>
      <w:marRight w:val="0"/>
      <w:marTop w:val="0"/>
      <w:marBottom w:val="0"/>
      <w:divBdr>
        <w:top w:val="none" w:sz="0" w:space="0" w:color="auto"/>
        <w:left w:val="none" w:sz="0" w:space="0" w:color="auto"/>
        <w:bottom w:val="none" w:sz="0" w:space="0" w:color="auto"/>
        <w:right w:val="none" w:sz="0" w:space="0" w:color="auto"/>
      </w:divBdr>
    </w:div>
    <w:div w:id="1600025915">
      <w:bodyDiv w:val="1"/>
      <w:marLeft w:val="0"/>
      <w:marRight w:val="0"/>
      <w:marTop w:val="0"/>
      <w:marBottom w:val="0"/>
      <w:divBdr>
        <w:top w:val="none" w:sz="0" w:space="0" w:color="auto"/>
        <w:left w:val="none" w:sz="0" w:space="0" w:color="auto"/>
        <w:bottom w:val="none" w:sz="0" w:space="0" w:color="auto"/>
        <w:right w:val="none" w:sz="0" w:space="0" w:color="auto"/>
      </w:divBdr>
    </w:div>
    <w:div w:id="1600406824">
      <w:bodyDiv w:val="1"/>
      <w:marLeft w:val="0"/>
      <w:marRight w:val="0"/>
      <w:marTop w:val="0"/>
      <w:marBottom w:val="0"/>
      <w:divBdr>
        <w:top w:val="none" w:sz="0" w:space="0" w:color="auto"/>
        <w:left w:val="none" w:sz="0" w:space="0" w:color="auto"/>
        <w:bottom w:val="none" w:sz="0" w:space="0" w:color="auto"/>
        <w:right w:val="none" w:sz="0" w:space="0" w:color="auto"/>
      </w:divBdr>
    </w:div>
    <w:div w:id="1600599991">
      <w:bodyDiv w:val="1"/>
      <w:marLeft w:val="0"/>
      <w:marRight w:val="0"/>
      <w:marTop w:val="0"/>
      <w:marBottom w:val="0"/>
      <w:divBdr>
        <w:top w:val="none" w:sz="0" w:space="0" w:color="auto"/>
        <w:left w:val="none" w:sz="0" w:space="0" w:color="auto"/>
        <w:bottom w:val="none" w:sz="0" w:space="0" w:color="auto"/>
        <w:right w:val="none" w:sz="0" w:space="0" w:color="auto"/>
      </w:divBdr>
    </w:div>
    <w:div w:id="1602298529">
      <w:bodyDiv w:val="1"/>
      <w:marLeft w:val="0"/>
      <w:marRight w:val="0"/>
      <w:marTop w:val="0"/>
      <w:marBottom w:val="0"/>
      <w:divBdr>
        <w:top w:val="none" w:sz="0" w:space="0" w:color="auto"/>
        <w:left w:val="none" w:sz="0" w:space="0" w:color="auto"/>
        <w:bottom w:val="none" w:sz="0" w:space="0" w:color="auto"/>
        <w:right w:val="none" w:sz="0" w:space="0" w:color="auto"/>
      </w:divBdr>
    </w:div>
    <w:div w:id="1604416900">
      <w:bodyDiv w:val="1"/>
      <w:marLeft w:val="0"/>
      <w:marRight w:val="0"/>
      <w:marTop w:val="0"/>
      <w:marBottom w:val="0"/>
      <w:divBdr>
        <w:top w:val="none" w:sz="0" w:space="0" w:color="auto"/>
        <w:left w:val="none" w:sz="0" w:space="0" w:color="auto"/>
        <w:bottom w:val="none" w:sz="0" w:space="0" w:color="auto"/>
        <w:right w:val="none" w:sz="0" w:space="0" w:color="auto"/>
      </w:divBdr>
    </w:div>
    <w:div w:id="1605771443">
      <w:bodyDiv w:val="1"/>
      <w:marLeft w:val="0"/>
      <w:marRight w:val="0"/>
      <w:marTop w:val="0"/>
      <w:marBottom w:val="0"/>
      <w:divBdr>
        <w:top w:val="none" w:sz="0" w:space="0" w:color="auto"/>
        <w:left w:val="none" w:sz="0" w:space="0" w:color="auto"/>
        <w:bottom w:val="none" w:sz="0" w:space="0" w:color="auto"/>
        <w:right w:val="none" w:sz="0" w:space="0" w:color="auto"/>
      </w:divBdr>
    </w:div>
    <w:div w:id="1606037088">
      <w:bodyDiv w:val="1"/>
      <w:marLeft w:val="0"/>
      <w:marRight w:val="0"/>
      <w:marTop w:val="0"/>
      <w:marBottom w:val="0"/>
      <w:divBdr>
        <w:top w:val="none" w:sz="0" w:space="0" w:color="auto"/>
        <w:left w:val="none" w:sz="0" w:space="0" w:color="auto"/>
        <w:bottom w:val="none" w:sz="0" w:space="0" w:color="auto"/>
        <w:right w:val="none" w:sz="0" w:space="0" w:color="auto"/>
      </w:divBdr>
    </w:div>
    <w:div w:id="1608195143">
      <w:bodyDiv w:val="1"/>
      <w:marLeft w:val="0"/>
      <w:marRight w:val="0"/>
      <w:marTop w:val="0"/>
      <w:marBottom w:val="0"/>
      <w:divBdr>
        <w:top w:val="none" w:sz="0" w:space="0" w:color="auto"/>
        <w:left w:val="none" w:sz="0" w:space="0" w:color="auto"/>
        <w:bottom w:val="none" w:sz="0" w:space="0" w:color="auto"/>
        <w:right w:val="none" w:sz="0" w:space="0" w:color="auto"/>
      </w:divBdr>
    </w:div>
    <w:div w:id="1608731291">
      <w:bodyDiv w:val="1"/>
      <w:marLeft w:val="0"/>
      <w:marRight w:val="0"/>
      <w:marTop w:val="0"/>
      <w:marBottom w:val="0"/>
      <w:divBdr>
        <w:top w:val="none" w:sz="0" w:space="0" w:color="auto"/>
        <w:left w:val="none" w:sz="0" w:space="0" w:color="auto"/>
        <w:bottom w:val="none" w:sz="0" w:space="0" w:color="auto"/>
        <w:right w:val="none" w:sz="0" w:space="0" w:color="auto"/>
      </w:divBdr>
    </w:div>
    <w:div w:id="1609922020">
      <w:bodyDiv w:val="1"/>
      <w:marLeft w:val="0"/>
      <w:marRight w:val="0"/>
      <w:marTop w:val="0"/>
      <w:marBottom w:val="0"/>
      <w:divBdr>
        <w:top w:val="none" w:sz="0" w:space="0" w:color="auto"/>
        <w:left w:val="none" w:sz="0" w:space="0" w:color="auto"/>
        <w:bottom w:val="none" w:sz="0" w:space="0" w:color="auto"/>
        <w:right w:val="none" w:sz="0" w:space="0" w:color="auto"/>
      </w:divBdr>
    </w:div>
    <w:div w:id="1611938770">
      <w:bodyDiv w:val="1"/>
      <w:marLeft w:val="0"/>
      <w:marRight w:val="0"/>
      <w:marTop w:val="0"/>
      <w:marBottom w:val="0"/>
      <w:divBdr>
        <w:top w:val="none" w:sz="0" w:space="0" w:color="auto"/>
        <w:left w:val="none" w:sz="0" w:space="0" w:color="auto"/>
        <w:bottom w:val="none" w:sz="0" w:space="0" w:color="auto"/>
        <w:right w:val="none" w:sz="0" w:space="0" w:color="auto"/>
      </w:divBdr>
    </w:div>
    <w:div w:id="1612055856">
      <w:bodyDiv w:val="1"/>
      <w:marLeft w:val="0"/>
      <w:marRight w:val="0"/>
      <w:marTop w:val="0"/>
      <w:marBottom w:val="0"/>
      <w:divBdr>
        <w:top w:val="none" w:sz="0" w:space="0" w:color="auto"/>
        <w:left w:val="none" w:sz="0" w:space="0" w:color="auto"/>
        <w:bottom w:val="none" w:sz="0" w:space="0" w:color="auto"/>
        <w:right w:val="none" w:sz="0" w:space="0" w:color="auto"/>
      </w:divBdr>
    </w:div>
    <w:div w:id="1612320933">
      <w:bodyDiv w:val="1"/>
      <w:marLeft w:val="0"/>
      <w:marRight w:val="0"/>
      <w:marTop w:val="0"/>
      <w:marBottom w:val="0"/>
      <w:divBdr>
        <w:top w:val="none" w:sz="0" w:space="0" w:color="auto"/>
        <w:left w:val="none" w:sz="0" w:space="0" w:color="auto"/>
        <w:bottom w:val="none" w:sz="0" w:space="0" w:color="auto"/>
        <w:right w:val="none" w:sz="0" w:space="0" w:color="auto"/>
      </w:divBdr>
    </w:div>
    <w:div w:id="1613242040">
      <w:bodyDiv w:val="1"/>
      <w:marLeft w:val="0"/>
      <w:marRight w:val="0"/>
      <w:marTop w:val="0"/>
      <w:marBottom w:val="0"/>
      <w:divBdr>
        <w:top w:val="none" w:sz="0" w:space="0" w:color="auto"/>
        <w:left w:val="none" w:sz="0" w:space="0" w:color="auto"/>
        <w:bottom w:val="none" w:sz="0" w:space="0" w:color="auto"/>
        <w:right w:val="none" w:sz="0" w:space="0" w:color="auto"/>
      </w:divBdr>
    </w:div>
    <w:div w:id="1614051641">
      <w:bodyDiv w:val="1"/>
      <w:marLeft w:val="0"/>
      <w:marRight w:val="0"/>
      <w:marTop w:val="0"/>
      <w:marBottom w:val="0"/>
      <w:divBdr>
        <w:top w:val="none" w:sz="0" w:space="0" w:color="auto"/>
        <w:left w:val="none" w:sz="0" w:space="0" w:color="auto"/>
        <w:bottom w:val="none" w:sz="0" w:space="0" w:color="auto"/>
        <w:right w:val="none" w:sz="0" w:space="0" w:color="auto"/>
      </w:divBdr>
    </w:div>
    <w:div w:id="1616595252">
      <w:bodyDiv w:val="1"/>
      <w:marLeft w:val="0"/>
      <w:marRight w:val="0"/>
      <w:marTop w:val="0"/>
      <w:marBottom w:val="0"/>
      <w:divBdr>
        <w:top w:val="none" w:sz="0" w:space="0" w:color="auto"/>
        <w:left w:val="none" w:sz="0" w:space="0" w:color="auto"/>
        <w:bottom w:val="none" w:sz="0" w:space="0" w:color="auto"/>
        <w:right w:val="none" w:sz="0" w:space="0" w:color="auto"/>
      </w:divBdr>
    </w:div>
    <w:div w:id="1617979851">
      <w:bodyDiv w:val="1"/>
      <w:marLeft w:val="0"/>
      <w:marRight w:val="0"/>
      <w:marTop w:val="0"/>
      <w:marBottom w:val="0"/>
      <w:divBdr>
        <w:top w:val="none" w:sz="0" w:space="0" w:color="auto"/>
        <w:left w:val="none" w:sz="0" w:space="0" w:color="auto"/>
        <w:bottom w:val="none" w:sz="0" w:space="0" w:color="auto"/>
        <w:right w:val="none" w:sz="0" w:space="0" w:color="auto"/>
      </w:divBdr>
    </w:div>
    <w:div w:id="1619530565">
      <w:bodyDiv w:val="1"/>
      <w:marLeft w:val="0"/>
      <w:marRight w:val="0"/>
      <w:marTop w:val="0"/>
      <w:marBottom w:val="0"/>
      <w:divBdr>
        <w:top w:val="none" w:sz="0" w:space="0" w:color="auto"/>
        <w:left w:val="none" w:sz="0" w:space="0" w:color="auto"/>
        <w:bottom w:val="none" w:sz="0" w:space="0" w:color="auto"/>
        <w:right w:val="none" w:sz="0" w:space="0" w:color="auto"/>
      </w:divBdr>
    </w:div>
    <w:div w:id="1620144933">
      <w:bodyDiv w:val="1"/>
      <w:marLeft w:val="0"/>
      <w:marRight w:val="0"/>
      <w:marTop w:val="0"/>
      <w:marBottom w:val="0"/>
      <w:divBdr>
        <w:top w:val="none" w:sz="0" w:space="0" w:color="auto"/>
        <w:left w:val="none" w:sz="0" w:space="0" w:color="auto"/>
        <w:bottom w:val="none" w:sz="0" w:space="0" w:color="auto"/>
        <w:right w:val="none" w:sz="0" w:space="0" w:color="auto"/>
      </w:divBdr>
    </w:div>
    <w:div w:id="1620985348">
      <w:bodyDiv w:val="1"/>
      <w:marLeft w:val="0"/>
      <w:marRight w:val="0"/>
      <w:marTop w:val="0"/>
      <w:marBottom w:val="0"/>
      <w:divBdr>
        <w:top w:val="none" w:sz="0" w:space="0" w:color="auto"/>
        <w:left w:val="none" w:sz="0" w:space="0" w:color="auto"/>
        <w:bottom w:val="none" w:sz="0" w:space="0" w:color="auto"/>
        <w:right w:val="none" w:sz="0" w:space="0" w:color="auto"/>
      </w:divBdr>
    </w:div>
    <w:div w:id="1622154304">
      <w:bodyDiv w:val="1"/>
      <w:marLeft w:val="0"/>
      <w:marRight w:val="0"/>
      <w:marTop w:val="0"/>
      <w:marBottom w:val="0"/>
      <w:divBdr>
        <w:top w:val="none" w:sz="0" w:space="0" w:color="auto"/>
        <w:left w:val="none" w:sz="0" w:space="0" w:color="auto"/>
        <w:bottom w:val="none" w:sz="0" w:space="0" w:color="auto"/>
        <w:right w:val="none" w:sz="0" w:space="0" w:color="auto"/>
      </w:divBdr>
    </w:div>
    <w:div w:id="1622565307">
      <w:bodyDiv w:val="1"/>
      <w:marLeft w:val="0"/>
      <w:marRight w:val="0"/>
      <w:marTop w:val="0"/>
      <w:marBottom w:val="0"/>
      <w:divBdr>
        <w:top w:val="none" w:sz="0" w:space="0" w:color="auto"/>
        <w:left w:val="none" w:sz="0" w:space="0" w:color="auto"/>
        <w:bottom w:val="none" w:sz="0" w:space="0" w:color="auto"/>
        <w:right w:val="none" w:sz="0" w:space="0" w:color="auto"/>
      </w:divBdr>
    </w:div>
    <w:div w:id="1622765518">
      <w:bodyDiv w:val="1"/>
      <w:marLeft w:val="0"/>
      <w:marRight w:val="0"/>
      <w:marTop w:val="0"/>
      <w:marBottom w:val="0"/>
      <w:divBdr>
        <w:top w:val="none" w:sz="0" w:space="0" w:color="auto"/>
        <w:left w:val="none" w:sz="0" w:space="0" w:color="auto"/>
        <w:bottom w:val="none" w:sz="0" w:space="0" w:color="auto"/>
        <w:right w:val="none" w:sz="0" w:space="0" w:color="auto"/>
      </w:divBdr>
    </w:div>
    <w:div w:id="1622765563">
      <w:bodyDiv w:val="1"/>
      <w:marLeft w:val="0"/>
      <w:marRight w:val="0"/>
      <w:marTop w:val="0"/>
      <w:marBottom w:val="0"/>
      <w:divBdr>
        <w:top w:val="none" w:sz="0" w:space="0" w:color="auto"/>
        <w:left w:val="none" w:sz="0" w:space="0" w:color="auto"/>
        <w:bottom w:val="none" w:sz="0" w:space="0" w:color="auto"/>
        <w:right w:val="none" w:sz="0" w:space="0" w:color="auto"/>
      </w:divBdr>
    </w:div>
    <w:div w:id="1624459828">
      <w:bodyDiv w:val="1"/>
      <w:marLeft w:val="0"/>
      <w:marRight w:val="0"/>
      <w:marTop w:val="0"/>
      <w:marBottom w:val="0"/>
      <w:divBdr>
        <w:top w:val="none" w:sz="0" w:space="0" w:color="auto"/>
        <w:left w:val="none" w:sz="0" w:space="0" w:color="auto"/>
        <w:bottom w:val="none" w:sz="0" w:space="0" w:color="auto"/>
        <w:right w:val="none" w:sz="0" w:space="0" w:color="auto"/>
      </w:divBdr>
    </w:div>
    <w:div w:id="1624996918">
      <w:bodyDiv w:val="1"/>
      <w:marLeft w:val="0"/>
      <w:marRight w:val="0"/>
      <w:marTop w:val="0"/>
      <w:marBottom w:val="0"/>
      <w:divBdr>
        <w:top w:val="none" w:sz="0" w:space="0" w:color="auto"/>
        <w:left w:val="none" w:sz="0" w:space="0" w:color="auto"/>
        <w:bottom w:val="none" w:sz="0" w:space="0" w:color="auto"/>
        <w:right w:val="none" w:sz="0" w:space="0" w:color="auto"/>
      </w:divBdr>
    </w:div>
    <w:div w:id="1625506135">
      <w:bodyDiv w:val="1"/>
      <w:marLeft w:val="0"/>
      <w:marRight w:val="0"/>
      <w:marTop w:val="0"/>
      <w:marBottom w:val="0"/>
      <w:divBdr>
        <w:top w:val="none" w:sz="0" w:space="0" w:color="auto"/>
        <w:left w:val="none" w:sz="0" w:space="0" w:color="auto"/>
        <w:bottom w:val="none" w:sz="0" w:space="0" w:color="auto"/>
        <w:right w:val="none" w:sz="0" w:space="0" w:color="auto"/>
      </w:divBdr>
    </w:div>
    <w:div w:id="1625886417">
      <w:bodyDiv w:val="1"/>
      <w:marLeft w:val="0"/>
      <w:marRight w:val="0"/>
      <w:marTop w:val="0"/>
      <w:marBottom w:val="0"/>
      <w:divBdr>
        <w:top w:val="none" w:sz="0" w:space="0" w:color="auto"/>
        <w:left w:val="none" w:sz="0" w:space="0" w:color="auto"/>
        <w:bottom w:val="none" w:sz="0" w:space="0" w:color="auto"/>
        <w:right w:val="none" w:sz="0" w:space="0" w:color="auto"/>
      </w:divBdr>
    </w:div>
    <w:div w:id="1626086293">
      <w:bodyDiv w:val="1"/>
      <w:marLeft w:val="0"/>
      <w:marRight w:val="0"/>
      <w:marTop w:val="0"/>
      <w:marBottom w:val="0"/>
      <w:divBdr>
        <w:top w:val="none" w:sz="0" w:space="0" w:color="auto"/>
        <w:left w:val="none" w:sz="0" w:space="0" w:color="auto"/>
        <w:bottom w:val="none" w:sz="0" w:space="0" w:color="auto"/>
        <w:right w:val="none" w:sz="0" w:space="0" w:color="auto"/>
      </w:divBdr>
    </w:div>
    <w:div w:id="1626152044">
      <w:bodyDiv w:val="1"/>
      <w:marLeft w:val="0"/>
      <w:marRight w:val="0"/>
      <w:marTop w:val="0"/>
      <w:marBottom w:val="0"/>
      <w:divBdr>
        <w:top w:val="none" w:sz="0" w:space="0" w:color="auto"/>
        <w:left w:val="none" w:sz="0" w:space="0" w:color="auto"/>
        <w:bottom w:val="none" w:sz="0" w:space="0" w:color="auto"/>
        <w:right w:val="none" w:sz="0" w:space="0" w:color="auto"/>
      </w:divBdr>
    </w:div>
    <w:div w:id="1628269704">
      <w:bodyDiv w:val="1"/>
      <w:marLeft w:val="0"/>
      <w:marRight w:val="0"/>
      <w:marTop w:val="0"/>
      <w:marBottom w:val="0"/>
      <w:divBdr>
        <w:top w:val="none" w:sz="0" w:space="0" w:color="auto"/>
        <w:left w:val="none" w:sz="0" w:space="0" w:color="auto"/>
        <w:bottom w:val="none" w:sz="0" w:space="0" w:color="auto"/>
        <w:right w:val="none" w:sz="0" w:space="0" w:color="auto"/>
      </w:divBdr>
    </w:div>
    <w:div w:id="1628733224">
      <w:bodyDiv w:val="1"/>
      <w:marLeft w:val="0"/>
      <w:marRight w:val="0"/>
      <w:marTop w:val="0"/>
      <w:marBottom w:val="0"/>
      <w:divBdr>
        <w:top w:val="none" w:sz="0" w:space="0" w:color="auto"/>
        <w:left w:val="none" w:sz="0" w:space="0" w:color="auto"/>
        <w:bottom w:val="none" w:sz="0" w:space="0" w:color="auto"/>
        <w:right w:val="none" w:sz="0" w:space="0" w:color="auto"/>
      </w:divBdr>
    </w:div>
    <w:div w:id="1630237748">
      <w:bodyDiv w:val="1"/>
      <w:marLeft w:val="0"/>
      <w:marRight w:val="0"/>
      <w:marTop w:val="0"/>
      <w:marBottom w:val="0"/>
      <w:divBdr>
        <w:top w:val="none" w:sz="0" w:space="0" w:color="auto"/>
        <w:left w:val="none" w:sz="0" w:space="0" w:color="auto"/>
        <w:bottom w:val="none" w:sz="0" w:space="0" w:color="auto"/>
        <w:right w:val="none" w:sz="0" w:space="0" w:color="auto"/>
      </w:divBdr>
    </w:div>
    <w:div w:id="1631591021">
      <w:bodyDiv w:val="1"/>
      <w:marLeft w:val="0"/>
      <w:marRight w:val="0"/>
      <w:marTop w:val="0"/>
      <w:marBottom w:val="0"/>
      <w:divBdr>
        <w:top w:val="none" w:sz="0" w:space="0" w:color="auto"/>
        <w:left w:val="none" w:sz="0" w:space="0" w:color="auto"/>
        <w:bottom w:val="none" w:sz="0" w:space="0" w:color="auto"/>
        <w:right w:val="none" w:sz="0" w:space="0" w:color="auto"/>
      </w:divBdr>
    </w:div>
    <w:div w:id="1631662932">
      <w:bodyDiv w:val="1"/>
      <w:marLeft w:val="0"/>
      <w:marRight w:val="0"/>
      <w:marTop w:val="0"/>
      <w:marBottom w:val="0"/>
      <w:divBdr>
        <w:top w:val="none" w:sz="0" w:space="0" w:color="auto"/>
        <w:left w:val="none" w:sz="0" w:space="0" w:color="auto"/>
        <w:bottom w:val="none" w:sz="0" w:space="0" w:color="auto"/>
        <w:right w:val="none" w:sz="0" w:space="0" w:color="auto"/>
      </w:divBdr>
    </w:div>
    <w:div w:id="1632705924">
      <w:bodyDiv w:val="1"/>
      <w:marLeft w:val="0"/>
      <w:marRight w:val="0"/>
      <w:marTop w:val="0"/>
      <w:marBottom w:val="0"/>
      <w:divBdr>
        <w:top w:val="none" w:sz="0" w:space="0" w:color="auto"/>
        <w:left w:val="none" w:sz="0" w:space="0" w:color="auto"/>
        <w:bottom w:val="none" w:sz="0" w:space="0" w:color="auto"/>
        <w:right w:val="none" w:sz="0" w:space="0" w:color="auto"/>
      </w:divBdr>
    </w:div>
    <w:div w:id="1632782931">
      <w:bodyDiv w:val="1"/>
      <w:marLeft w:val="0"/>
      <w:marRight w:val="0"/>
      <w:marTop w:val="0"/>
      <w:marBottom w:val="0"/>
      <w:divBdr>
        <w:top w:val="none" w:sz="0" w:space="0" w:color="auto"/>
        <w:left w:val="none" w:sz="0" w:space="0" w:color="auto"/>
        <w:bottom w:val="none" w:sz="0" w:space="0" w:color="auto"/>
        <w:right w:val="none" w:sz="0" w:space="0" w:color="auto"/>
      </w:divBdr>
    </w:div>
    <w:div w:id="1633251765">
      <w:bodyDiv w:val="1"/>
      <w:marLeft w:val="0"/>
      <w:marRight w:val="0"/>
      <w:marTop w:val="0"/>
      <w:marBottom w:val="0"/>
      <w:divBdr>
        <w:top w:val="none" w:sz="0" w:space="0" w:color="auto"/>
        <w:left w:val="none" w:sz="0" w:space="0" w:color="auto"/>
        <w:bottom w:val="none" w:sz="0" w:space="0" w:color="auto"/>
        <w:right w:val="none" w:sz="0" w:space="0" w:color="auto"/>
      </w:divBdr>
    </w:div>
    <w:div w:id="1633438779">
      <w:bodyDiv w:val="1"/>
      <w:marLeft w:val="0"/>
      <w:marRight w:val="0"/>
      <w:marTop w:val="0"/>
      <w:marBottom w:val="0"/>
      <w:divBdr>
        <w:top w:val="none" w:sz="0" w:space="0" w:color="auto"/>
        <w:left w:val="none" w:sz="0" w:space="0" w:color="auto"/>
        <w:bottom w:val="none" w:sz="0" w:space="0" w:color="auto"/>
        <w:right w:val="none" w:sz="0" w:space="0" w:color="auto"/>
      </w:divBdr>
    </w:div>
    <w:div w:id="1633513328">
      <w:bodyDiv w:val="1"/>
      <w:marLeft w:val="0"/>
      <w:marRight w:val="0"/>
      <w:marTop w:val="0"/>
      <w:marBottom w:val="0"/>
      <w:divBdr>
        <w:top w:val="none" w:sz="0" w:space="0" w:color="auto"/>
        <w:left w:val="none" w:sz="0" w:space="0" w:color="auto"/>
        <w:bottom w:val="none" w:sz="0" w:space="0" w:color="auto"/>
        <w:right w:val="none" w:sz="0" w:space="0" w:color="auto"/>
      </w:divBdr>
    </w:div>
    <w:div w:id="1633905383">
      <w:bodyDiv w:val="1"/>
      <w:marLeft w:val="0"/>
      <w:marRight w:val="0"/>
      <w:marTop w:val="0"/>
      <w:marBottom w:val="0"/>
      <w:divBdr>
        <w:top w:val="none" w:sz="0" w:space="0" w:color="auto"/>
        <w:left w:val="none" w:sz="0" w:space="0" w:color="auto"/>
        <w:bottom w:val="none" w:sz="0" w:space="0" w:color="auto"/>
        <w:right w:val="none" w:sz="0" w:space="0" w:color="auto"/>
      </w:divBdr>
    </w:div>
    <w:div w:id="1634166551">
      <w:bodyDiv w:val="1"/>
      <w:marLeft w:val="0"/>
      <w:marRight w:val="0"/>
      <w:marTop w:val="0"/>
      <w:marBottom w:val="0"/>
      <w:divBdr>
        <w:top w:val="none" w:sz="0" w:space="0" w:color="auto"/>
        <w:left w:val="none" w:sz="0" w:space="0" w:color="auto"/>
        <w:bottom w:val="none" w:sz="0" w:space="0" w:color="auto"/>
        <w:right w:val="none" w:sz="0" w:space="0" w:color="auto"/>
      </w:divBdr>
    </w:div>
    <w:div w:id="1634677409">
      <w:bodyDiv w:val="1"/>
      <w:marLeft w:val="0"/>
      <w:marRight w:val="0"/>
      <w:marTop w:val="0"/>
      <w:marBottom w:val="0"/>
      <w:divBdr>
        <w:top w:val="none" w:sz="0" w:space="0" w:color="auto"/>
        <w:left w:val="none" w:sz="0" w:space="0" w:color="auto"/>
        <w:bottom w:val="none" w:sz="0" w:space="0" w:color="auto"/>
        <w:right w:val="none" w:sz="0" w:space="0" w:color="auto"/>
      </w:divBdr>
    </w:div>
    <w:div w:id="1635064776">
      <w:bodyDiv w:val="1"/>
      <w:marLeft w:val="0"/>
      <w:marRight w:val="0"/>
      <w:marTop w:val="0"/>
      <w:marBottom w:val="0"/>
      <w:divBdr>
        <w:top w:val="none" w:sz="0" w:space="0" w:color="auto"/>
        <w:left w:val="none" w:sz="0" w:space="0" w:color="auto"/>
        <w:bottom w:val="none" w:sz="0" w:space="0" w:color="auto"/>
        <w:right w:val="none" w:sz="0" w:space="0" w:color="auto"/>
      </w:divBdr>
    </w:div>
    <w:div w:id="1635213895">
      <w:bodyDiv w:val="1"/>
      <w:marLeft w:val="0"/>
      <w:marRight w:val="0"/>
      <w:marTop w:val="0"/>
      <w:marBottom w:val="0"/>
      <w:divBdr>
        <w:top w:val="none" w:sz="0" w:space="0" w:color="auto"/>
        <w:left w:val="none" w:sz="0" w:space="0" w:color="auto"/>
        <w:bottom w:val="none" w:sz="0" w:space="0" w:color="auto"/>
        <w:right w:val="none" w:sz="0" w:space="0" w:color="auto"/>
      </w:divBdr>
    </w:div>
    <w:div w:id="1636761672">
      <w:bodyDiv w:val="1"/>
      <w:marLeft w:val="0"/>
      <w:marRight w:val="0"/>
      <w:marTop w:val="0"/>
      <w:marBottom w:val="0"/>
      <w:divBdr>
        <w:top w:val="none" w:sz="0" w:space="0" w:color="auto"/>
        <w:left w:val="none" w:sz="0" w:space="0" w:color="auto"/>
        <w:bottom w:val="none" w:sz="0" w:space="0" w:color="auto"/>
        <w:right w:val="none" w:sz="0" w:space="0" w:color="auto"/>
      </w:divBdr>
    </w:div>
    <w:div w:id="1638025668">
      <w:bodyDiv w:val="1"/>
      <w:marLeft w:val="0"/>
      <w:marRight w:val="0"/>
      <w:marTop w:val="0"/>
      <w:marBottom w:val="0"/>
      <w:divBdr>
        <w:top w:val="none" w:sz="0" w:space="0" w:color="auto"/>
        <w:left w:val="none" w:sz="0" w:space="0" w:color="auto"/>
        <w:bottom w:val="none" w:sz="0" w:space="0" w:color="auto"/>
        <w:right w:val="none" w:sz="0" w:space="0" w:color="auto"/>
      </w:divBdr>
    </w:div>
    <w:div w:id="1638798528">
      <w:bodyDiv w:val="1"/>
      <w:marLeft w:val="0"/>
      <w:marRight w:val="0"/>
      <w:marTop w:val="0"/>
      <w:marBottom w:val="0"/>
      <w:divBdr>
        <w:top w:val="none" w:sz="0" w:space="0" w:color="auto"/>
        <w:left w:val="none" w:sz="0" w:space="0" w:color="auto"/>
        <w:bottom w:val="none" w:sz="0" w:space="0" w:color="auto"/>
        <w:right w:val="none" w:sz="0" w:space="0" w:color="auto"/>
      </w:divBdr>
    </w:div>
    <w:div w:id="1639453676">
      <w:bodyDiv w:val="1"/>
      <w:marLeft w:val="0"/>
      <w:marRight w:val="0"/>
      <w:marTop w:val="0"/>
      <w:marBottom w:val="0"/>
      <w:divBdr>
        <w:top w:val="none" w:sz="0" w:space="0" w:color="auto"/>
        <w:left w:val="none" w:sz="0" w:space="0" w:color="auto"/>
        <w:bottom w:val="none" w:sz="0" w:space="0" w:color="auto"/>
        <w:right w:val="none" w:sz="0" w:space="0" w:color="auto"/>
      </w:divBdr>
    </w:div>
    <w:div w:id="1640838077">
      <w:bodyDiv w:val="1"/>
      <w:marLeft w:val="0"/>
      <w:marRight w:val="0"/>
      <w:marTop w:val="0"/>
      <w:marBottom w:val="0"/>
      <w:divBdr>
        <w:top w:val="none" w:sz="0" w:space="0" w:color="auto"/>
        <w:left w:val="none" w:sz="0" w:space="0" w:color="auto"/>
        <w:bottom w:val="none" w:sz="0" w:space="0" w:color="auto"/>
        <w:right w:val="none" w:sz="0" w:space="0" w:color="auto"/>
      </w:divBdr>
    </w:div>
    <w:div w:id="1641300372">
      <w:bodyDiv w:val="1"/>
      <w:marLeft w:val="0"/>
      <w:marRight w:val="0"/>
      <w:marTop w:val="0"/>
      <w:marBottom w:val="0"/>
      <w:divBdr>
        <w:top w:val="none" w:sz="0" w:space="0" w:color="auto"/>
        <w:left w:val="none" w:sz="0" w:space="0" w:color="auto"/>
        <w:bottom w:val="none" w:sz="0" w:space="0" w:color="auto"/>
        <w:right w:val="none" w:sz="0" w:space="0" w:color="auto"/>
      </w:divBdr>
    </w:div>
    <w:div w:id="1643384883">
      <w:bodyDiv w:val="1"/>
      <w:marLeft w:val="0"/>
      <w:marRight w:val="0"/>
      <w:marTop w:val="0"/>
      <w:marBottom w:val="0"/>
      <w:divBdr>
        <w:top w:val="none" w:sz="0" w:space="0" w:color="auto"/>
        <w:left w:val="none" w:sz="0" w:space="0" w:color="auto"/>
        <w:bottom w:val="none" w:sz="0" w:space="0" w:color="auto"/>
        <w:right w:val="none" w:sz="0" w:space="0" w:color="auto"/>
      </w:divBdr>
    </w:div>
    <w:div w:id="1643922128">
      <w:bodyDiv w:val="1"/>
      <w:marLeft w:val="0"/>
      <w:marRight w:val="0"/>
      <w:marTop w:val="0"/>
      <w:marBottom w:val="0"/>
      <w:divBdr>
        <w:top w:val="none" w:sz="0" w:space="0" w:color="auto"/>
        <w:left w:val="none" w:sz="0" w:space="0" w:color="auto"/>
        <w:bottom w:val="none" w:sz="0" w:space="0" w:color="auto"/>
        <w:right w:val="none" w:sz="0" w:space="0" w:color="auto"/>
      </w:divBdr>
    </w:div>
    <w:div w:id="1646274254">
      <w:bodyDiv w:val="1"/>
      <w:marLeft w:val="0"/>
      <w:marRight w:val="0"/>
      <w:marTop w:val="0"/>
      <w:marBottom w:val="0"/>
      <w:divBdr>
        <w:top w:val="none" w:sz="0" w:space="0" w:color="auto"/>
        <w:left w:val="none" w:sz="0" w:space="0" w:color="auto"/>
        <w:bottom w:val="none" w:sz="0" w:space="0" w:color="auto"/>
        <w:right w:val="none" w:sz="0" w:space="0" w:color="auto"/>
      </w:divBdr>
    </w:div>
    <w:div w:id="1647274556">
      <w:bodyDiv w:val="1"/>
      <w:marLeft w:val="0"/>
      <w:marRight w:val="0"/>
      <w:marTop w:val="0"/>
      <w:marBottom w:val="0"/>
      <w:divBdr>
        <w:top w:val="none" w:sz="0" w:space="0" w:color="auto"/>
        <w:left w:val="none" w:sz="0" w:space="0" w:color="auto"/>
        <w:bottom w:val="none" w:sz="0" w:space="0" w:color="auto"/>
        <w:right w:val="none" w:sz="0" w:space="0" w:color="auto"/>
      </w:divBdr>
    </w:div>
    <w:div w:id="1648362064">
      <w:bodyDiv w:val="1"/>
      <w:marLeft w:val="0"/>
      <w:marRight w:val="0"/>
      <w:marTop w:val="0"/>
      <w:marBottom w:val="0"/>
      <w:divBdr>
        <w:top w:val="none" w:sz="0" w:space="0" w:color="auto"/>
        <w:left w:val="none" w:sz="0" w:space="0" w:color="auto"/>
        <w:bottom w:val="none" w:sz="0" w:space="0" w:color="auto"/>
        <w:right w:val="none" w:sz="0" w:space="0" w:color="auto"/>
      </w:divBdr>
    </w:div>
    <w:div w:id="1649632869">
      <w:bodyDiv w:val="1"/>
      <w:marLeft w:val="0"/>
      <w:marRight w:val="0"/>
      <w:marTop w:val="0"/>
      <w:marBottom w:val="0"/>
      <w:divBdr>
        <w:top w:val="none" w:sz="0" w:space="0" w:color="auto"/>
        <w:left w:val="none" w:sz="0" w:space="0" w:color="auto"/>
        <w:bottom w:val="none" w:sz="0" w:space="0" w:color="auto"/>
        <w:right w:val="none" w:sz="0" w:space="0" w:color="auto"/>
      </w:divBdr>
    </w:div>
    <w:div w:id="1654022823">
      <w:bodyDiv w:val="1"/>
      <w:marLeft w:val="0"/>
      <w:marRight w:val="0"/>
      <w:marTop w:val="0"/>
      <w:marBottom w:val="0"/>
      <w:divBdr>
        <w:top w:val="none" w:sz="0" w:space="0" w:color="auto"/>
        <w:left w:val="none" w:sz="0" w:space="0" w:color="auto"/>
        <w:bottom w:val="none" w:sz="0" w:space="0" w:color="auto"/>
        <w:right w:val="none" w:sz="0" w:space="0" w:color="auto"/>
      </w:divBdr>
    </w:div>
    <w:div w:id="1655374998">
      <w:bodyDiv w:val="1"/>
      <w:marLeft w:val="0"/>
      <w:marRight w:val="0"/>
      <w:marTop w:val="0"/>
      <w:marBottom w:val="0"/>
      <w:divBdr>
        <w:top w:val="none" w:sz="0" w:space="0" w:color="auto"/>
        <w:left w:val="none" w:sz="0" w:space="0" w:color="auto"/>
        <w:bottom w:val="none" w:sz="0" w:space="0" w:color="auto"/>
        <w:right w:val="none" w:sz="0" w:space="0" w:color="auto"/>
      </w:divBdr>
    </w:div>
    <w:div w:id="1656105894">
      <w:bodyDiv w:val="1"/>
      <w:marLeft w:val="0"/>
      <w:marRight w:val="0"/>
      <w:marTop w:val="0"/>
      <w:marBottom w:val="0"/>
      <w:divBdr>
        <w:top w:val="none" w:sz="0" w:space="0" w:color="auto"/>
        <w:left w:val="none" w:sz="0" w:space="0" w:color="auto"/>
        <w:bottom w:val="none" w:sz="0" w:space="0" w:color="auto"/>
        <w:right w:val="none" w:sz="0" w:space="0" w:color="auto"/>
      </w:divBdr>
    </w:div>
    <w:div w:id="1656184603">
      <w:bodyDiv w:val="1"/>
      <w:marLeft w:val="0"/>
      <w:marRight w:val="0"/>
      <w:marTop w:val="0"/>
      <w:marBottom w:val="0"/>
      <w:divBdr>
        <w:top w:val="none" w:sz="0" w:space="0" w:color="auto"/>
        <w:left w:val="none" w:sz="0" w:space="0" w:color="auto"/>
        <w:bottom w:val="none" w:sz="0" w:space="0" w:color="auto"/>
        <w:right w:val="none" w:sz="0" w:space="0" w:color="auto"/>
      </w:divBdr>
    </w:div>
    <w:div w:id="1657297509">
      <w:bodyDiv w:val="1"/>
      <w:marLeft w:val="0"/>
      <w:marRight w:val="0"/>
      <w:marTop w:val="0"/>
      <w:marBottom w:val="0"/>
      <w:divBdr>
        <w:top w:val="none" w:sz="0" w:space="0" w:color="auto"/>
        <w:left w:val="none" w:sz="0" w:space="0" w:color="auto"/>
        <w:bottom w:val="none" w:sz="0" w:space="0" w:color="auto"/>
        <w:right w:val="none" w:sz="0" w:space="0" w:color="auto"/>
      </w:divBdr>
    </w:div>
    <w:div w:id="1659847137">
      <w:bodyDiv w:val="1"/>
      <w:marLeft w:val="0"/>
      <w:marRight w:val="0"/>
      <w:marTop w:val="0"/>
      <w:marBottom w:val="0"/>
      <w:divBdr>
        <w:top w:val="none" w:sz="0" w:space="0" w:color="auto"/>
        <w:left w:val="none" w:sz="0" w:space="0" w:color="auto"/>
        <w:bottom w:val="none" w:sz="0" w:space="0" w:color="auto"/>
        <w:right w:val="none" w:sz="0" w:space="0" w:color="auto"/>
      </w:divBdr>
    </w:div>
    <w:div w:id="1661495990">
      <w:bodyDiv w:val="1"/>
      <w:marLeft w:val="0"/>
      <w:marRight w:val="0"/>
      <w:marTop w:val="0"/>
      <w:marBottom w:val="0"/>
      <w:divBdr>
        <w:top w:val="none" w:sz="0" w:space="0" w:color="auto"/>
        <w:left w:val="none" w:sz="0" w:space="0" w:color="auto"/>
        <w:bottom w:val="none" w:sz="0" w:space="0" w:color="auto"/>
        <w:right w:val="none" w:sz="0" w:space="0" w:color="auto"/>
      </w:divBdr>
    </w:div>
    <w:div w:id="1661813986">
      <w:bodyDiv w:val="1"/>
      <w:marLeft w:val="0"/>
      <w:marRight w:val="0"/>
      <w:marTop w:val="0"/>
      <w:marBottom w:val="0"/>
      <w:divBdr>
        <w:top w:val="none" w:sz="0" w:space="0" w:color="auto"/>
        <w:left w:val="none" w:sz="0" w:space="0" w:color="auto"/>
        <w:bottom w:val="none" w:sz="0" w:space="0" w:color="auto"/>
        <w:right w:val="none" w:sz="0" w:space="0" w:color="auto"/>
      </w:divBdr>
    </w:div>
    <w:div w:id="1663004552">
      <w:bodyDiv w:val="1"/>
      <w:marLeft w:val="0"/>
      <w:marRight w:val="0"/>
      <w:marTop w:val="0"/>
      <w:marBottom w:val="0"/>
      <w:divBdr>
        <w:top w:val="none" w:sz="0" w:space="0" w:color="auto"/>
        <w:left w:val="none" w:sz="0" w:space="0" w:color="auto"/>
        <w:bottom w:val="none" w:sz="0" w:space="0" w:color="auto"/>
        <w:right w:val="none" w:sz="0" w:space="0" w:color="auto"/>
      </w:divBdr>
    </w:div>
    <w:div w:id="1665039228">
      <w:bodyDiv w:val="1"/>
      <w:marLeft w:val="0"/>
      <w:marRight w:val="0"/>
      <w:marTop w:val="0"/>
      <w:marBottom w:val="0"/>
      <w:divBdr>
        <w:top w:val="none" w:sz="0" w:space="0" w:color="auto"/>
        <w:left w:val="none" w:sz="0" w:space="0" w:color="auto"/>
        <w:bottom w:val="none" w:sz="0" w:space="0" w:color="auto"/>
        <w:right w:val="none" w:sz="0" w:space="0" w:color="auto"/>
      </w:divBdr>
    </w:div>
    <w:div w:id="1665426936">
      <w:bodyDiv w:val="1"/>
      <w:marLeft w:val="0"/>
      <w:marRight w:val="0"/>
      <w:marTop w:val="0"/>
      <w:marBottom w:val="0"/>
      <w:divBdr>
        <w:top w:val="none" w:sz="0" w:space="0" w:color="auto"/>
        <w:left w:val="none" w:sz="0" w:space="0" w:color="auto"/>
        <w:bottom w:val="none" w:sz="0" w:space="0" w:color="auto"/>
        <w:right w:val="none" w:sz="0" w:space="0" w:color="auto"/>
      </w:divBdr>
    </w:div>
    <w:div w:id="1665820386">
      <w:bodyDiv w:val="1"/>
      <w:marLeft w:val="0"/>
      <w:marRight w:val="0"/>
      <w:marTop w:val="0"/>
      <w:marBottom w:val="0"/>
      <w:divBdr>
        <w:top w:val="none" w:sz="0" w:space="0" w:color="auto"/>
        <w:left w:val="none" w:sz="0" w:space="0" w:color="auto"/>
        <w:bottom w:val="none" w:sz="0" w:space="0" w:color="auto"/>
        <w:right w:val="none" w:sz="0" w:space="0" w:color="auto"/>
      </w:divBdr>
    </w:div>
    <w:div w:id="1665932491">
      <w:bodyDiv w:val="1"/>
      <w:marLeft w:val="0"/>
      <w:marRight w:val="0"/>
      <w:marTop w:val="0"/>
      <w:marBottom w:val="0"/>
      <w:divBdr>
        <w:top w:val="none" w:sz="0" w:space="0" w:color="auto"/>
        <w:left w:val="none" w:sz="0" w:space="0" w:color="auto"/>
        <w:bottom w:val="none" w:sz="0" w:space="0" w:color="auto"/>
        <w:right w:val="none" w:sz="0" w:space="0" w:color="auto"/>
      </w:divBdr>
    </w:div>
    <w:div w:id="1666594266">
      <w:bodyDiv w:val="1"/>
      <w:marLeft w:val="0"/>
      <w:marRight w:val="0"/>
      <w:marTop w:val="0"/>
      <w:marBottom w:val="0"/>
      <w:divBdr>
        <w:top w:val="none" w:sz="0" w:space="0" w:color="auto"/>
        <w:left w:val="none" w:sz="0" w:space="0" w:color="auto"/>
        <w:bottom w:val="none" w:sz="0" w:space="0" w:color="auto"/>
        <w:right w:val="none" w:sz="0" w:space="0" w:color="auto"/>
      </w:divBdr>
    </w:div>
    <w:div w:id="1667399206">
      <w:bodyDiv w:val="1"/>
      <w:marLeft w:val="0"/>
      <w:marRight w:val="0"/>
      <w:marTop w:val="0"/>
      <w:marBottom w:val="0"/>
      <w:divBdr>
        <w:top w:val="none" w:sz="0" w:space="0" w:color="auto"/>
        <w:left w:val="none" w:sz="0" w:space="0" w:color="auto"/>
        <w:bottom w:val="none" w:sz="0" w:space="0" w:color="auto"/>
        <w:right w:val="none" w:sz="0" w:space="0" w:color="auto"/>
      </w:divBdr>
    </w:div>
    <w:div w:id="1667779073">
      <w:bodyDiv w:val="1"/>
      <w:marLeft w:val="0"/>
      <w:marRight w:val="0"/>
      <w:marTop w:val="0"/>
      <w:marBottom w:val="0"/>
      <w:divBdr>
        <w:top w:val="none" w:sz="0" w:space="0" w:color="auto"/>
        <w:left w:val="none" w:sz="0" w:space="0" w:color="auto"/>
        <w:bottom w:val="none" w:sz="0" w:space="0" w:color="auto"/>
        <w:right w:val="none" w:sz="0" w:space="0" w:color="auto"/>
      </w:divBdr>
    </w:div>
    <w:div w:id="1668707944">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69672557">
      <w:bodyDiv w:val="1"/>
      <w:marLeft w:val="0"/>
      <w:marRight w:val="0"/>
      <w:marTop w:val="0"/>
      <w:marBottom w:val="0"/>
      <w:divBdr>
        <w:top w:val="none" w:sz="0" w:space="0" w:color="auto"/>
        <w:left w:val="none" w:sz="0" w:space="0" w:color="auto"/>
        <w:bottom w:val="none" w:sz="0" w:space="0" w:color="auto"/>
        <w:right w:val="none" w:sz="0" w:space="0" w:color="auto"/>
      </w:divBdr>
    </w:div>
    <w:div w:id="1672753642">
      <w:bodyDiv w:val="1"/>
      <w:marLeft w:val="0"/>
      <w:marRight w:val="0"/>
      <w:marTop w:val="0"/>
      <w:marBottom w:val="0"/>
      <w:divBdr>
        <w:top w:val="none" w:sz="0" w:space="0" w:color="auto"/>
        <w:left w:val="none" w:sz="0" w:space="0" w:color="auto"/>
        <w:bottom w:val="none" w:sz="0" w:space="0" w:color="auto"/>
        <w:right w:val="none" w:sz="0" w:space="0" w:color="auto"/>
      </w:divBdr>
    </w:div>
    <w:div w:id="1673533573">
      <w:bodyDiv w:val="1"/>
      <w:marLeft w:val="0"/>
      <w:marRight w:val="0"/>
      <w:marTop w:val="0"/>
      <w:marBottom w:val="0"/>
      <w:divBdr>
        <w:top w:val="none" w:sz="0" w:space="0" w:color="auto"/>
        <w:left w:val="none" w:sz="0" w:space="0" w:color="auto"/>
        <w:bottom w:val="none" w:sz="0" w:space="0" w:color="auto"/>
        <w:right w:val="none" w:sz="0" w:space="0" w:color="auto"/>
      </w:divBdr>
    </w:div>
    <w:div w:id="1674457337">
      <w:bodyDiv w:val="1"/>
      <w:marLeft w:val="0"/>
      <w:marRight w:val="0"/>
      <w:marTop w:val="0"/>
      <w:marBottom w:val="0"/>
      <w:divBdr>
        <w:top w:val="none" w:sz="0" w:space="0" w:color="auto"/>
        <w:left w:val="none" w:sz="0" w:space="0" w:color="auto"/>
        <w:bottom w:val="none" w:sz="0" w:space="0" w:color="auto"/>
        <w:right w:val="none" w:sz="0" w:space="0" w:color="auto"/>
      </w:divBdr>
    </w:div>
    <w:div w:id="1674916085">
      <w:bodyDiv w:val="1"/>
      <w:marLeft w:val="0"/>
      <w:marRight w:val="0"/>
      <w:marTop w:val="0"/>
      <w:marBottom w:val="0"/>
      <w:divBdr>
        <w:top w:val="none" w:sz="0" w:space="0" w:color="auto"/>
        <w:left w:val="none" w:sz="0" w:space="0" w:color="auto"/>
        <w:bottom w:val="none" w:sz="0" w:space="0" w:color="auto"/>
        <w:right w:val="none" w:sz="0" w:space="0" w:color="auto"/>
      </w:divBdr>
    </w:div>
    <w:div w:id="1675573543">
      <w:bodyDiv w:val="1"/>
      <w:marLeft w:val="0"/>
      <w:marRight w:val="0"/>
      <w:marTop w:val="0"/>
      <w:marBottom w:val="0"/>
      <w:divBdr>
        <w:top w:val="none" w:sz="0" w:space="0" w:color="auto"/>
        <w:left w:val="none" w:sz="0" w:space="0" w:color="auto"/>
        <w:bottom w:val="none" w:sz="0" w:space="0" w:color="auto"/>
        <w:right w:val="none" w:sz="0" w:space="0" w:color="auto"/>
      </w:divBdr>
    </w:div>
    <w:div w:id="1676298173">
      <w:bodyDiv w:val="1"/>
      <w:marLeft w:val="0"/>
      <w:marRight w:val="0"/>
      <w:marTop w:val="0"/>
      <w:marBottom w:val="0"/>
      <w:divBdr>
        <w:top w:val="none" w:sz="0" w:space="0" w:color="auto"/>
        <w:left w:val="none" w:sz="0" w:space="0" w:color="auto"/>
        <w:bottom w:val="none" w:sz="0" w:space="0" w:color="auto"/>
        <w:right w:val="none" w:sz="0" w:space="0" w:color="auto"/>
      </w:divBdr>
    </w:div>
    <w:div w:id="1676347650">
      <w:bodyDiv w:val="1"/>
      <w:marLeft w:val="0"/>
      <w:marRight w:val="0"/>
      <w:marTop w:val="0"/>
      <w:marBottom w:val="0"/>
      <w:divBdr>
        <w:top w:val="none" w:sz="0" w:space="0" w:color="auto"/>
        <w:left w:val="none" w:sz="0" w:space="0" w:color="auto"/>
        <w:bottom w:val="none" w:sz="0" w:space="0" w:color="auto"/>
        <w:right w:val="none" w:sz="0" w:space="0" w:color="auto"/>
      </w:divBdr>
    </w:div>
    <w:div w:id="1676613489">
      <w:bodyDiv w:val="1"/>
      <w:marLeft w:val="0"/>
      <w:marRight w:val="0"/>
      <w:marTop w:val="0"/>
      <w:marBottom w:val="0"/>
      <w:divBdr>
        <w:top w:val="none" w:sz="0" w:space="0" w:color="auto"/>
        <w:left w:val="none" w:sz="0" w:space="0" w:color="auto"/>
        <w:bottom w:val="none" w:sz="0" w:space="0" w:color="auto"/>
        <w:right w:val="none" w:sz="0" w:space="0" w:color="auto"/>
      </w:divBdr>
    </w:div>
    <w:div w:id="1679233213">
      <w:bodyDiv w:val="1"/>
      <w:marLeft w:val="0"/>
      <w:marRight w:val="0"/>
      <w:marTop w:val="0"/>
      <w:marBottom w:val="0"/>
      <w:divBdr>
        <w:top w:val="none" w:sz="0" w:space="0" w:color="auto"/>
        <w:left w:val="none" w:sz="0" w:space="0" w:color="auto"/>
        <w:bottom w:val="none" w:sz="0" w:space="0" w:color="auto"/>
        <w:right w:val="none" w:sz="0" w:space="0" w:color="auto"/>
      </w:divBdr>
    </w:div>
    <w:div w:id="1679384603">
      <w:bodyDiv w:val="1"/>
      <w:marLeft w:val="0"/>
      <w:marRight w:val="0"/>
      <w:marTop w:val="0"/>
      <w:marBottom w:val="0"/>
      <w:divBdr>
        <w:top w:val="none" w:sz="0" w:space="0" w:color="auto"/>
        <w:left w:val="none" w:sz="0" w:space="0" w:color="auto"/>
        <w:bottom w:val="none" w:sz="0" w:space="0" w:color="auto"/>
        <w:right w:val="none" w:sz="0" w:space="0" w:color="auto"/>
      </w:divBdr>
    </w:div>
    <w:div w:id="1679506881">
      <w:bodyDiv w:val="1"/>
      <w:marLeft w:val="0"/>
      <w:marRight w:val="0"/>
      <w:marTop w:val="0"/>
      <w:marBottom w:val="0"/>
      <w:divBdr>
        <w:top w:val="none" w:sz="0" w:space="0" w:color="auto"/>
        <w:left w:val="none" w:sz="0" w:space="0" w:color="auto"/>
        <w:bottom w:val="none" w:sz="0" w:space="0" w:color="auto"/>
        <w:right w:val="none" w:sz="0" w:space="0" w:color="auto"/>
      </w:divBdr>
    </w:div>
    <w:div w:id="1680545016">
      <w:bodyDiv w:val="1"/>
      <w:marLeft w:val="0"/>
      <w:marRight w:val="0"/>
      <w:marTop w:val="0"/>
      <w:marBottom w:val="0"/>
      <w:divBdr>
        <w:top w:val="none" w:sz="0" w:space="0" w:color="auto"/>
        <w:left w:val="none" w:sz="0" w:space="0" w:color="auto"/>
        <w:bottom w:val="none" w:sz="0" w:space="0" w:color="auto"/>
        <w:right w:val="none" w:sz="0" w:space="0" w:color="auto"/>
      </w:divBdr>
    </w:div>
    <w:div w:id="1680736650">
      <w:bodyDiv w:val="1"/>
      <w:marLeft w:val="0"/>
      <w:marRight w:val="0"/>
      <w:marTop w:val="0"/>
      <w:marBottom w:val="0"/>
      <w:divBdr>
        <w:top w:val="none" w:sz="0" w:space="0" w:color="auto"/>
        <w:left w:val="none" w:sz="0" w:space="0" w:color="auto"/>
        <w:bottom w:val="none" w:sz="0" w:space="0" w:color="auto"/>
        <w:right w:val="none" w:sz="0" w:space="0" w:color="auto"/>
      </w:divBdr>
    </w:div>
    <w:div w:id="1681471163">
      <w:bodyDiv w:val="1"/>
      <w:marLeft w:val="0"/>
      <w:marRight w:val="0"/>
      <w:marTop w:val="0"/>
      <w:marBottom w:val="0"/>
      <w:divBdr>
        <w:top w:val="none" w:sz="0" w:space="0" w:color="auto"/>
        <w:left w:val="none" w:sz="0" w:space="0" w:color="auto"/>
        <w:bottom w:val="none" w:sz="0" w:space="0" w:color="auto"/>
        <w:right w:val="none" w:sz="0" w:space="0" w:color="auto"/>
      </w:divBdr>
    </w:div>
    <w:div w:id="1682394873">
      <w:bodyDiv w:val="1"/>
      <w:marLeft w:val="0"/>
      <w:marRight w:val="0"/>
      <w:marTop w:val="0"/>
      <w:marBottom w:val="0"/>
      <w:divBdr>
        <w:top w:val="none" w:sz="0" w:space="0" w:color="auto"/>
        <w:left w:val="none" w:sz="0" w:space="0" w:color="auto"/>
        <w:bottom w:val="none" w:sz="0" w:space="0" w:color="auto"/>
        <w:right w:val="none" w:sz="0" w:space="0" w:color="auto"/>
      </w:divBdr>
    </w:div>
    <w:div w:id="1683512161">
      <w:bodyDiv w:val="1"/>
      <w:marLeft w:val="0"/>
      <w:marRight w:val="0"/>
      <w:marTop w:val="0"/>
      <w:marBottom w:val="0"/>
      <w:divBdr>
        <w:top w:val="none" w:sz="0" w:space="0" w:color="auto"/>
        <w:left w:val="none" w:sz="0" w:space="0" w:color="auto"/>
        <w:bottom w:val="none" w:sz="0" w:space="0" w:color="auto"/>
        <w:right w:val="none" w:sz="0" w:space="0" w:color="auto"/>
      </w:divBdr>
    </w:div>
    <w:div w:id="1685009748">
      <w:bodyDiv w:val="1"/>
      <w:marLeft w:val="0"/>
      <w:marRight w:val="0"/>
      <w:marTop w:val="0"/>
      <w:marBottom w:val="0"/>
      <w:divBdr>
        <w:top w:val="none" w:sz="0" w:space="0" w:color="auto"/>
        <w:left w:val="none" w:sz="0" w:space="0" w:color="auto"/>
        <w:bottom w:val="none" w:sz="0" w:space="0" w:color="auto"/>
        <w:right w:val="none" w:sz="0" w:space="0" w:color="auto"/>
      </w:divBdr>
    </w:div>
    <w:div w:id="1685401311">
      <w:bodyDiv w:val="1"/>
      <w:marLeft w:val="0"/>
      <w:marRight w:val="0"/>
      <w:marTop w:val="0"/>
      <w:marBottom w:val="0"/>
      <w:divBdr>
        <w:top w:val="none" w:sz="0" w:space="0" w:color="auto"/>
        <w:left w:val="none" w:sz="0" w:space="0" w:color="auto"/>
        <w:bottom w:val="none" w:sz="0" w:space="0" w:color="auto"/>
        <w:right w:val="none" w:sz="0" w:space="0" w:color="auto"/>
      </w:divBdr>
    </w:div>
    <w:div w:id="1685783829">
      <w:bodyDiv w:val="1"/>
      <w:marLeft w:val="0"/>
      <w:marRight w:val="0"/>
      <w:marTop w:val="0"/>
      <w:marBottom w:val="0"/>
      <w:divBdr>
        <w:top w:val="none" w:sz="0" w:space="0" w:color="auto"/>
        <w:left w:val="none" w:sz="0" w:space="0" w:color="auto"/>
        <w:bottom w:val="none" w:sz="0" w:space="0" w:color="auto"/>
        <w:right w:val="none" w:sz="0" w:space="0" w:color="auto"/>
      </w:divBdr>
    </w:div>
    <w:div w:id="1687098943">
      <w:bodyDiv w:val="1"/>
      <w:marLeft w:val="0"/>
      <w:marRight w:val="0"/>
      <w:marTop w:val="0"/>
      <w:marBottom w:val="0"/>
      <w:divBdr>
        <w:top w:val="none" w:sz="0" w:space="0" w:color="auto"/>
        <w:left w:val="none" w:sz="0" w:space="0" w:color="auto"/>
        <w:bottom w:val="none" w:sz="0" w:space="0" w:color="auto"/>
        <w:right w:val="none" w:sz="0" w:space="0" w:color="auto"/>
      </w:divBdr>
    </w:div>
    <w:div w:id="1687321846">
      <w:bodyDiv w:val="1"/>
      <w:marLeft w:val="0"/>
      <w:marRight w:val="0"/>
      <w:marTop w:val="0"/>
      <w:marBottom w:val="0"/>
      <w:divBdr>
        <w:top w:val="none" w:sz="0" w:space="0" w:color="auto"/>
        <w:left w:val="none" w:sz="0" w:space="0" w:color="auto"/>
        <w:bottom w:val="none" w:sz="0" w:space="0" w:color="auto"/>
        <w:right w:val="none" w:sz="0" w:space="0" w:color="auto"/>
      </w:divBdr>
    </w:div>
    <w:div w:id="1688025056">
      <w:bodyDiv w:val="1"/>
      <w:marLeft w:val="0"/>
      <w:marRight w:val="0"/>
      <w:marTop w:val="0"/>
      <w:marBottom w:val="0"/>
      <w:divBdr>
        <w:top w:val="none" w:sz="0" w:space="0" w:color="auto"/>
        <w:left w:val="none" w:sz="0" w:space="0" w:color="auto"/>
        <w:bottom w:val="none" w:sz="0" w:space="0" w:color="auto"/>
        <w:right w:val="none" w:sz="0" w:space="0" w:color="auto"/>
      </w:divBdr>
    </w:div>
    <w:div w:id="1688360748">
      <w:bodyDiv w:val="1"/>
      <w:marLeft w:val="0"/>
      <w:marRight w:val="0"/>
      <w:marTop w:val="0"/>
      <w:marBottom w:val="0"/>
      <w:divBdr>
        <w:top w:val="none" w:sz="0" w:space="0" w:color="auto"/>
        <w:left w:val="none" w:sz="0" w:space="0" w:color="auto"/>
        <w:bottom w:val="none" w:sz="0" w:space="0" w:color="auto"/>
        <w:right w:val="none" w:sz="0" w:space="0" w:color="auto"/>
      </w:divBdr>
    </w:div>
    <w:div w:id="1688484481">
      <w:bodyDiv w:val="1"/>
      <w:marLeft w:val="0"/>
      <w:marRight w:val="0"/>
      <w:marTop w:val="0"/>
      <w:marBottom w:val="0"/>
      <w:divBdr>
        <w:top w:val="none" w:sz="0" w:space="0" w:color="auto"/>
        <w:left w:val="none" w:sz="0" w:space="0" w:color="auto"/>
        <w:bottom w:val="none" w:sz="0" w:space="0" w:color="auto"/>
        <w:right w:val="none" w:sz="0" w:space="0" w:color="auto"/>
      </w:divBdr>
    </w:div>
    <w:div w:id="1689064640">
      <w:bodyDiv w:val="1"/>
      <w:marLeft w:val="0"/>
      <w:marRight w:val="0"/>
      <w:marTop w:val="0"/>
      <w:marBottom w:val="0"/>
      <w:divBdr>
        <w:top w:val="none" w:sz="0" w:space="0" w:color="auto"/>
        <w:left w:val="none" w:sz="0" w:space="0" w:color="auto"/>
        <w:bottom w:val="none" w:sz="0" w:space="0" w:color="auto"/>
        <w:right w:val="none" w:sz="0" w:space="0" w:color="auto"/>
      </w:divBdr>
    </w:div>
    <w:div w:id="1689521413">
      <w:bodyDiv w:val="1"/>
      <w:marLeft w:val="0"/>
      <w:marRight w:val="0"/>
      <w:marTop w:val="0"/>
      <w:marBottom w:val="0"/>
      <w:divBdr>
        <w:top w:val="none" w:sz="0" w:space="0" w:color="auto"/>
        <w:left w:val="none" w:sz="0" w:space="0" w:color="auto"/>
        <w:bottom w:val="none" w:sz="0" w:space="0" w:color="auto"/>
        <w:right w:val="none" w:sz="0" w:space="0" w:color="auto"/>
      </w:divBdr>
    </w:div>
    <w:div w:id="1689678857">
      <w:bodyDiv w:val="1"/>
      <w:marLeft w:val="0"/>
      <w:marRight w:val="0"/>
      <w:marTop w:val="0"/>
      <w:marBottom w:val="0"/>
      <w:divBdr>
        <w:top w:val="none" w:sz="0" w:space="0" w:color="auto"/>
        <w:left w:val="none" w:sz="0" w:space="0" w:color="auto"/>
        <w:bottom w:val="none" w:sz="0" w:space="0" w:color="auto"/>
        <w:right w:val="none" w:sz="0" w:space="0" w:color="auto"/>
      </w:divBdr>
    </w:div>
    <w:div w:id="1690794565">
      <w:bodyDiv w:val="1"/>
      <w:marLeft w:val="0"/>
      <w:marRight w:val="0"/>
      <w:marTop w:val="0"/>
      <w:marBottom w:val="0"/>
      <w:divBdr>
        <w:top w:val="none" w:sz="0" w:space="0" w:color="auto"/>
        <w:left w:val="none" w:sz="0" w:space="0" w:color="auto"/>
        <w:bottom w:val="none" w:sz="0" w:space="0" w:color="auto"/>
        <w:right w:val="none" w:sz="0" w:space="0" w:color="auto"/>
      </w:divBdr>
    </w:div>
    <w:div w:id="1691058066">
      <w:bodyDiv w:val="1"/>
      <w:marLeft w:val="0"/>
      <w:marRight w:val="0"/>
      <w:marTop w:val="0"/>
      <w:marBottom w:val="0"/>
      <w:divBdr>
        <w:top w:val="none" w:sz="0" w:space="0" w:color="auto"/>
        <w:left w:val="none" w:sz="0" w:space="0" w:color="auto"/>
        <w:bottom w:val="none" w:sz="0" w:space="0" w:color="auto"/>
        <w:right w:val="none" w:sz="0" w:space="0" w:color="auto"/>
      </w:divBdr>
    </w:div>
    <w:div w:id="1691100950">
      <w:bodyDiv w:val="1"/>
      <w:marLeft w:val="0"/>
      <w:marRight w:val="0"/>
      <w:marTop w:val="0"/>
      <w:marBottom w:val="0"/>
      <w:divBdr>
        <w:top w:val="none" w:sz="0" w:space="0" w:color="auto"/>
        <w:left w:val="none" w:sz="0" w:space="0" w:color="auto"/>
        <w:bottom w:val="none" w:sz="0" w:space="0" w:color="auto"/>
        <w:right w:val="none" w:sz="0" w:space="0" w:color="auto"/>
      </w:divBdr>
    </w:div>
    <w:div w:id="1692338006">
      <w:bodyDiv w:val="1"/>
      <w:marLeft w:val="0"/>
      <w:marRight w:val="0"/>
      <w:marTop w:val="0"/>
      <w:marBottom w:val="0"/>
      <w:divBdr>
        <w:top w:val="none" w:sz="0" w:space="0" w:color="auto"/>
        <w:left w:val="none" w:sz="0" w:space="0" w:color="auto"/>
        <w:bottom w:val="none" w:sz="0" w:space="0" w:color="auto"/>
        <w:right w:val="none" w:sz="0" w:space="0" w:color="auto"/>
      </w:divBdr>
    </w:div>
    <w:div w:id="1693218021">
      <w:bodyDiv w:val="1"/>
      <w:marLeft w:val="0"/>
      <w:marRight w:val="0"/>
      <w:marTop w:val="0"/>
      <w:marBottom w:val="0"/>
      <w:divBdr>
        <w:top w:val="none" w:sz="0" w:space="0" w:color="auto"/>
        <w:left w:val="none" w:sz="0" w:space="0" w:color="auto"/>
        <w:bottom w:val="none" w:sz="0" w:space="0" w:color="auto"/>
        <w:right w:val="none" w:sz="0" w:space="0" w:color="auto"/>
      </w:divBdr>
    </w:div>
    <w:div w:id="1695501565">
      <w:bodyDiv w:val="1"/>
      <w:marLeft w:val="0"/>
      <w:marRight w:val="0"/>
      <w:marTop w:val="0"/>
      <w:marBottom w:val="0"/>
      <w:divBdr>
        <w:top w:val="none" w:sz="0" w:space="0" w:color="auto"/>
        <w:left w:val="none" w:sz="0" w:space="0" w:color="auto"/>
        <w:bottom w:val="none" w:sz="0" w:space="0" w:color="auto"/>
        <w:right w:val="none" w:sz="0" w:space="0" w:color="auto"/>
      </w:divBdr>
    </w:div>
    <w:div w:id="1695809905">
      <w:bodyDiv w:val="1"/>
      <w:marLeft w:val="0"/>
      <w:marRight w:val="0"/>
      <w:marTop w:val="0"/>
      <w:marBottom w:val="0"/>
      <w:divBdr>
        <w:top w:val="none" w:sz="0" w:space="0" w:color="auto"/>
        <w:left w:val="none" w:sz="0" w:space="0" w:color="auto"/>
        <w:bottom w:val="none" w:sz="0" w:space="0" w:color="auto"/>
        <w:right w:val="none" w:sz="0" w:space="0" w:color="auto"/>
      </w:divBdr>
    </w:div>
    <w:div w:id="1697583102">
      <w:bodyDiv w:val="1"/>
      <w:marLeft w:val="0"/>
      <w:marRight w:val="0"/>
      <w:marTop w:val="0"/>
      <w:marBottom w:val="0"/>
      <w:divBdr>
        <w:top w:val="none" w:sz="0" w:space="0" w:color="auto"/>
        <w:left w:val="none" w:sz="0" w:space="0" w:color="auto"/>
        <w:bottom w:val="none" w:sz="0" w:space="0" w:color="auto"/>
        <w:right w:val="none" w:sz="0" w:space="0" w:color="auto"/>
      </w:divBdr>
    </w:div>
    <w:div w:id="1697845098">
      <w:bodyDiv w:val="1"/>
      <w:marLeft w:val="0"/>
      <w:marRight w:val="0"/>
      <w:marTop w:val="0"/>
      <w:marBottom w:val="0"/>
      <w:divBdr>
        <w:top w:val="none" w:sz="0" w:space="0" w:color="auto"/>
        <w:left w:val="none" w:sz="0" w:space="0" w:color="auto"/>
        <w:bottom w:val="none" w:sz="0" w:space="0" w:color="auto"/>
        <w:right w:val="none" w:sz="0" w:space="0" w:color="auto"/>
      </w:divBdr>
    </w:div>
    <w:div w:id="1700550673">
      <w:bodyDiv w:val="1"/>
      <w:marLeft w:val="0"/>
      <w:marRight w:val="0"/>
      <w:marTop w:val="0"/>
      <w:marBottom w:val="0"/>
      <w:divBdr>
        <w:top w:val="none" w:sz="0" w:space="0" w:color="auto"/>
        <w:left w:val="none" w:sz="0" w:space="0" w:color="auto"/>
        <w:bottom w:val="none" w:sz="0" w:space="0" w:color="auto"/>
        <w:right w:val="none" w:sz="0" w:space="0" w:color="auto"/>
      </w:divBdr>
    </w:div>
    <w:div w:id="1701205016">
      <w:bodyDiv w:val="1"/>
      <w:marLeft w:val="0"/>
      <w:marRight w:val="0"/>
      <w:marTop w:val="0"/>
      <w:marBottom w:val="0"/>
      <w:divBdr>
        <w:top w:val="none" w:sz="0" w:space="0" w:color="auto"/>
        <w:left w:val="none" w:sz="0" w:space="0" w:color="auto"/>
        <w:bottom w:val="none" w:sz="0" w:space="0" w:color="auto"/>
        <w:right w:val="none" w:sz="0" w:space="0" w:color="auto"/>
      </w:divBdr>
    </w:div>
    <w:div w:id="1701277839">
      <w:bodyDiv w:val="1"/>
      <w:marLeft w:val="0"/>
      <w:marRight w:val="0"/>
      <w:marTop w:val="0"/>
      <w:marBottom w:val="0"/>
      <w:divBdr>
        <w:top w:val="none" w:sz="0" w:space="0" w:color="auto"/>
        <w:left w:val="none" w:sz="0" w:space="0" w:color="auto"/>
        <w:bottom w:val="none" w:sz="0" w:space="0" w:color="auto"/>
        <w:right w:val="none" w:sz="0" w:space="0" w:color="auto"/>
      </w:divBdr>
    </w:div>
    <w:div w:id="1701512991">
      <w:bodyDiv w:val="1"/>
      <w:marLeft w:val="0"/>
      <w:marRight w:val="0"/>
      <w:marTop w:val="0"/>
      <w:marBottom w:val="0"/>
      <w:divBdr>
        <w:top w:val="none" w:sz="0" w:space="0" w:color="auto"/>
        <w:left w:val="none" w:sz="0" w:space="0" w:color="auto"/>
        <w:bottom w:val="none" w:sz="0" w:space="0" w:color="auto"/>
        <w:right w:val="none" w:sz="0" w:space="0" w:color="auto"/>
      </w:divBdr>
    </w:div>
    <w:div w:id="1701709338">
      <w:bodyDiv w:val="1"/>
      <w:marLeft w:val="0"/>
      <w:marRight w:val="0"/>
      <w:marTop w:val="0"/>
      <w:marBottom w:val="0"/>
      <w:divBdr>
        <w:top w:val="none" w:sz="0" w:space="0" w:color="auto"/>
        <w:left w:val="none" w:sz="0" w:space="0" w:color="auto"/>
        <w:bottom w:val="none" w:sz="0" w:space="0" w:color="auto"/>
        <w:right w:val="none" w:sz="0" w:space="0" w:color="auto"/>
      </w:divBdr>
    </w:div>
    <w:div w:id="1701857770">
      <w:bodyDiv w:val="1"/>
      <w:marLeft w:val="0"/>
      <w:marRight w:val="0"/>
      <w:marTop w:val="0"/>
      <w:marBottom w:val="0"/>
      <w:divBdr>
        <w:top w:val="none" w:sz="0" w:space="0" w:color="auto"/>
        <w:left w:val="none" w:sz="0" w:space="0" w:color="auto"/>
        <w:bottom w:val="none" w:sz="0" w:space="0" w:color="auto"/>
        <w:right w:val="none" w:sz="0" w:space="0" w:color="auto"/>
      </w:divBdr>
    </w:div>
    <w:div w:id="1702172059">
      <w:bodyDiv w:val="1"/>
      <w:marLeft w:val="0"/>
      <w:marRight w:val="0"/>
      <w:marTop w:val="0"/>
      <w:marBottom w:val="0"/>
      <w:divBdr>
        <w:top w:val="none" w:sz="0" w:space="0" w:color="auto"/>
        <w:left w:val="none" w:sz="0" w:space="0" w:color="auto"/>
        <w:bottom w:val="none" w:sz="0" w:space="0" w:color="auto"/>
        <w:right w:val="none" w:sz="0" w:space="0" w:color="auto"/>
      </w:divBdr>
    </w:div>
    <w:div w:id="1702585045">
      <w:bodyDiv w:val="1"/>
      <w:marLeft w:val="0"/>
      <w:marRight w:val="0"/>
      <w:marTop w:val="0"/>
      <w:marBottom w:val="0"/>
      <w:divBdr>
        <w:top w:val="none" w:sz="0" w:space="0" w:color="auto"/>
        <w:left w:val="none" w:sz="0" w:space="0" w:color="auto"/>
        <w:bottom w:val="none" w:sz="0" w:space="0" w:color="auto"/>
        <w:right w:val="none" w:sz="0" w:space="0" w:color="auto"/>
      </w:divBdr>
    </w:div>
    <w:div w:id="1702632492">
      <w:bodyDiv w:val="1"/>
      <w:marLeft w:val="0"/>
      <w:marRight w:val="0"/>
      <w:marTop w:val="0"/>
      <w:marBottom w:val="0"/>
      <w:divBdr>
        <w:top w:val="none" w:sz="0" w:space="0" w:color="auto"/>
        <w:left w:val="none" w:sz="0" w:space="0" w:color="auto"/>
        <w:bottom w:val="none" w:sz="0" w:space="0" w:color="auto"/>
        <w:right w:val="none" w:sz="0" w:space="0" w:color="auto"/>
      </w:divBdr>
    </w:div>
    <w:div w:id="1703361013">
      <w:bodyDiv w:val="1"/>
      <w:marLeft w:val="0"/>
      <w:marRight w:val="0"/>
      <w:marTop w:val="0"/>
      <w:marBottom w:val="0"/>
      <w:divBdr>
        <w:top w:val="none" w:sz="0" w:space="0" w:color="auto"/>
        <w:left w:val="none" w:sz="0" w:space="0" w:color="auto"/>
        <w:bottom w:val="none" w:sz="0" w:space="0" w:color="auto"/>
        <w:right w:val="none" w:sz="0" w:space="0" w:color="auto"/>
      </w:divBdr>
    </w:div>
    <w:div w:id="1704474082">
      <w:bodyDiv w:val="1"/>
      <w:marLeft w:val="0"/>
      <w:marRight w:val="0"/>
      <w:marTop w:val="0"/>
      <w:marBottom w:val="0"/>
      <w:divBdr>
        <w:top w:val="none" w:sz="0" w:space="0" w:color="auto"/>
        <w:left w:val="none" w:sz="0" w:space="0" w:color="auto"/>
        <w:bottom w:val="none" w:sz="0" w:space="0" w:color="auto"/>
        <w:right w:val="none" w:sz="0" w:space="0" w:color="auto"/>
      </w:divBdr>
    </w:div>
    <w:div w:id="1704791418">
      <w:bodyDiv w:val="1"/>
      <w:marLeft w:val="0"/>
      <w:marRight w:val="0"/>
      <w:marTop w:val="0"/>
      <w:marBottom w:val="0"/>
      <w:divBdr>
        <w:top w:val="none" w:sz="0" w:space="0" w:color="auto"/>
        <w:left w:val="none" w:sz="0" w:space="0" w:color="auto"/>
        <w:bottom w:val="none" w:sz="0" w:space="0" w:color="auto"/>
        <w:right w:val="none" w:sz="0" w:space="0" w:color="auto"/>
      </w:divBdr>
    </w:div>
    <w:div w:id="1705670227">
      <w:bodyDiv w:val="1"/>
      <w:marLeft w:val="0"/>
      <w:marRight w:val="0"/>
      <w:marTop w:val="0"/>
      <w:marBottom w:val="0"/>
      <w:divBdr>
        <w:top w:val="none" w:sz="0" w:space="0" w:color="auto"/>
        <w:left w:val="none" w:sz="0" w:space="0" w:color="auto"/>
        <w:bottom w:val="none" w:sz="0" w:space="0" w:color="auto"/>
        <w:right w:val="none" w:sz="0" w:space="0" w:color="auto"/>
      </w:divBdr>
    </w:div>
    <w:div w:id="1705790775">
      <w:bodyDiv w:val="1"/>
      <w:marLeft w:val="0"/>
      <w:marRight w:val="0"/>
      <w:marTop w:val="0"/>
      <w:marBottom w:val="0"/>
      <w:divBdr>
        <w:top w:val="none" w:sz="0" w:space="0" w:color="auto"/>
        <w:left w:val="none" w:sz="0" w:space="0" w:color="auto"/>
        <w:bottom w:val="none" w:sz="0" w:space="0" w:color="auto"/>
        <w:right w:val="none" w:sz="0" w:space="0" w:color="auto"/>
      </w:divBdr>
    </w:div>
    <w:div w:id="1706058584">
      <w:bodyDiv w:val="1"/>
      <w:marLeft w:val="0"/>
      <w:marRight w:val="0"/>
      <w:marTop w:val="0"/>
      <w:marBottom w:val="0"/>
      <w:divBdr>
        <w:top w:val="none" w:sz="0" w:space="0" w:color="auto"/>
        <w:left w:val="none" w:sz="0" w:space="0" w:color="auto"/>
        <w:bottom w:val="none" w:sz="0" w:space="0" w:color="auto"/>
        <w:right w:val="none" w:sz="0" w:space="0" w:color="auto"/>
      </w:divBdr>
    </w:div>
    <w:div w:id="1706903134">
      <w:bodyDiv w:val="1"/>
      <w:marLeft w:val="0"/>
      <w:marRight w:val="0"/>
      <w:marTop w:val="0"/>
      <w:marBottom w:val="0"/>
      <w:divBdr>
        <w:top w:val="none" w:sz="0" w:space="0" w:color="auto"/>
        <w:left w:val="none" w:sz="0" w:space="0" w:color="auto"/>
        <w:bottom w:val="none" w:sz="0" w:space="0" w:color="auto"/>
        <w:right w:val="none" w:sz="0" w:space="0" w:color="auto"/>
      </w:divBdr>
    </w:div>
    <w:div w:id="1707948138">
      <w:bodyDiv w:val="1"/>
      <w:marLeft w:val="0"/>
      <w:marRight w:val="0"/>
      <w:marTop w:val="0"/>
      <w:marBottom w:val="0"/>
      <w:divBdr>
        <w:top w:val="none" w:sz="0" w:space="0" w:color="auto"/>
        <w:left w:val="none" w:sz="0" w:space="0" w:color="auto"/>
        <w:bottom w:val="none" w:sz="0" w:space="0" w:color="auto"/>
        <w:right w:val="none" w:sz="0" w:space="0" w:color="auto"/>
      </w:divBdr>
    </w:div>
    <w:div w:id="1708873840">
      <w:bodyDiv w:val="1"/>
      <w:marLeft w:val="0"/>
      <w:marRight w:val="0"/>
      <w:marTop w:val="0"/>
      <w:marBottom w:val="0"/>
      <w:divBdr>
        <w:top w:val="none" w:sz="0" w:space="0" w:color="auto"/>
        <w:left w:val="none" w:sz="0" w:space="0" w:color="auto"/>
        <w:bottom w:val="none" w:sz="0" w:space="0" w:color="auto"/>
        <w:right w:val="none" w:sz="0" w:space="0" w:color="auto"/>
      </w:divBdr>
    </w:div>
    <w:div w:id="1709453204">
      <w:bodyDiv w:val="1"/>
      <w:marLeft w:val="0"/>
      <w:marRight w:val="0"/>
      <w:marTop w:val="0"/>
      <w:marBottom w:val="0"/>
      <w:divBdr>
        <w:top w:val="none" w:sz="0" w:space="0" w:color="auto"/>
        <w:left w:val="none" w:sz="0" w:space="0" w:color="auto"/>
        <w:bottom w:val="none" w:sz="0" w:space="0" w:color="auto"/>
        <w:right w:val="none" w:sz="0" w:space="0" w:color="auto"/>
      </w:divBdr>
    </w:div>
    <w:div w:id="1710687420">
      <w:bodyDiv w:val="1"/>
      <w:marLeft w:val="0"/>
      <w:marRight w:val="0"/>
      <w:marTop w:val="0"/>
      <w:marBottom w:val="0"/>
      <w:divBdr>
        <w:top w:val="none" w:sz="0" w:space="0" w:color="auto"/>
        <w:left w:val="none" w:sz="0" w:space="0" w:color="auto"/>
        <w:bottom w:val="none" w:sz="0" w:space="0" w:color="auto"/>
        <w:right w:val="none" w:sz="0" w:space="0" w:color="auto"/>
      </w:divBdr>
    </w:div>
    <w:div w:id="1711763037">
      <w:bodyDiv w:val="1"/>
      <w:marLeft w:val="0"/>
      <w:marRight w:val="0"/>
      <w:marTop w:val="0"/>
      <w:marBottom w:val="0"/>
      <w:divBdr>
        <w:top w:val="none" w:sz="0" w:space="0" w:color="auto"/>
        <w:left w:val="none" w:sz="0" w:space="0" w:color="auto"/>
        <w:bottom w:val="none" w:sz="0" w:space="0" w:color="auto"/>
        <w:right w:val="none" w:sz="0" w:space="0" w:color="auto"/>
      </w:divBdr>
    </w:div>
    <w:div w:id="1711881985">
      <w:bodyDiv w:val="1"/>
      <w:marLeft w:val="0"/>
      <w:marRight w:val="0"/>
      <w:marTop w:val="0"/>
      <w:marBottom w:val="0"/>
      <w:divBdr>
        <w:top w:val="none" w:sz="0" w:space="0" w:color="auto"/>
        <w:left w:val="none" w:sz="0" w:space="0" w:color="auto"/>
        <w:bottom w:val="none" w:sz="0" w:space="0" w:color="auto"/>
        <w:right w:val="none" w:sz="0" w:space="0" w:color="auto"/>
      </w:divBdr>
    </w:div>
    <w:div w:id="1712456150">
      <w:bodyDiv w:val="1"/>
      <w:marLeft w:val="0"/>
      <w:marRight w:val="0"/>
      <w:marTop w:val="0"/>
      <w:marBottom w:val="0"/>
      <w:divBdr>
        <w:top w:val="none" w:sz="0" w:space="0" w:color="auto"/>
        <w:left w:val="none" w:sz="0" w:space="0" w:color="auto"/>
        <w:bottom w:val="none" w:sz="0" w:space="0" w:color="auto"/>
        <w:right w:val="none" w:sz="0" w:space="0" w:color="auto"/>
      </w:divBdr>
    </w:div>
    <w:div w:id="1712730464">
      <w:bodyDiv w:val="1"/>
      <w:marLeft w:val="0"/>
      <w:marRight w:val="0"/>
      <w:marTop w:val="0"/>
      <w:marBottom w:val="0"/>
      <w:divBdr>
        <w:top w:val="none" w:sz="0" w:space="0" w:color="auto"/>
        <w:left w:val="none" w:sz="0" w:space="0" w:color="auto"/>
        <w:bottom w:val="none" w:sz="0" w:space="0" w:color="auto"/>
        <w:right w:val="none" w:sz="0" w:space="0" w:color="auto"/>
      </w:divBdr>
    </w:div>
    <w:div w:id="1713114562">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3530678">
      <w:bodyDiv w:val="1"/>
      <w:marLeft w:val="0"/>
      <w:marRight w:val="0"/>
      <w:marTop w:val="0"/>
      <w:marBottom w:val="0"/>
      <w:divBdr>
        <w:top w:val="none" w:sz="0" w:space="0" w:color="auto"/>
        <w:left w:val="none" w:sz="0" w:space="0" w:color="auto"/>
        <w:bottom w:val="none" w:sz="0" w:space="0" w:color="auto"/>
        <w:right w:val="none" w:sz="0" w:space="0" w:color="auto"/>
      </w:divBdr>
    </w:div>
    <w:div w:id="1713843883">
      <w:bodyDiv w:val="1"/>
      <w:marLeft w:val="0"/>
      <w:marRight w:val="0"/>
      <w:marTop w:val="0"/>
      <w:marBottom w:val="0"/>
      <w:divBdr>
        <w:top w:val="none" w:sz="0" w:space="0" w:color="auto"/>
        <w:left w:val="none" w:sz="0" w:space="0" w:color="auto"/>
        <w:bottom w:val="none" w:sz="0" w:space="0" w:color="auto"/>
        <w:right w:val="none" w:sz="0" w:space="0" w:color="auto"/>
      </w:divBdr>
    </w:div>
    <w:div w:id="1719549062">
      <w:bodyDiv w:val="1"/>
      <w:marLeft w:val="0"/>
      <w:marRight w:val="0"/>
      <w:marTop w:val="0"/>
      <w:marBottom w:val="0"/>
      <w:divBdr>
        <w:top w:val="none" w:sz="0" w:space="0" w:color="auto"/>
        <w:left w:val="none" w:sz="0" w:space="0" w:color="auto"/>
        <w:bottom w:val="none" w:sz="0" w:space="0" w:color="auto"/>
        <w:right w:val="none" w:sz="0" w:space="0" w:color="auto"/>
      </w:divBdr>
    </w:div>
    <w:div w:id="1720398968">
      <w:bodyDiv w:val="1"/>
      <w:marLeft w:val="0"/>
      <w:marRight w:val="0"/>
      <w:marTop w:val="0"/>
      <w:marBottom w:val="0"/>
      <w:divBdr>
        <w:top w:val="none" w:sz="0" w:space="0" w:color="auto"/>
        <w:left w:val="none" w:sz="0" w:space="0" w:color="auto"/>
        <w:bottom w:val="none" w:sz="0" w:space="0" w:color="auto"/>
        <w:right w:val="none" w:sz="0" w:space="0" w:color="auto"/>
      </w:divBdr>
    </w:div>
    <w:div w:id="1720469073">
      <w:bodyDiv w:val="1"/>
      <w:marLeft w:val="0"/>
      <w:marRight w:val="0"/>
      <w:marTop w:val="0"/>
      <w:marBottom w:val="0"/>
      <w:divBdr>
        <w:top w:val="none" w:sz="0" w:space="0" w:color="auto"/>
        <w:left w:val="none" w:sz="0" w:space="0" w:color="auto"/>
        <w:bottom w:val="none" w:sz="0" w:space="0" w:color="auto"/>
        <w:right w:val="none" w:sz="0" w:space="0" w:color="auto"/>
      </w:divBdr>
    </w:div>
    <w:div w:id="1721785827">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25131064">
      <w:bodyDiv w:val="1"/>
      <w:marLeft w:val="0"/>
      <w:marRight w:val="0"/>
      <w:marTop w:val="0"/>
      <w:marBottom w:val="0"/>
      <w:divBdr>
        <w:top w:val="none" w:sz="0" w:space="0" w:color="auto"/>
        <w:left w:val="none" w:sz="0" w:space="0" w:color="auto"/>
        <w:bottom w:val="none" w:sz="0" w:space="0" w:color="auto"/>
        <w:right w:val="none" w:sz="0" w:space="0" w:color="auto"/>
      </w:divBdr>
    </w:div>
    <w:div w:id="1726292800">
      <w:bodyDiv w:val="1"/>
      <w:marLeft w:val="0"/>
      <w:marRight w:val="0"/>
      <w:marTop w:val="0"/>
      <w:marBottom w:val="0"/>
      <w:divBdr>
        <w:top w:val="none" w:sz="0" w:space="0" w:color="auto"/>
        <w:left w:val="none" w:sz="0" w:space="0" w:color="auto"/>
        <w:bottom w:val="none" w:sz="0" w:space="0" w:color="auto"/>
        <w:right w:val="none" w:sz="0" w:space="0" w:color="auto"/>
      </w:divBdr>
    </w:div>
    <w:div w:id="1727487765">
      <w:bodyDiv w:val="1"/>
      <w:marLeft w:val="0"/>
      <w:marRight w:val="0"/>
      <w:marTop w:val="0"/>
      <w:marBottom w:val="0"/>
      <w:divBdr>
        <w:top w:val="none" w:sz="0" w:space="0" w:color="auto"/>
        <w:left w:val="none" w:sz="0" w:space="0" w:color="auto"/>
        <w:bottom w:val="none" w:sz="0" w:space="0" w:color="auto"/>
        <w:right w:val="none" w:sz="0" w:space="0" w:color="auto"/>
      </w:divBdr>
    </w:div>
    <w:div w:id="1727726030">
      <w:bodyDiv w:val="1"/>
      <w:marLeft w:val="0"/>
      <w:marRight w:val="0"/>
      <w:marTop w:val="0"/>
      <w:marBottom w:val="0"/>
      <w:divBdr>
        <w:top w:val="none" w:sz="0" w:space="0" w:color="auto"/>
        <w:left w:val="none" w:sz="0" w:space="0" w:color="auto"/>
        <w:bottom w:val="none" w:sz="0" w:space="0" w:color="auto"/>
        <w:right w:val="none" w:sz="0" w:space="0" w:color="auto"/>
      </w:divBdr>
    </w:div>
    <w:div w:id="1727794986">
      <w:bodyDiv w:val="1"/>
      <w:marLeft w:val="0"/>
      <w:marRight w:val="0"/>
      <w:marTop w:val="0"/>
      <w:marBottom w:val="0"/>
      <w:divBdr>
        <w:top w:val="none" w:sz="0" w:space="0" w:color="auto"/>
        <w:left w:val="none" w:sz="0" w:space="0" w:color="auto"/>
        <w:bottom w:val="none" w:sz="0" w:space="0" w:color="auto"/>
        <w:right w:val="none" w:sz="0" w:space="0" w:color="auto"/>
      </w:divBdr>
    </w:div>
    <w:div w:id="1728260289">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 w:id="1728912349">
      <w:bodyDiv w:val="1"/>
      <w:marLeft w:val="0"/>
      <w:marRight w:val="0"/>
      <w:marTop w:val="0"/>
      <w:marBottom w:val="0"/>
      <w:divBdr>
        <w:top w:val="none" w:sz="0" w:space="0" w:color="auto"/>
        <w:left w:val="none" w:sz="0" w:space="0" w:color="auto"/>
        <w:bottom w:val="none" w:sz="0" w:space="0" w:color="auto"/>
        <w:right w:val="none" w:sz="0" w:space="0" w:color="auto"/>
      </w:divBdr>
    </w:div>
    <w:div w:id="1730033718">
      <w:bodyDiv w:val="1"/>
      <w:marLeft w:val="0"/>
      <w:marRight w:val="0"/>
      <w:marTop w:val="0"/>
      <w:marBottom w:val="0"/>
      <w:divBdr>
        <w:top w:val="none" w:sz="0" w:space="0" w:color="auto"/>
        <w:left w:val="none" w:sz="0" w:space="0" w:color="auto"/>
        <w:bottom w:val="none" w:sz="0" w:space="0" w:color="auto"/>
        <w:right w:val="none" w:sz="0" w:space="0" w:color="auto"/>
      </w:divBdr>
    </w:div>
    <w:div w:id="1731491301">
      <w:bodyDiv w:val="1"/>
      <w:marLeft w:val="0"/>
      <w:marRight w:val="0"/>
      <w:marTop w:val="0"/>
      <w:marBottom w:val="0"/>
      <w:divBdr>
        <w:top w:val="none" w:sz="0" w:space="0" w:color="auto"/>
        <w:left w:val="none" w:sz="0" w:space="0" w:color="auto"/>
        <w:bottom w:val="none" w:sz="0" w:space="0" w:color="auto"/>
        <w:right w:val="none" w:sz="0" w:space="0" w:color="auto"/>
      </w:divBdr>
    </w:div>
    <w:div w:id="1732727197">
      <w:bodyDiv w:val="1"/>
      <w:marLeft w:val="0"/>
      <w:marRight w:val="0"/>
      <w:marTop w:val="0"/>
      <w:marBottom w:val="0"/>
      <w:divBdr>
        <w:top w:val="none" w:sz="0" w:space="0" w:color="auto"/>
        <w:left w:val="none" w:sz="0" w:space="0" w:color="auto"/>
        <w:bottom w:val="none" w:sz="0" w:space="0" w:color="auto"/>
        <w:right w:val="none" w:sz="0" w:space="0" w:color="auto"/>
      </w:divBdr>
    </w:div>
    <w:div w:id="1733429046">
      <w:bodyDiv w:val="1"/>
      <w:marLeft w:val="0"/>
      <w:marRight w:val="0"/>
      <w:marTop w:val="0"/>
      <w:marBottom w:val="0"/>
      <w:divBdr>
        <w:top w:val="none" w:sz="0" w:space="0" w:color="auto"/>
        <w:left w:val="none" w:sz="0" w:space="0" w:color="auto"/>
        <w:bottom w:val="none" w:sz="0" w:space="0" w:color="auto"/>
        <w:right w:val="none" w:sz="0" w:space="0" w:color="auto"/>
      </w:divBdr>
    </w:div>
    <w:div w:id="1733654100">
      <w:bodyDiv w:val="1"/>
      <w:marLeft w:val="0"/>
      <w:marRight w:val="0"/>
      <w:marTop w:val="0"/>
      <w:marBottom w:val="0"/>
      <w:divBdr>
        <w:top w:val="none" w:sz="0" w:space="0" w:color="auto"/>
        <w:left w:val="none" w:sz="0" w:space="0" w:color="auto"/>
        <w:bottom w:val="none" w:sz="0" w:space="0" w:color="auto"/>
        <w:right w:val="none" w:sz="0" w:space="0" w:color="auto"/>
      </w:divBdr>
    </w:div>
    <w:div w:id="1733966793">
      <w:bodyDiv w:val="1"/>
      <w:marLeft w:val="0"/>
      <w:marRight w:val="0"/>
      <w:marTop w:val="0"/>
      <w:marBottom w:val="0"/>
      <w:divBdr>
        <w:top w:val="none" w:sz="0" w:space="0" w:color="auto"/>
        <w:left w:val="none" w:sz="0" w:space="0" w:color="auto"/>
        <w:bottom w:val="none" w:sz="0" w:space="0" w:color="auto"/>
        <w:right w:val="none" w:sz="0" w:space="0" w:color="auto"/>
      </w:divBdr>
    </w:div>
    <w:div w:id="1734155056">
      <w:bodyDiv w:val="1"/>
      <w:marLeft w:val="0"/>
      <w:marRight w:val="0"/>
      <w:marTop w:val="0"/>
      <w:marBottom w:val="0"/>
      <w:divBdr>
        <w:top w:val="none" w:sz="0" w:space="0" w:color="auto"/>
        <w:left w:val="none" w:sz="0" w:space="0" w:color="auto"/>
        <w:bottom w:val="none" w:sz="0" w:space="0" w:color="auto"/>
        <w:right w:val="none" w:sz="0" w:space="0" w:color="auto"/>
      </w:divBdr>
    </w:div>
    <w:div w:id="1734236273">
      <w:bodyDiv w:val="1"/>
      <w:marLeft w:val="0"/>
      <w:marRight w:val="0"/>
      <w:marTop w:val="0"/>
      <w:marBottom w:val="0"/>
      <w:divBdr>
        <w:top w:val="none" w:sz="0" w:space="0" w:color="auto"/>
        <w:left w:val="none" w:sz="0" w:space="0" w:color="auto"/>
        <w:bottom w:val="none" w:sz="0" w:space="0" w:color="auto"/>
        <w:right w:val="none" w:sz="0" w:space="0" w:color="auto"/>
      </w:divBdr>
    </w:div>
    <w:div w:id="1737166085">
      <w:bodyDiv w:val="1"/>
      <w:marLeft w:val="0"/>
      <w:marRight w:val="0"/>
      <w:marTop w:val="0"/>
      <w:marBottom w:val="0"/>
      <w:divBdr>
        <w:top w:val="none" w:sz="0" w:space="0" w:color="auto"/>
        <w:left w:val="none" w:sz="0" w:space="0" w:color="auto"/>
        <w:bottom w:val="none" w:sz="0" w:space="0" w:color="auto"/>
        <w:right w:val="none" w:sz="0" w:space="0" w:color="auto"/>
      </w:divBdr>
    </w:div>
    <w:div w:id="1737194971">
      <w:bodyDiv w:val="1"/>
      <w:marLeft w:val="0"/>
      <w:marRight w:val="0"/>
      <w:marTop w:val="0"/>
      <w:marBottom w:val="0"/>
      <w:divBdr>
        <w:top w:val="none" w:sz="0" w:space="0" w:color="auto"/>
        <w:left w:val="none" w:sz="0" w:space="0" w:color="auto"/>
        <w:bottom w:val="none" w:sz="0" w:space="0" w:color="auto"/>
        <w:right w:val="none" w:sz="0" w:space="0" w:color="auto"/>
      </w:divBdr>
    </w:div>
    <w:div w:id="1738018537">
      <w:bodyDiv w:val="1"/>
      <w:marLeft w:val="0"/>
      <w:marRight w:val="0"/>
      <w:marTop w:val="0"/>
      <w:marBottom w:val="0"/>
      <w:divBdr>
        <w:top w:val="none" w:sz="0" w:space="0" w:color="auto"/>
        <w:left w:val="none" w:sz="0" w:space="0" w:color="auto"/>
        <w:bottom w:val="none" w:sz="0" w:space="0" w:color="auto"/>
        <w:right w:val="none" w:sz="0" w:space="0" w:color="auto"/>
      </w:divBdr>
    </w:div>
    <w:div w:id="1739596476">
      <w:bodyDiv w:val="1"/>
      <w:marLeft w:val="0"/>
      <w:marRight w:val="0"/>
      <w:marTop w:val="0"/>
      <w:marBottom w:val="0"/>
      <w:divBdr>
        <w:top w:val="none" w:sz="0" w:space="0" w:color="auto"/>
        <w:left w:val="none" w:sz="0" w:space="0" w:color="auto"/>
        <w:bottom w:val="none" w:sz="0" w:space="0" w:color="auto"/>
        <w:right w:val="none" w:sz="0" w:space="0" w:color="auto"/>
      </w:divBdr>
    </w:div>
    <w:div w:id="1741902527">
      <w:bodyDiv w:val="1"/>
      <w:marLeft w:val="0"/>
      <w:marRight w:val="0"/>
      <w:marTop w:val="0"/>
      <w:marBottom w:val="0"/>
      <w:divBdr>
        <w:top w:val="none" w:sz="0" w:space="0" w:color="auto"/>
        <w:left w:val="none" w:sz="0" w:space="0" w:color="auto"/>
        <w:bottom w:val="none" w:sz="0" w:space="0" w:color="auto"/>
        <w:right w:val="none" w:sz="0" w:space="0" w:color="auto"/>
      </w:divBdr>
    </w:div>
    <w:div w:id="1743409171">
      <w:bodyDiv w:val="1"/>
      <w:marLeft w:val="0"/>
      <w:marRight w:val="0"/>
      <w:marTop w:val="0"/>
      <w:marBottom w:val="0"/>
      <w:divBdr>
        <w:top w:val="none" w:sz="0" w:space="0" w:color="auto"/>
        <w:left w:val="none" w:sz="0" w:space="0" w:color="auto"/>
        <w:bottom w:val="none" w:sz="0" w:space="0" w:color="auto"/>
        <w:right w:val="none" w:sz="0" w:space="0" w:color="auto"/>
      </w:divBdr>
    </w:div>
    <w:div w:id="1744716787">
      <w:bodyDiv w:val="1"/>
      <w:marLeft w:val="0"/>
      <w:marRight w:val="0"/>
      <w:marTop w:val="0"/>
      <w:marBottom w:val="0"/>
      <w:divBdr>
        <w:top w:val="none" w:sz="0" w:space="0" w:color="auto"/>
        <w:left w:val="none" w:sz="0" w:space="0" w:color="auto"/>
        <w:bottom w:val="none" w:sz="0" w:space="0" w:color="auto"/>
        <w:right w:val="none" w:sz="0" w:space="0" w:color="auto"/>
      </w:divBdr>
    </w:div>
    <w:div w:id="1745565660">
      <w:bodyDiv w:val="1"/>
      <w:marLeft w:val="0"/>
      <w:marRight w:val="0"/>
      <w:marTop w:val="0"/>
      <w:marBottom w:val="0"/>
      <w:divBdr>
        <w:top w:val="none" w:sz="0" w:space="0" w:color="auto"/>
        <w:left w:val="none" w:sz="0" w:space="0" w:color="auto"/>
        <w:bottom w:val="none" w:sz="0" w:space="0" w:color="auto"/>
        <w:right w:val="none" w:sz="0" w:space="0" w:color="auto"/>
      </w:divBdr>
    </w:div>
    <w:div w:id="1745836896">
      <w:bodyDiv w:val="1"/>
      <w:marLeft w:val="0"/>
      <w:marRight w:val="0"/>
      <w:marTop w:val="0"/>
      <w:marBottom w:val="0"/>
      <w:divBdr>
        <w:top w:val="none" w:sz="0" w:space="0" w:color="auto"/>
        <w:left w:val="none" w:sz="0" w:space="0" w:color="auto"/>
        <w:bottom w:val="none" w:sz="0" w:space="0" w:color="auto"/>
        <w:right w:val="none" w:sz="0" w:space="0" w:color="auto"/>
      </w:divBdr>
    </w:div>
    <w:div w:id="1746299635">
      <w:bodyDiv w:val="1"/>
      <w:marLeft w:val="0"/>
      <w:marRight w:val="0"/>
      <w:marTop w:val="0"/>
      <w:marBottom w:val="0"/>
      <w:divBdr>
        <w:top w:val="none" w:sz="0" w:space="0" w:color="auto"/>
        <w:left w:val="none" w:sz="0" w:space="0" w:color="auto"/>
        <w:bottom w:val="none" w:sz="0" w:space="0" w:color="auto"/>
        <w:right w:val="none" w:sz="0" w:space="0" w:color="auto"/>
      </w:divBdr>
    </w:div>
    <w:div w:id="1747998404">
      <w:bodyDiv w:val="1"/>
      <w:marLeft w:val="0"/>
      <w:marRight w:val="0"/>
      <w:marTop w:val="0"/>
      <w:marBottom w:val="0"/>
      <w:divBdr>
        <w:top w:val="none" w:sz="0" w:space="0" w:color="auto"/>
        <w:left w:val="none" w:sz="0" w:space="0" w:color="auto"/>
        <w:bottom w:val="none" w:sz="0" w:space="0" w:color="auto"/>
        <w:right w:val="none" w:sz="0" w:space="0" w:color="auto"/>
      </w:divBdr>
    </w:div>
    <w:div w:id="1748378716">
      <w:bodyDiv w:val="1"/>
      <w:marLeft w:val="0"/>
      <w:marRight w:val="0"/>
      <w:marTop w:val="0"/>
      <w:marBottom w:val="0"/>
      <w:divBdr>
        <w:top w:val="none" w:sz="0" w:space="0" w:color="auto"/>
        <w:left w:val="none" w:sz="0" w:space="0" w:color="auto"/>
        <w:bottom w:val="none" w:sz="0" w:space="0" w:color="auto"/>
        <w:right w:val="none" w:sz="0" w:space="0" w:color="auto"/>
      </w:divBdr>
    </w:div>
    <w:div w:id="1750226702">
      <w:bodyDiv w:val="1"/>
      <w:marLeft w:val="0"/>
      <w:marRight w:val="0"/>
      <w:marTop w:val="0"/>
      <w:marBottom w:val="0"/>
      <w:divBdr>
        <w:top w:val="none" w:sz="0" w:space="0" w:color="auto"/>
        <w:left w:val="none" w:sz="0" w:space="0" w:color="auto"/>
        <w:bottom w:val="none" w:sz="0" w:space="0" w:color="auto"/>
        <w:right w:val="none" w:sz="0" w:space="0" w:color="auto"/>
      </w:divBdr>
    </w:div>
    <w:div w:id="1750732204">
      <w:bodyDiv w:val="1"/>
      <w:marLeft w:val="0"/>
      <w:marRight w:val="0"/>
      <w:marTop w:val="0"/>
      <w:marBottom w:val="0"/>
      <w:divBdr>
        <w:top w:val="none" w:sz="0" w:space="0" w:color="auto"/>
        <w:left w:val="none" w:sz="0" w:space="0" w:color="auto"/>
        <w:bottom w:val="none" w:sz="0" w:space="0" w:color="auto"/>
        <w:right w:val="none" w:sz="0" w:space="0" w:color="auto"/>
      </w:divBdr>
    </w:div>
    <w:div w:id="1751731079">
      <w:bodyDiv w:val="1"/>
      <w:marLeft w:val="0"/>
      <w:marRight w:val="0"/>
      <w:marTop w:val="0"/>
      <w:marBottom w:val="0"/>
      <w:divBdr>
        <w:top w:val="none" w:sz="0" w:space="0" w:color="auto"/>
        <w:left w:val="none" w:sz="0" w:space="0" w:color="auto"/>
        <w:bottom w:val="none" w:sz="0" w:space="0" w:color="auto"/>
        <w:right w:val="none" w:sz="0" w:space="0" w:color="auto"/>
      </w:divBdr>
    </w:div>
    <w:div w:id="1752266509">
      <w:bodyDiv w:val="1"/>
      <w:marLeft w:val="0"/>
      <w:marRight w:val="0"/>
      <w:marTop w:val="0"/>
      <w:marBottom w:val="0"/>
      <w:divBdr>
        <w:top w:val="none" w:sz="0" w:space="0" w:color="auto"/>
        <w:left w:val="none" w:sz="0" w:space="0" w:color="auto"/>
        <w:bottom w:val="none" w:sz="0" w:space="0" w:color="auto"/>
        <w:right w:val="none" w:sz="0" w:space="0" w:color="auto"/>
      </w:divBdr>
    </w:div>
    <w:div w:id="1753089544">
      <w:bodyDiv w:val="1"/>
      <w:marLeft w:val="0"/>
      <w:marRight w:val="0"/>
      <w:marTop w:val="0"/>
      <w:marBottom w:val="0"/>
      <w:divBdr>
        <w:top w:val="none" w:sz="0" w:space="0" w:color="auto"/>
        <w:left w:val="none" w:sz="0" w:space="0" w:color="auto"/>
        <w:bottom w:val="none" w:sz="0" w:space="0" w:color="auto"/>
        <w:right w:val="none" w:sz="0" w:space="0" w:color="auto"/>
      </w:divBdr>
    </w:div>
    <w:div w:id="1753158700">
      <w:bodyDiv w:val="1"/>
      <w:marLeft w:val="0"/>
      <w:marRight w:val="0"/>
      <w:marTop w:val="0"/>
      <w:marBottom w:val="0"/>
      <w:divBdr>
        <w:top w:val="none" w:sz="0" w:space="0" w:color="auto"/>
        <w:left w:val="none" w:sz="0" w:space="0" w:color="auto"/>
        <w:bottom w:val="none" w:sz="0" w:space="0" w:color="auto"/>
        <w:right w:val="none" w:sz="0" w:space="0" w:color="auto"/>
      </w:divBdr>
    </w:div>
    <w:div w:id="1754164252">
      <w:bodyDiv w:val="1"/>
      <w:marLeft w:val="0"/>
      <w:marRight w:val="0"/>
      <w:marTop w:val="0"/>
      <w:marBottom w:val="0"/>
      <w:divBdr>
        <w:top w:val="none" w:sz="0" w:space="0" w:color="auto"/>
        <w:left w:val="none" w:sz="0" w:space="0" w:color="auto"/>
        <w:bottom w:val="none" w:sz="0" w:space="0" w:color="auto"/>
        <w:right w:val="none" w:sz="0" w:space="0" w:color="auto"/>
      </w:divBdr>
    </w:div>
    <w:div w:id="1757049312">
      <w:bodyDiv w:val="1"/>
      <w:marLeft w:val="0"/>
      <w:marRight w:val="0"/>
      <w:marTop w:val="0"/>
      <w:marBottom w:val="0"/>
      <w:divBdr>
        <w:top w:val="none" w:sz="0" w:space="0" w:color="auto"/>
        <w:left w:val="none" w:sz="0" w:space="0" w:color="auto"/>
        <w:bottom w:val="none" w:sz="0" w:space="0" w:color="auto"/>
        <w:right w:val="none" w:sz="0" w:space="0" w:color="auto"/>
      </w:divBdr>
    </w:div>
    <w:div w:id="1758668280">
      <w:bodyDiv w:val="1"/>
      <w:marLeft w:val="0"/>
      <w:marRight w:val="0"/>
      <w:marTop w:val="0"/>
      <w:marBottom w:val="0"/>
      <w:divBdr>
        <w:top w:val="none" w:sz="0" w:space="0" w:color="auto"/>
        <w:left w:val="none" w:sz="0" w:space="0" w:color="auto"/>
        <w:bottom w:val="none" w:sz="0" w:space="0" w:color="auto"/>
        <w:right w:val="none" w:sz="0" w:space="0" w:color="auto"/>
      </w:divBdr>
    </w:div>
    <w:div w:id="1759523941">
      <w:bodyDiv w:val="1"/>
      <w:marLeft w:val="0"/>
      <w:marRight w:val="0"/>
      <w:marTop w:val="0"/>
      <w:marBottom w:val="0"/>
      <w:divBdr>
        <w:top w:val="none" w:sz="0" w:space="0" w:color="auto"/>
        <w:left w:val="none" w:sz="0" w:space="0" w:color="auto"/>
        <w:bottom w:val="none" w:sz="0" w:space="0" w:color="auto"/>
        <w:right w:val="none" w:sz="0" w:space="0" w:color="auto"/>
      </w:divBdr>
    </w:div>
    <w:div w:id="1760370664">
      <w:bodyDiv w:val="1"/>
      <w:marLeft w:val="0"/>
      <w:marRight w:val="0"/>
      <w:marTop w:val="0"/>
      <w:marBottom w:val="0"/>
      <w:divBdr>
        <w:top w:val="none" w:sz="0" w:space="0" w:color="auto"/>
        <w:left w:val="none" w:sz="0" w:space="0" w:color="auto"/>
        <w:bottom w:val="none" w:sz="0" w:space="0" w:color="auto"/>
        <w:right w:val="none" w:sz="0" w:space="0" w:color="auto"/>
      </w:divBdr>
    </w:div>
    <w:div w:id="1760714517">
      <w:bodyDiv w:val="1"/>
      <w:marLeft w:val="0"/>
      <w:marRight w:val="0"/>
      <w:marTop w:val="0"/>
      <w:marBottom w:val="0"/>
      <w:divBdr>
        <w:top w:val="none" w:sz="0" w:space="0" w:color="auto"/>
        <w:left w:val="none" w:sz="0" w:space="0" w:color="auto"/>
        <w:bottom w:val="none" w:sz="0" w:space="0" w:color="auto"/>
        <w:right w:val="none" w:sz="0" w:space="0" w:color="auto"/>
      </w:divBdr>
    </w:div>
    <w:div w:id="1761172996">
      <w:bodyDiv w:val="1"/>
      <w:marLeft w:val="0"/>
      <w:marRight w:val="0"/>
      <w:marTop w:val="0"/>
      <w:marBottom w:val="0"/>
      <w:divBdr>
        <w:top w:val="none" w:sz="0" w:space="0" w:color="auto"/>
        <w:left w:val="none" w:sz="0" w:space="0" w:color="auto"/>
        <w:bottom w:val="none" w:sz="0" w:space="0" w:color="auto"/>
        <w:right w:val="none" w:sz="0" w:space="0" w:color="auto"/>
      </w:divBdr>
    </w:div>
    <w:div w:id="1761173994">
      <w:bodyDiv w:val="1"/>
      <w:marLeft w:val="0"/>
      <w:marRight w:val="0"/>
      <w:marTop w:val="0"/>
      <w:marBottom w:val="0"/>
      <w:divBdr>
        <w:top w:val="none" w:sz="0" w:space="0" w:color="auto"/>
        <w:left w:val="none" w:sz="0" w:space="0" w:color="auto"/>
        <w:bottom w:val="none" w:sz="0" w:space="0" w:color="auto"/>
        <w:right w:val="none" w:sz="0" w:space="0" w:color="auto"/>
      </w:divBdr>
    </w:div>
    <w:div w:id="1762531355">
      <w:bodyDiv w:val="1"/>
      <w:marLeft w:val="0"/>
      <w:marRight w:val="0"/>
      <w:marTop w:val="0"/>
      <w:marBottom w:val="0"/>
      <w:divBdr>
        <w:top w:val="none" w:sz="0" w:space="0" w:color="auto"/>
        <w:left w:val="none" w:sz="0" w:space="0" w:color="auto"/>
        <w:bottom w:val="none" w:sz="0" w:space="0" w:color="auto"/>
        <w:right w:val="none" w:sz="0" w:space="0" w:color="auto"/>
      </w:divBdr>
    </w:div>
    <w:div w:id="1764105459">
      <w:bodyDiv w:val="1"/>
      <w:marLeft w:val="0"/>
      <w:marRight w:val="0"/>
      <w:marTop w:val="0"/>
      <w:marBottom w:val="0"/>
      <w:divBdr>
        <w:top w:val="none" w:sz="0" w:space="0" w:color="auto"/>
        <w:left w:val="none" w:sz="0" w:space="0" w:color="auto"/>
        <w:bottom w:val="none" w:sz="0" w:space="0" w:color="auto"/>
        <w:right w:val="none" w:sz="0" w:space="0" w:color="auto"/>
      </w:divBdr>
    </w:div>
    <w:div w:id="1764260759">
      <w:bodyDiv w:val="1"/>
      <w:marLeft w:val="0"/>
      <w:marRight w:val="0"/>
      <w:marTop w:val="0"/>
      <w:marBottom w:val="0"/>
      <w:divBdr>
        <w:top w:val="none" w:sz="0" w:space="0" w:color="auto"/>
        <w:left w:val="none" w:sz="0" w:space="0" w:color="auto"/>
        <w:bottom w:val="none" w:sz="0" w:space="0" w:color="auto"/>
        <w:right w:val="none" w:sz="0" w:space="0" w:color="auto"/>
      </w:divBdr>
    </w:div>
    <w:div w:id="1764304788">
      <w:bodyDiv w:val="1"/>
      <w:marLeft w:val="0"/>
      <w:marRight w:val="0"/>
      <w:marTop w:val="0"/>
      <w:marBottom w:val="0"/>
      <w:divBdr>
        <w:top w:val="none" w:sz="0" w:space="0" w:color="auto"/>
        <w:left w:val="none" w:sz="0" w:space="0" w:color="auto"/>
        <w:bottom w:val="none" w:sz="0" w:space="0" w:color="auto"/>
        <w:right w:val="none" w:sz="0" w:space="0" w:color="auto"/>
      </w:divBdr>
    </w:div>
    <w:div w:id="1764690700">
      <w:bodyDiv w:val="1"/>
      <w:marLeft w:val="0"/>
      <w:marRight w:val="0"/>
      <w:marTop w:val="0"/>
      <w:marBottom w:val="0"/>
      <w:divBdr>
        <w:top w:val="none" w:sz="0" w:space="0" w:color="auto"/>
        <w:left w:val="none" w:sz="0" w:space="0" w:color="auto"/>
        <w:bottom w:val="none" w:sz="0" w:space="0" w:color="auto"/>
        <w:right w:val="none" w:sz="0" w:space="0" w:color="auto"/>
      </w:divBdr>
    </w:div>
    <w:div w:id="1765103964">
      <w:bodyDiv w:val="1"/>
      <w:marLeft w:val="0"/>
      <w:marRight w:val="0"/>
      <w:marTop w:val="0"/>
      <w:marBottom w:val="0"/>
      <w:divBdr>
        <w:top w:val="none" w:sz="0" w:space="0" w:color="auto"/>
        <w:left w:val="none" w:sz="0" w:space="0" w:color="auto"/>
        <w:bottom w:val="none" w:sz="0" w:space="0" w:color="auto"/>
        <w:right w:val="none" w:sz="0" w:space="0" w:color="auto"/>
      </w:divBdr>
    </w:div>
    <w:div w:id="1765687953">
      <w:bodyDiv w:val="1"/>
      <w:marLeft w:val="0"/>
      <w:marRight w:val="0"/>
      <w:marTop w:val="0"/>
      <w:marBottom w:val="0"/>
      <w:divBdr>
        <w:top w:val="none" w:sz="0" w:space="0" w:color="auto"/>
        <w:left w:val="none" w:sz="0" w:space="0" w:color="auto"/>
        <w:bottom w:val="none" w:sz="0" w:space="0" w:color="auto"/>
        <w:right w:val="none" w:sz="0" w:space="0" w:color="auto"/>
      </w:divBdr>
    </w:div>
    <w:div w:id="1765806848">
      <w:bodyDiv w:val="1"/>
      <w:marLeft w:val="0"/>
      <w:marRight w:val="0"/>
      <w:marTop w:val="0"/>
      <w:marBottom w:val="0"/>
      <w:divBdr>
        <w:top w:val="none" w:sz="0" w:space="0" w:color="auto"/>
        <w:left w:val="none" w:sz="0" w:space="0" w:color="auto"/>
        <w:bottom w:val="none" w:sz="0" w:space="0" w:color="auto"/>
        <w:right w:val="none" w:sz="0" w:space="0" w:color="auto"/>
      </w:divBdr>
    </w:div>
    <w:div w:id="1766534485">
      <w:bodyDiv w:val="1"/>
      <w:marLeft w:val="0"/>
      <w:marRight w:val="0"/>
      <w:marTop w:val="0"/>
      <w:marBottom w:val="0"/>
      <w:divBdr>
        <w:top w:val="none" w:sz="0" w:space="0" w:color="auto"/>
        <w:left w:val="none" w:sz="0" w:space="0" w:color="auto"/>
        <w:bottom w:val="none" w:sz="0" w:space="0" w:color="auto"/>
        <w:right w:val="none" w:sz="0" w:space="0" w:color="auto"/>
      </w:divBdr>
    </w:div>
    <w:div w:id="1766799836">
      <w:bodyDiv w:val="1"/>
      <w:marLeft w:val="0"/>
      <w:marRight w:val="0"/>
      <w:marTop w:val="0"/>
      <w:marBottom w:val="0"/>
      <w:divBdr>
        <w:top w:val="none" w:sz="0" w:space="0" w:color="auto"/>
        <w:left w:val="none" w:sz="0" w:space="0" w:color="auto"/>
        <w:bottom w:val="none" w:sz="0" w:space="0" w:color="auto"/>
        <w:right w:val="none" w:sz="0" w:space="0" w:color="auto"/>
      </w:divBdr>
    </w:div>
    <w:div w:id="1768118850">
      <w:bodyDiv w:val="1"/>
      <w:marLeft w:val="0"/>
      <w:marRight w:val="0"/>
      <w:marTop w:val="0"/>
      <w:marBottom w:val="0"/>
      <w:divBdr>
        <w:top w:val="none" w:sz="0" w:space="0" w:color="auto"/>
        <w:left w:val="none" w:sz="0" w:space="0" w:color="auto"/>
        <w:bottom w:val="none" w:sz="0" w:space="0" w:color="auto"/>
        <w:right w:val="none" w:sz="0" w:space="0" w:color="auto"/>
      </w:divBdr>
    </w:div>
    <w:div w:id="1770199811">
      <w:bodyDiv w:val="1"/>
      <w:marLeft w:val="0"/>
      <w:marRight w:val="0"/>
      <w:marTop w:val="0"/>
      <w:marBottom w:val="0"/>
      <w:divBdr>
        <w:top w:val="none" w:sz="0" w:space="0" w:color="auto"/>
        <w:left w:val="none" w:sz="0" w:space="0" w:color="auto"/>
        <w:bottom w:val="none" w:sz="0" w:space="0" w:color="auto"/>
        <w:right w:val="none" w:sz="0" w:space="0" w:color="auto"/>
      </w:divBdr>
    </w:div>
    <w:div w:id="1774008569">
      <w:bodyDiv w:val="1"/>
      <w:marLeft w:val="0"/>
      <w:marRight w:val="0"/>
      <w:marTop w:val="0"/>
      <w:marBottom w:val="0"/>
      <w:divBdr>
        <w:top w:val="none" w:sz="0" w:space="0" w:color="auto"/>
        <w:left w:val="none" w:sz="0" w:space="0" w:color="auto"/>
        <w:bottom w:val="none" w:sz="0" w:space="0" w:color="auto"/>
        <w:right w:val="none" w:sz="0" w:space="0" w:color="auto"/>
      </w:divBdr>
    </w:div>
    <w:div w:id="1774284936">
      <w:bodyDiv w:val="1"/>
      <w:marLeft w:val="0"/>
      <w:marRight w:val="0"/>
      <w:marTop w:val="0"/>
      <w:marBottom w:val="0"/>
      <w:divBdr>
        <w:top w:val="none" w:sz="0" w:space="0" w:color="auto"/>
        <w:left w:val="none" w:sz="0" w:space="0" w:color="auto"/>
        <w:bottom w:val="none" w:sz="0" w:space="0" w:color="auto"/>
        <w:right w:val="none" w:sz="0" w:space="0" w:color="auto"/>
      </w:divBdr>
    </w:div>
    <w:div w:id="1774472423">
      <w:bodyDiv w:val="1"/>
      <w:marLeft w:val="0"/>
      <w:marRight w:val="0"/>
      <w:marTop w:val="0"/>
      <w:marBottom w:val="0"/>
      <w:divBdr>
        <w:top w:val="none" w:sz="0" w:space="0" w:color="auto"/>
        <w:left w:val="none" w:sz="0" w:space="0" w:color="auto"/>
        <w:bottom w:val="none" w:sz="0" w:space="0" w:color="auto"/>
        <w:right w:val="none" w:sz="0" w:space="0" w:color="auto"/>
      </w:divBdr>
    </w:div>
    <w:div w:id="1775250654">
      <w:bodyDiv w:val="1"/>
      <w:marLeft w:val="0"/>
      <w:marRight w:val="0"/>
      <w:marTop w:val="0"/>
      <w:marBottom w:val="0"/>
      <w:divBdr>
        <w:top w:val="none" w:sz="0" w:space="0" w:color="auto"/>
        <w:left w:val="none" w:sz="0" w:space="0" w:color="auto"/>
        <w:bottom w:val="none" w:sz="0" w:space="0" w:color="auto"/>
        <w:right w:val="none" w:sz="0" w:space="0" w:color="auto"/>
      </w:divBdr>
    </w:div>
    <w:div w:id="1777015902">
      <w:bodyDiv w:val="1"/>
      <w:marLeft w:val="0"/>
      <w:marRight w:val="0"/>
      <w:marTop w:val="0"/>
      <w:marBottom w:val="0"/>
      <w:divBdr>
        <w:top w:val="none" w:sz="0" w:space="0" w:color="auto"/>
        <w:left w:val="none" w:sz="0" w:space="0" w:color="auto"/>
        <w:bottom w:val="none" w:sz="0" w:space="0" w:color="auto"/>
        <w:right w:val="none" w:sz="0" w:space="0" w:color="auto"/>
      </w:divBdr>
    </w:div>
    <w:div w:id="1778677733">
      <w:bodyDiv w:val="1"/>
      <w:marLeft w:val="0"/>
      <w:marRight w:val="0"/>
      <w:marTop w:val="0"/>
      <w:marBottom w:val="0"/>
      <w:divBdr>
        <w:top w:val="none" w:sz="0" w:space="0" w:color="auto"/>
        <w:left w:val="none" w:sz="0" w:space="0" w:color="auto"/>
        <w:bottom w:val="none" w:sz="0" w:space="0" w:color="auto"/>
        <w:right w:val="none" w:sz="0" w:space="0" w:color="auto"/>
      </w:divBdr>
    </w:div>
    <w:div w:id="1780877093">
      <w:bodyDiv w:val="1"/>
      <w:marLeft w:val="0"/>
      <w:marRight w:val="0"/>
      <w:marTop w:val="0"/>
      <w:marBottom w:val="0"/>
      <w:divBdr>
        <w:top w:val="none" w:sz="0" w:space="0" w:color="auto"/>
        <w:left w:val="none" w:sz="0" w:space="0" w:color="auto"/>
        <w:bottom w:val="none" w:sz="0" w:space="0" w:color="auto"/>
        <w:right w:val="none" w:sz="0" w:space="0" w:color="auto"/>
      </w:divBdr>
    </w:div>
    <w:div w:id="1781224372">
      <w:bodyDiv w:val="1"/>
      <w:marLeft w:val="0"/>
      <w:marRight w:val="0"/>
      <w:marTop w:val="0"/>
      <w:marBottom w:val="0"/>
      <w:divBdr>
        <w:top w:val="none" w:sz="0" w:space="0" w:color="auto"/>
        <w:left w:val="none" w:sz="0" w:space="0" w:color="auto"/>
        <w:bottom w:val="none" w:sz="0" w:space="0" w:color="auto"/>
        <w:right w:val="none" w:sz="0" w:space="0" w:color="auto"/>
      </w:divBdr>
    </w:div>
    <w:div w:id="1781994418">
      <w:bodyDiv w:val="1"/>
      <w:marLeft w:val="0"/>
      <w:marRight w:val="0"/>
      <w:marTop w:val="0"/>
      <w:marBottom w:val="0"/>
      <w:divBdr>
        <w:top w:val="none" w:sz="0" w:space="0" w:color="auto"/>
        <w:left w:val="none" w:sz="0" w:space="0" w:color="auto"/>
        <w:bottom w:val="none" w:sz="0" w:space="0" w:color="auto"/>
        <w:right w:val="none" w:sz="0" w:space="0" w:color="auto"/>
      </w:divBdr>
    </w:div>
    <w:div w:id="1782411913">
      <w:bodyDiv w:val="1"/>
      <w:marLeft w:val="0"/>
      <w:marRight w:val="0"/>
      <w:marTop w:val="0"/>
      <w:marBottom w:val="0"/>
      <w:divBdr>
        <w:top w:val="none" w:sz="0" w:space="0" w:color="auto"/>
        <w:left w:val="none" w:sz="0" w:space="0" w:color="auto"/>
        <w:bottom w:val="none" w:sz="0" w:space="0" w:color="auto"/>
        <w:right w:val="none" w:sz="0" w:space="0" w:color="auto"/>
      </w:divBdr>
    </w:div>
    <w:div w:id="1785803904">
      <w:bodyDiv w:val="1"/>
      <w:marLeft w:val="0"/>
      <w:marRight w:val="0"/>
      <w:marTop w:val="0"/>
      <w:marBottom w:val="0"/>
      <w:divBdr>
        <w:top w:val="none" w:sz="0" w:space="0" w:color="auto"/>
        <w:left w:val="none" w:sz="0" w:space="0" w:color="auto"/>
        <w:bottom w:val="none" w:sz="0" w:space="0" w:color="auto"/>
        <w:right w:val="none" w:sz="0" w:space="0" w:color="auto"/>
      </w:divBdr>
    </w:div>
    <w:div w:id="1786921890">
      <w:bodyDiv w:val="1"/>
      <w:marLeft w:val="0"/>
      <w:marRight w:val="0"/>
      <w:marTop w:val="0"/>
      <w:marBottom w:val="0"/>
      <w:divBdr>
        <w:top w:val="none" w:sz="0" w:space="0" w:color="auto"/>
        <w:left w:val="none" w:sz="0" w:space="0" w:color="auto"/>
        <w:bottom w:val="none" w:sz="0" w:space="0" w:color="auto"/>
        <w:right w:val="none" w:sz="0" w:space="0" w:color="auto"/>
      </w:divBdr>
    </w:div>
    <w:div w:id="1787654439">
      <w:bodyDiv w:val="1"/>
      <w:marLeft w:val="0"/>
      <w:marRight w:val="0"/>
      <w:marTop w:val="0"/>
      <w:marBottom w:val="0"/>
      <w:divBdr>
        <w:top w:val="none" w:sz="0" w:space="0" w:color="auto"/>
        <w:left w:val="none" w:sz="0" w:space="0" w:color="auto"/>
        <w:bottom w:val="none" w:sz="0" w:space="0" w:color="auto"/>
        <w:right w:val="none" w:sz="0" w:space="0" w:color="auto"/>
      </w:divBdr>
    </w:div>
    <w:div w:id="1787890471">
      <w:bodyDiv w:val="1"/>
      <w:marLeft w:val="0"/>
      <w:marRight w:val="0"/>
      <w:marTop w:val="0"/>
      <w:marBottom w:val="0"/>
      <w:divBdr>
        <w:top w:val="none" w:sz="0" w:space="0" w:color="auto"/>
        <w:left w:val="none" w:sz="0" w:space="0" w:color="auto"/>
        <w:bottom w:val="none" w:sz="0" w:space="0" w:color="auto"/>
        <w:right w:val="none" w:sz="0" w:space="0" w:color="auto"/>
      </w:divBdr>
    </w:div>
    <w:div w:id="1789356322">
      <w:bodyDiv w:val="1"/>
      <w:marLeft w:val="0"/>
      <w:marRight w:val="0"/>
      <w:marTop w:val="0"/>
      <w:marBottom w:val="0"/>
      <w:divBdr>
        <w:top w:val="none" w:sz="0" w:space="0" w:color="auto"/>
        <w:left w:val="none" w:sz="0" w:space="0" w:color="auto"/>
        <w:bottom w:val="none" w:sz="0" w:space="0" w:color="auto"/>
        <w:right w:val="none" w:sz="0" w:space="0" w:color="auto"/>
      </w:divBdr>
    </w:div>
    <w:div w:id="1789931211">
      <w:bodyDiv w:val="1"/>
      <w:marLeft w:val="0"/>
      <w:marRight w:val="0"/>
      <w:marTop w:val="0"/>
      <w:marBottom w:val="0"/>
      <w:divBdr>
        <w:top w:val="none" w:sz="0" w:space="0" w:color="auto"/>
        <w:left w:val="none" w:sz="0" w:space="0" w:color="auto"/>
        <w:bottom w:val="none" w:sz="0" w:space="0" w:color="auto"/>
        <w:right w:val="none" w:sz="0" w:space="0" w:color="auto"/>
      </w:divBdr>
    </w:div>
    <w:div w:id="1790583631">
      <w:bodyDiv w:val="1"/>
      <w:marLeft w:val="0"/>
      <w:marRight w:val="0"/>
      <w:marTop w:val="0"/>
      <w:marBottom w:val="0"/>
      <w:divBdr>
        <w:top w:val="none" w:sz="0" w:space="0" w:color="auto"/>
        <w:left w:val="none" w:sz="0" w:space="0" w:color="auto"/>
        <w:bottom w:val="none" w:sz="0" w:space="0" w:color="auto"/>
        <w:right w:val="none" w:sz="0" w:space="0" w:color="auto"/>
      </w:divBdr>
    </w:div>
    <w:div w:id="1791778973">
      <w:bodyDiv w:val="1"/>
      <w:marLeft w:val="0"/>
      <w:marRight w:val="0"/>
      <w:marTop w:val="0"/>
      <w:marBottom w:val="0"/>
      <w:divBdr>
        <w:top w:val="none" w:sz="0" w:space="0" w:color="auto"/>
        <w:left w:val="none" w:sz="0" w:space="0" w:color="auto"/>
        <w:bottom w:val="none" w:sz="0" w:space="0" w:color="auto"/>
        <w:right w:val="none" w:sz="0" w:space="0" w:color="auto"/>
      </w:divBdr>
    </w:div>
    <w:div w:id="1792281039">
      <w:bodyDiv w:val="1"/>
      <w:marLeft w:val="0"/>
      <w:marRight w:val="0"/>
      <w:marTop w:val="0"/>
      <w:marBottom w:val="0"/>
      <w:divBdr>
        <w:top w:val="none" w:sz="0" w:space="0" w:color="auto"/>
        <w:left w:val="none" w:sz="0" w:space="0" w:color="auto"/>
        <w:bottom w:val="none" w:sz="0" w:space="0" w:color="auto"/>
        <w:right w:val="none" w:sz="0" w:space="0" w:color="auto"/>
      </w:divBdr>
    </w:div>
    <w:div w:id="1793598004">
      <w:bodyDiv w:val="1"/>
      <w:marLeft w:val="0"/>
      <w:marRight w:val="0"/>
      <w:marTop w:val="0"/>
      <w:marBottom w:val="0"/>
      <w:divBdr>
        <w:top w:val="none" w:sz="0" w:space="0" w:color="auto"/>
        <w:left w:val="none" w:sz="0" w:space="0" w:color="auto"/>
        <w:bottom w:val="none" w:sz="0" w:space="0" w:color="auto"/>
        <w:right w:val="none" w:sz="0" w:space="0" w:color="auto"/>
      </w:divBdr>
    </w:div>
    <w:div w:id="1794136368">
      <w:bodyDiv w:val="1"/>
      <w:marLeft w:val="0"/>
      <w:marRight w:val="0"/>
      <w:marTop w:val="0"/>
      <w:marBottom w:val="0"/>
      <w:divBdr>
        <w:top w:val="none" w:sz="0" w:space="0" w:color="auto"/>
        <w:left w:val="none" w:sz="0" w:space="0" w:color="auto"/>
        <w:bottom w:val="none" w:sz="0" w:space="0" w:color="auto"/>
        <w:right w:val="none" w:sz="0" w:space="0" w:color="auto"/>
      </w:divBdr>
    </w:div>
    <w:div w:id="1794664577">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560293">
      <w:bodyDiv w:val="1"/>
      <w:marLeft w:val="0"/>
      <w:marRight w:val="0"/>
      <w:marTop w:val="0"/>
      <w:marBottom w:val="0"/>
      <w:divBdr>
        <w:top w:val="none" w:sz="0" w:space="0" w:color="auto"/>
        <w:left w:val="none" w:sz="0" w:space="0" w:color="auto"/>
        <w:bottom w:val="none" w:sz="0" w:space="0" w:color="auto"/>
        <w:right w:val="none" w:sz="0" w:space="0" w:color="auto"/>
      </w:divBdr>
    </w:div>
    <w:div w:id="1797135475">
      <w:bodyDiv w:val="1"/>
      <w:marLeft w:val="0"/>
      <w:marRight w:val="0"/>
      <w:marTop w:val="0"/>
      <w:marBottom w:val="0"/>
      <w:divBdr>
        <w:top w:val="none" w:sz="0" w:space="0" w:color="auto"/>
        <w:left w:val="none" w:sz="0" w:space="0" w:color="auto"/>
        <w:bottom w:val="none" w:sz="0" w:space="0" w:color="auto"/>
        <w:right w:val="none" w:sz="0" w:space="0" w:color="auto"/>
      </w:divBdr>
    </w:div>
    <w:div w:id="1798180067">
      <w:bodyDiv w:val="1"/>
      <w:marLeft w:val="0"/>
      <w:marRight w:val="0"/>
      <w:marTop w:val="0"/>
      <w:marBottom w:val="0"/>
      <w:divBdr>
        <w:top w:val="none" w:sz="0" w:space="0" w:color="auto"/>
        <w:left w:val="none" w:sz="0" w:space="0" w:color="auto"/>
        <w:bottom w:val="none" w:sz="0" w:space="0" w:color="auto"/>
        <w:right w:val="none" w:sz="0" w:space="0" w:color="auto"/>
      </w:divBdr>
    </w:div>
    <w:div w:id="1800682684">
      <w:bodyDiv w:val="1"/>
      <w:marLeft w:val="0"/>
      <w:marRight w:val="0"/>
      <w:marTop w:val="0"/>
      <w:marBottom w:val="0"/>
      <w:divBdr>
        <w:top w:val="none" w:sz="0" w:space="0" w:color="auto"/>
        <w:left w:val="none" w:sz="0" w:space="0" w:color="auto"/>
        <w:bottom w:val="none" w:sz="0" w:space="0" w:color="auto"/>
        <w:right w:val="none" w:sz="0" w:space="0" w:color="auto"/>
      </w:divBdr>
    </w:div>
    <w:div w:id="1805733413">
      <w:bodyDiv w:val="1"/>
      <w:marLeft w:val="0"/>
      <w:marRight w:val="0"/>
      <w:marTop w:val="0"/>
      <w:marBottom w:val="0"/>
      <w:divBdr>
        <w:top w:val="none" w:sz="0" w:space="0" w:color="auto"/>
        <w:left w:val="none" w:sz="0" w:space="0" w:color="auto"/>
        <w:bottom w:val="none" w:sz="0" w:space="0" w:color="auto"/>
        <w:right w:val="none" w:sz="0" w:space="0" w:color="auto"/>
      </w:divBdr>
    </w:div>
    <w:div w:id="1807308440">
      <w:bodyDiv w:val="1"/>
      <w:marLeft w:val="0"/>
      <w:marRight w:val="0"/>
      <w:marTop w:val="0"/>
      <w:marBottom w:val="0"/>
      <w:divBdr>
        <w:top w:val="none" w:sz="0" w:space="0" w:color="auto"/>
        <w:left w:val="none" w:sz="0" w:space="0" w:color="auto"/>
        <w:bottom w:val="none" w:sz="0" w:space="0" w:color="auto"/>
        <w:right w:val="none" w:sz="0" w:space="0" w:color="auto"/>
      </w:divBdr>
    </w:div>
    <w:div w:id="1807966005">
      <w:bodyDiv w:val="1"/>
      <w:marLeft w:val="0"/>
      <w:marRight w:val="0"/>
      <w:marTop w:val="0"/>
      <w:marBottom w:val="0"/>
      <w:divBdr>
        <w:top w:val="none" w:sz="0" w:space="0" w:color="auto"/>
        <w:left w:val="none" w:sz="0" w:space="0" w:color="auto"/>
        <w:bottom w:val="none" w:sz="0" w:space="0" w:color="auto"/>
        <w:right w:val="none" w:sz="0" w:space="0" w:color="auto"/>
      </w:divBdr>
    </w:div>
    <w:div w:id="1808431237">
      <w:bodyDiv w:val="1"/>
      <w:marLeft w:val="0"/>
      <w:marRight w:val="0"/>
      <w:marTop w:val="0"/>
      <w:marBottom w:val="0"/>
      <w:divBdr>
        <w:top w:val="none" w:sz="0" w:space="0" w:color="auto"/>
        <w:left w:val="none" w:sz="0" w:space="0" w:color="auto"/>
        <w:bottom w:val="none" w:sz="0" w:space="0" w:color="auto"/>
        <w:right w:val="none" w:sz="0" w:space="0" w:color="auto"/>
      </w:divBdr>
    </w:div>
    <w:div w:id="1809128356">
      <w:bodyDiv w:val="1"/>
      <w:marLeft w:val="0"/>
      <w:marRight w:val="0"/>
      <w:marTop w:val="0"/>
      <w:marBottom w:val="0"/>
      <w:divBdr>
        <w:top w:val="none" w:sz="0" w:space="0" w:color="auto"/>
        <w:left w:val="none" w:sz="0" w:space="0" w:color="auto"/>
        <w:bottom w:val="none" w:sz="0" w:space="0" w:color="auto"/>
        <w:right w:val="none" w:sz="0" w:space="0" w:color="auto"/>
      </w:divBdr>
    </w:div>
    <w:div w:id="1809585471">
      <w:bodyDiv w:val="1"/>
      <w:marLeft w:val="0"/>
      <w:marRight w:val="0"/>
      <w:marTop w:val="0"/>
      <w:marBottom w:val="0"/>
      <w:divBdr>
        <w:top w:val="none" w:sz="0" w:space="0" w:color="auto"/>
        <w:left w:val="none" w:sz="0" w:space="0" w:color="auto"/>
        <w:bottom w:val="none" w:sz="0" w:space="0" w:color="auto"/>
        <w:right w:val="none" w:sz="0" w:space="0" w:color="auto"/>
      </w:divBdr>
    </w:div>
    <w:div w:id="1810781910">
      <w:bodyDiv w:val="1"/>
      <w:marLeft w:val="0"/>
      <w:marRight w:val="0"/>
      <w:marTop w:val="0"/>
      <w:marBottom w:val="0"/>
      <w:divBdr>
        <w:top w:val="none" w:sz="0" w:space="0" w:color="auto"/>
        <w:left w:val="none" w:sz="0" w:space="0" w:color="auto"/>
        <w:bottom w:val="none" w:sz="0" w:space="0" w:color="auto"/>
        <w:right w:val="none" w:sz="0" w:space="0" w:color="auto"/>
      </w:divBdr>
    </w:div>
    <w:div w:id="1813398506">
      <w:bodyDiv w:val="1"/>
      <w:marLeft w:val="0"/>
      <w:marRight w:val="0"/>
      <w:marTop w:val="0"/>
      <w:marBottom w:val="0"/>
      <w:divBdr>
        <w:top w:val="none" w:sz="0" w:space="0" w:color="auto"/>
        <w:left w:val="none" w:sz="0" w:space="0" w:color="auto"/>
        <w:bottom w:val="none" w:sz="0" w:space="0" w:color="auto"/>
        <w:right w:val="none" w:sz="0" w:space="0" w:color="auto"/>
      </w:divBdr>
    </w:div>
    <w:div w:id="1813787989">
      <w:bodyDiv w:val="1"/>
      <w:marLeft w:val="0"/>
      <w:marRight w:val="0"/>
      <w:marTop w:val="0"/>
      <w:marBottom w:val="0"/>
      <w:divBdr>
        <w:top w:val="none" w:sz="0" w:space="0" w:color="auto"/>
        <w:left w:val="none" w:sz="0" w:space="0" w:color="auto"/>
        <w:bottom w:val="none" w:sz="0" w:space="0" w:color="auto"/>
        <w:right w:val="none" w:sz="0" w:space="0" w:color="auto"/>
      </w:divBdr>
    </w:div>
    <w:div w:id="1814175308">
      <w:bodyDiv w:val="1"/>
      <w:marLeft w:val="0"/>
      <w:marRight w:val="0"/>
      <w:marTop w:val="0"/>
      <w:marBottom w:val="0"/>
      <w:divBdr>
        <w:top w:val="none" w:sz="0" w:space="0" w:color="auto"/>
        <w:left w:val="none" w:sz="0" w:space="0" w:color="auto"/>
        <w:bottom w:val="none" w:sz="0" w:space="0" w:color="auto"/>
        <w:right w:val="none" w:sz="0" w:space="0" w:color="auto"/>
      </w:divBdr>
    </w:div>
    <w:div w:id="1814524910">
      <w:bodyDiv w:val="1"/>
      <w:marLeft w:val="0"/>
      <w:marRight w:val="0"/>
      <w:marTop w:val="0"/>
      <w:marBottom w:val="0"/>
      <w:divBdr>
        <w:top w:val="none" w:sz="0" w:space="0" w:color="auto"/>
        <w:left w:val="none" w:sz="0" w:space="0" w:color="auto"/>
        <w:bottom w:val="none" w:sz="0" w:space="0" w:color="auto"/>
        <w:right w:val="none" w:sz="0" w:space="0" w:color="auto"/>
      </w:divBdr>
    </w:div>
    <w:div w:id="1814954617">
      <w:bodyDiv w:val="1"/>
      <w:marLeft w:val="0"/>
      <w:marRight w:val="0"/>
      <w:marTop w:val="0"/>
      <w:marBottom w:val="0"/>
      <w:divBdr>
        <w:top w:val="none" w:sz="0" w:space="0" w:color="auto"/>
        <w:left w:val="none" w:sz="0" w:space="0" w:color="auto"/>
        <w:bottom w:val="none" w:sz="0" w:space="0" w:color="auto"/>
        <w:right w:val="none" w:sz="0" w:space="0" w:color="auto"/>
      </w:divBdr>
    </w:div>
    <w:div w:id="1815679370">
      <w:bodyDiv w:val="1"/>
      <w:marLeft w:val="0"/>
      <w:marRight w:val="0"/>
      <w:marTop w:val="0"/>
      <w:marBottom w:val="0"/>
      <w:divBdr>
        <w:top w:val="none" w:sz="0" w:space="0" w:color="auto"/>
        <w:left w:val="none" w:sz="0" w:space="0" w:color="auto"/>
        <w:bottom w:val="none" w:sz="0" w:space="0" w:color="auto"/>
        <w:right w:val="none" w:sz="0" w:space="0" w:color="auto"/>
      </w:divBdr>
    </w:div>
    <w:div w:id="1816139080">
      <w:bodyDiv w:val="1"/>
      <w:marLeft w:val="0"/>
      <w:marRight w:val="0"/>
      <w:marTop w:val="0"/>
      <w:marBottom w:val="0"/>
      <w:divBdr>
        <w:top w:val="none" w:sz="0" w:space="0" w:color="auto"/>
        <w:left w:val="none" w:sz="0" w:space="0" w:color="auto"/>
        <w:bottom w:val="none" w:sz="0" w:space="0" w:color="auto"/>
        <w:right w:val="none" w:sz="0" w:space="0" w:color="auto"/>
      </w:divBdr>
    </w:div>
    <w:div w:id="1817722481">
      <w:bodyDiv w:val="1"/>
      <w:marLeft w:val="0"/>
      <w:marRight w:val="0"/>
      <w:marTop w:val="0"/>
      <w:marBottom w:val="0"/>
      <w:divBdr>
        <w:top w:val="none" w:sz="0" w:space="0" w:color="auto"/>
        <w:left w:val="none" w:sz="0" w:space="0" w:color="auto"/>
        <w:bottom w:val="none" w:sz="0" w:space="0" w:color="auto"/>
        <w:right w:val="none" w:sz="0" w:space="0" w:color="auto"/>
      </w:divBdr>
    </w:div>
    <w:div w:id="1819108260">
      <w:bodyDiv w:val="1"/>
      <w:marLeft w:val="0"/>
      <w:marRight w:val="0"/>
      <w:marTop w:val="0"/>
      <w:marBottom w:val="0"/>
      <w:divBdr>
        <w:top w:val="none" w:sz="0" w:space="0" w:color="auto"/>
        <w:left w:val="none" w:sz="0" w:space="0" w:color="auto"/>
        <w:bottom w:val="none" w:sz="0" w:space="0" w:color="auto"/>
        <w:right w:val="none" w:sz="0" w:space="0" w:color="auto"/>
      </w:divBdr>
    </w:div>
    <w:div w:id="1820993921">
      <w:bodyDiv w:val="1"/>
      <w:marLeft w:val="0"/>
      <w:marRight w:val="0"/>
      <w:marTop w:val="0"/>
      <w:marBottom w:val="0"/>
      <w:divBdr>
        <w:top w:val="none" w:sz="0" w:space="0" w:color="auto"/>
        <w:left w:val="none" w:sz="0" w:space="0" w:color="auto"/>
        <w:bottom w:val="none" w:sz="0" w:space="0" w:color="auto"/>
        <w:right w:val="none" w:sz="0" w:space="0" w:color="auto"/>
      </w:divBdr>
    </w:div>
    <w:div w:id="1822187205">
      <w:bodyDiv w:val="1"/>
      <w:marLeft w:val="0"/>
      <w:marRight w:val="0"/>
      <w:marTop w:val="0"/>
      <w:marBottom w:val="0"/>
      <w:divBdr>
        <w:top w:val="none" w:sz="0" w:space="0" w:color="auto"/>
        <w:left w:val="none" w:sz="0" w:space="0" w:color="auto"/>
        <w:bottom w:val="none" w:sz="0" w:space="0" w:color="auto"/>
        <w:right w:val="none" w:sz="0" w:space="0" w:color="auto"/>
      </w:divBdr>
    </w:div>
    <w:div w:id="1822497906">
      <w:bodyDiv w:val="1"/>
      <w:marLeft w:val="0"/>
      <w:marRight w:val="0"/>
      <w:marTop w:val="0"/>
      <w:marBottom w:val="0"/>
      <w:divBdr>
        <w:top w:val="none" w:sz="0" w:space="0" w:color="auto"/>
        <w:left w:val="none" w:sz="0" w:space="0" w:color="auto"/>
        <w:bottom w:val="none" w:sz="0" w:space="0" w:color="auto"/>
        <w:right w:val="none" w:sz="0" w:space="0" w:color="auto"/>
      </w:divBdr>
    </w:div>
    <w:div w:id="1822650350">
      <w:bodyDiv w:val="1"/>
      <w:marLeft w:val="0"/>
      <w:marRight w:val="0"/>
      <w:marTop w:val="0"/>
      <w:marBottom w:val="0"/>
      <w:divBdr>
        <w:top w:val="none" w:sz="0" w:space="0" w:color="auto"/>
        <w:left w:val="none" w:sz="0" w:space="0" w:color="auto"/>
        <w:bottom w:val="none" w:sz="0" w:space="0" w:color="auto"/>
        <w:right w:val="none" w:sz="0" w:space="0" w:color="auto"/>
      </w:divBdr>
    </w:div>
    <w:div w:id="1823347548">
      <w:bodyDiv w:val="1"/>
      <w:marLeft w:val="0"/>
      <w:marRight w:val="0"/>
      <w:marTop w:val="0"/>
      <w:marBottom w:val="0"/>
      <w:divBdr>
        <w:top w:val="none" w:sz="0" w:space="0" w:color="auto"/>
        <w:left w:val="none" w:sz="0" w:space="0" w:color="auto"/>
        <w:bottom w:val="none" w:sz="0" w:space="0" w:color="auto"/>
        <w:right w:val="none" w:sz="0" w:space="0" w:color="auto"/>
      </w:divBdr>
    </w:div>
    <w:div w:id="1824421637">
      <w:bodyDiv w:val="1"/>
      <w:marLeft w:val="0"/>
      <w:marRight w:val="0"/>
      <w:marTop w:val="0"/>
      <w:marBottom w:val="0"/>
      <w:divBdr>
        <w:top w:val="none" w:sz="0" w:space="0" w:color="auto"/>
        <w:left w:val="none" w:sz="0" w:space="0" w:color="auto"/>
        <w:bottom w:val="none" w:sz="0" w:space="0" w:color="auto"/>
        <w:right w:val="none" w:sz="0" w:space="0" w:color="auto"/>
      </w:divBdr>
    </w:div>
    <w:div w:id="1824858544">
      <w:bodyDiv w:val="1"/>
      <w:marLeft w:val="0"/>
      <w:marRight w:val="0"/>
      <w:marTop w:val="0"/>
      <w:marBottom w:val="0"/>
      <w:divBdr>
        <w:top w:val="none" w:sz="0" w:space="0" w:color="auto"/>
        <w:left w:val="none" w:sz="0" w:space="0" w:color="auto"/>
        <w:bottom w:val="none" w:sz="0" w:space="0" w:color="auto"/>
        <w:right w:val="none" w:sz="0" w:space="0" w:color="auto"/>
      </w:divBdr>
    </w:div>
    <w:div w:id="1825075464">
      <w:bodyDiv w:val="1"/>
      <w:marLeft w:val="0"/>
      <w:marRight w:val="0"/>
      <w:marTop w:val="0"/>
      <w:marBottom w:val="0"/>
      <w:divBdr>
        <w:top w:val="none" w:sz="0" w:space="0" w:color="auto"/>
        <w:left w:val="none" w:sz="0" w:space="0" w:color="auto"/>
        <w:bottom w:val="none" w:sz="0" w:space="0" w:color="auto"/>
        <w:right w:val="none" w:sz="0" w:space="0" w:color="auto"/>
      </w:divBdr>
    </w:div>
    <w:div w:id="1825506882">
      <w:bodyDiv w:val="1"/>
      <w:marLeft w:val="0"/>
      <w:marRight w:val="0"/>
      <w:marTop w:val="0"/>
      <w:marBottom w:val="0"/>
      <w:divBdr>
        <w:top w:val="none" w:sz="0" w:space="0" w:color="auto"/>
        <w:left w:val="none" w:sz="0" w:space="0" w:color="auto"/>
        <w:bottom w:val="none" w:sz="0" w:space="0" w:color="auto"/>
        <w:right w:val="none" w:sz="0" w:space="0" w:color="auto"/>
      </w:divBdr>
    </w:div>
    <w:div w:id="1825924876">
      <w:bodyDiv w:val="1"/>
      <w:marLeft w:val="0"/>
      <w:marRight w:val="0"/>
      <w:marTop w:val="0"/>
      <w:marBottom w:val="0"/>
      <w:divBdr>
        <w:top w:val="none" w:sz="0" w:space="0" w:color="auto"/>
        <w:left w:val="none" w:sz="0" w:space="0" w:color="auto"/>
        <w:bottom w:val="none" w:sz="0" w:space="0" w:color="auto"/>
        <w:right w:val="none" w:sz="0" w:space="0" w:color="auto"/>
      </w:divBdr>
    </w:div>
    <w:div w:id="1827548246">
      <w:bodyDiv w:val="1"/>
      <w:marLeft w:val="0"/>
      <w:marRight w:val="0"/>
      <w:marTop w:val="0"/>
      <w:marBottom w:val="0"/>
      <w:divBdr>
        <w:top w:val="none" w:sz="0" w:space="0" w:color="auto"/>
        <w:left w:val="none" w:sz="0" w:space="0" w:color="auto"/>
        <w:bottom w:val="none" w:sz="0" w:space="0" w:color="auto"/>
        <w:right w:val="none" w:sz="0" w:space="0" w:color="auto"/>
      </w:divBdr>
    </w:div>
    <w:div w:id="1832142244">
      <w:bodyDiv w:val="1"/>
      <w:marLeft w:val="0"/>
      <w:marRight w:val="0"/>
      <w:marTop w:val="0"/>
      <w:marBottom w:val="0"/>
      <w:divBdr>
        <w:top w:val="none" w:sz="0" w:space="0" w:color="auto"/>
        <w:left w:val="none" w:sz="0" w:space="0" w:color="auto"/>
        <w:bottom w:val="none" w:sz="0" w:space="0" w:color="auto"/>
        <w:right w:val="none" w:sz="0" w:space="0" w:color="auto"/>
      </w:divBdr>
    </w:div>
    <w:div w:id="1832216903">
      <w:bodyDiv w:val="1"/>
      <w:marLeft w:val="0"/>
      <w:marRight w:val="0"/>
      <w:marTop w:val="0"/>
      <w:marBottom w:val="0"/>
      <w:divBdr>
        <w:top w:val="none" w:sz="0" w:space="0" w:color="auto"/>
        <w:left w:val="none" w:sz="0" w:space="0" w:color="auto"/>
        <w:bottom w:val="none" w:sz="0" w:space="0" w:color="auto"/>
        <w:right w:val="none" w:sz="0" w:space="0" w:color="auto"/>
      </w:divBdr>
    </w:div>
    <w:div w:id="1832476676">
      <w:bodyDiv w:val="1"/>
      <w:marLeft w:val="0"/>
      <w:marRight w:val="0"/>
      <w:marTop w:val="0"/>
      <w:marBottom w:val="0"/>
      <w:divBdr>
        <w:top w:val="none" w:sz="0" w:space="0" w:color="auto"/>
        <w:left w:val="none" w:sz="0" w:space="0" w:color="auto"/>
        <w:bottom w:val="none" w:sz="0" w:space="0" w:color="auto"/>
        <w:right w:val="none" w:sz="0" w:space="0" w:color="auto"/>
      </w:divBdr>
    </w:div>
    <w:div w:id="1834485905">
      <w:bodyDiv w:val="1"/>
      <w:marLeft w:val="0"/>
      <w:marRight w:val="0"/>
      <w:marTop w:val="0"/>
      <w:marBottom w:val="0"/>
      <w:divBdr>
        <w:top w:val="none" w:sz="0" w:space="0" w:color="auto"/>
        <w:left w:val="none" w:sz="0" w:space="0" w:color="auto"/>
        <w:bottom w:val="none" w:sz="0" w:space="0" w:color="auto"/>
        <w:right w:val="none" w:sz="0" w:space="0" w:color="auto"/>
      </w:divBdr>
    </w:div>
    <w:div w:id="1834906769">
      <w:bodyDiv w:val="1"/>
      <w:marLeft w:val="0"/>
      <w:marRight w:val="0"/>
      <w:marTop w:val="0"/>
      <w:marBottom w:val="0"/>
      <w:divBdr>
        <w:top w:val="none" w:sz="0" w:space="0" w:color="auto"/>
        <w:left w:val="none" w:sz="0" w:space="0" w:color="auto"/>
        <w:bottom w:val="none" w:sz="0" w:space="0" w:color="auto"/>
        <w:right w:val="none" w:sz="0" w:space="0" w:color="auto"/>
      </w:divBdr>
    </w:div>
    <w:div w:id="1835025872">
      <w:bodyDiv w:val="1"/>
      <w:marLeft w:val="0"/>
      <w:marRight w:val="0"/>
      <w:marTop w:val="0"/>
      <w:marBottom w:val="0"/>
      <w:divBdr>
        <w:top w:val="none" w:sz="0" w:space="0" w:color="auto"/>
        <w:left w:val="none" w:sz="0" w:space="0" w:color="auto"/>
        <w:bottom w:val="none" w:sz="0" w:space="0" w:color="auto"/>
        <w:right w:val="none" w:sz="0" w:space="0" w:color="auto"/>
      </w:divBdr>
    </w:div>
    <w:div w:id="1835027908">
      <w:bodyDiv w:val="1"/>
      <w:marLeft w:val="0"/>
      <w:marRight w:val="0"/>
      <w:marTop w:val="0"/>
      <w:marBottom w:val="0"/>
      <w:divBdr>
        <w:top w:val="none" w:sz="0" w:space="0" w:color="auto"/>
        <w:left w:val="none" w:sz="0" w:space="0" w:color="auto"/>
        <w:bottom w:val="none" w:sz="0" w:space="0" w:color="auto"/>
        <w:right w:val="none" w:sz="0" w:space="0" w:color="auto"/>
      </w:divBdr>
    </w:div>
    <w:div w:id="1838425343">
      <w:bodyDiv w:val="1"/>
      <w:marLeft w:val="0"/>
      <w:marRight w:val="0"/>
      <w:marTop w:val="0"/>
      <w:marBottom w:val="0"/>
      <w:divBdr>
        <w:top w:val="none" w:sz="0" w:space="0" w:color="auto"/>
        <w:left w:val="none" w:sz="0" w:space="0" w:color="auto"/>
        <w:bottom w:val="none" w:sz="0" w:space="0" w:color="auto"/>
        <w:right w:val="none" w:sz="0" w:space="0" w:color="auto"/>
      </w:divBdr>
    </w:div>
    <w:div w:id="1838500282">
      <w:bodyDiv w:val="1"/>
      <w:marLeft w:val="0"/>
      <w:marRight w:val="0"/>
      <w:marTop w:val="0"/>
      <w:marBottom w:val="0"/>
      <w:divBdr>
        <w:top w:val="none" w:sz="0" w:space="0" w:color="auto"/>
        <w:left w:val="none" w:sz="0" w:space="0" w:color="auto"/>
        <w:bottom w:val="none" w:sz="0" w:space="0" w:color="auto"/>
        <w:right w:val="none" w:sz="0" w:space="0" w:color="auto"/>
      </w:divBdr>
    </w:div>
    <w:div w:id="1838762004">
      <w:bodyDiv w:val="1"/>
      <w:marLeft w:val="0"/>
      <w:marRight w:val="0"/>
      <w:marTop w:val="0"/>
      <w:marBottom w:val="0"/>
      <w:divBdr>
        <w:top w:val="none" w:sz="0" w:space="0" w:color="auto"/>
        <w:left w:val="none" w:sz="0" w:space="0" w:color="auto"/>
        <w:bottom w:val="none" w:sz="0" w:space="0" w:color="auto"/>
        <w:right w:val="none" w:sz="0" w:space="0" w:color="auto"/>
      </w:divBdr>
    </w:div>
    <w:div w:id="1840197760">
      <w:bodyDiv w:val="1"/>
      <w:marLeft w:val="0"/>
      <w:marRight w:val="0"/>
      <w:marTop w:val="0"/>
      <w:marBottom w:val="0"/>
      <w:divBdr>
        <w:top w:val="none" w:sz="0" w:space="0" w:color="auto"/>
        <w:left w:val="none" w:sz="0" w:space="0" w:color="auto"/>
        <w:bottom w:val="none" w:sz="0" w:space="0" w:color="auto"/>
        <w:right w:val="none" w:sz="0" w:space="0" w:color="auto"/>
      </w:divBdr>
    </w:div>
    <w:div w:id="1840463938">
      <w:bodyDiv w:val="1"/>
      <w:marLeft w:val="0"/>
      <w:marRight w:val="0"/>
      <w:marTop w:val="0"/>
      <w:marBottom w:val="0"/>
      <w:divBdr>
        <w:top w:val="none" w:sz="0" w:space="0" w:color="auto"/>
        <w:left w:val="none" w:sz="0" w:space="0" w:color="auto"/>
        <w:bottom w:val="none" w:sz="0" w:space="0" w:color="auto"/>
        <w:right w:val="none" w:sz="0" w:space="0" w:color="auto"/>
      </w:divBdr>
    </w:div>
    <w:div w:id="1840609905">
      <w:bodyDiv w:val="1"/>
      <w:marLeft w:val="0"/>
      <w:marRight w:val="0"/>
      <w:marTop w:val="0"/>
      <w:marBottom w:val="0"/>
      <w:divBdr>
        <w:top w:val="none" w:sz="0" w:space="0" w:color="auto"/>
        <w:left w:val="none" w:sz="0" w:space="0" w:color="auto"/>
        <w:bottom w:val="none" w:sz="0" w:space="0" w:color="auto"/>
        <w:right w:val="none" w:sz="0" w:space="0" w:color="auto"/>
      </w:divBdr>
    </w:div>
    <w:div w:id="1840611132">
      <w:bodyDiv w:val="1"/>
      <w:marLeft w:val="0"/>
      <w:marRight w:val="0"/>
      <w:marTop w:val="0"/>
      <w:marBottom w:val="0"/>
      <w:divBdr>
        <w:top w:val="none" w:sz="0" w:space="0" w:color="auto"/>
        <w:left w:val="none" w:sz="0" w:space="0" w:color="auto"/>
        <w:bottom w:val="none" w:sz="0" w:space="0" w:color="auto"/>
        <w:right w:val="none" w:sz="0" w:space="0" w:color="auto"/>
      </w:divBdr>
    </w:div>
    <w:div w:id="1840996213">
      <w:bodyDiv w:val="1"/>
      <w:marLeft w:val="0"/>
      <w:marRight w:val="0"/>
      <w:marTop w:val="0"/>
      <w:marBottom w:val="0"/>
      <w:divBdr>
        <w:top w:val="none" w:sz="0" w:space="0" w:color="auto"/>
        <w:left w:val="none" w:sz="0" w:space="0" w:color="auto"/>
        <w:bottom w:val="none" w:sz="0" w:space="0" w:color="auto"/>
        <w:right w:val="none" w:sz="0" w:space="0" w:color="auto"/>
      </w:divBdr>
    </w:div>
    <w:div w:id="1841657211">
      <w:bodyDiv w:val="1"/>
      <w:marLeft w:val="0"/>
      <w:marRight w:val="0"/>
      <w:marTop w:val="0"/>
      <w:marBottom w:val="0"/>
      <w:divBdr>
        <w:top w:val="none" w:sz="0" w:space="0" w:color="auto"/>
        <w:left w:val="none" w:sz="0" w:space="0" w:color="auto"/>
        <w:bottom w:val="none" w:sz="0" w:space="0" w:color="auto"/>
        <w:right w:val="none" w:sz="0" w:space="0" w:color="auto"/>
      </w:divBdr>
    </w:div>
    <w:div w:id="1841965518">
      <w:bodyDiv w:val="1"/>
      <w:marLeft w:val="0"/>
      <w:marRight w:val="0"/>
      <w:marTop w:val="0"/>
      <w:marBottom w:val="0"/>
      <w:divBdr>
        <w:top w:val="none" w:sz="0" w:space="0" w:color="auto"/>
        <w:left w:val="none" w:sz="0" w:space="0" w:color="auto"/>
        <w:bottom w:val="none" w:sz="0" w:space="0" w:color="auto"/>
        <w:right w:val="none" w:sz="0" w:space="0" w:color="auto"/>
      </w:divBdr>
    </w:div>
    <w:div w:id="1844516131">
      <w:bodyDiv w:val="1"/>
      <w:marLeft w:val="0"/>
      <w:marRight w:val="0"/>
      <w:marTop w:val="0"/>
      <w:marBottom w:val="0"/>
      <w:divBdr>
        <w:top w:val="none" w:sz="0" w:space="0" w:color="auto"/>
        <w:left w:val="none" w:sz="0" w:space="0" w:color="auto"/>
        <w:bottom w:val="none" w:sz="0" w:space="0" w:color="auto"/>
        <w:right w:val="none" w:sz="0" w:space="0" w:color="auto"/>
      </w:divBdr>
    </w:div>
    <w:div w:id="1845432270">
      <w:bodyDiv w:val="1"/>
      <w:marLeft w:val="0"/>
      <w:marRight w:val="0"/>
      <w:marTop w:val="0"/>
      <w:marBottom w:val="0"/>
      <w:divBdr>
        <w:top w:val="none" w:sz="0" w:space="0" w:color="auto"/>
        <w:left w:val="none" w:sz="0" w:space="0" w:color="auto"/>
        <w:bottom w:val="none" w:sz="0" w:space="0" w:color="auto"/>
        <w:right w:val="none" w:sz="0" w:space="0" w:color="auto"/>
      </w:divBdr>
    </w:div>
    <w:div w:id="1847018260">
      <w:bodyDiv w:val="1"/>
      <w:marLeft w:val="0"/>
      <w:marRight w:val="0"/>
      <w:marTop w:val="0"/>
      <w:marBottom w:val="0"/>
      <w:divBdr>
        <w:top w:val="none" w:sz="0" w:space="0" w:color="auto"/>
        <w:left w:val="none" w:sz="0" w:space="0" w:color="auto"/>
        <w:bottom w:val="none" w:sz="0" w:space="0" w:color="auto"/>
        <w:right w:val="none" w:sz="0" w:space="0" w:color="auto"/>
      </w:divBdr>
    </w:div>
    <w:div w:id="1847210688">
      <w:bodyDiv w:val="1"/>
      <w:marLeft w:val="0"/>
      <w:marRight w:val="0"/>
      <w:marTop w:val="0"/>
      <w:marBottom w:val="0"/>
      <w:divBdr>
        <w:top w:val="none" w:sz="0" w:space="0" w:color="auto"/>
        <w:left w:val="none" w:sz="0" w:space="0" w:color="auto"/>
        <w:bottom w:val="none" w:sz="0" w:space="0" w:color="auto"/>
        <w:right w:val="none" w:sz="0" w:space="0" w:color="auto"/>
      </w:divBdr>
    </w:div>
    <w:div w:id="1847402985">
      <w:bodyDiv w:val="1"/>
      <w:marLeft w:val="0"/>
      <w:marRight w:val="0"/>
      <w:marTop w:val="0"/>
      <w:marBottom w:val="0"/>
      <w:divBdr>
        <w:top w:val="none" w:sz="0" w:space="0" w:color="auto"/>
        <w:left w:val="none" w:sz="0" w:space="0" w:color="auto"/>
        <w:bottom w:val="none" w:sz="0" w:space="0" w:color="auto"/>
        <w:right w:val="none" w:sz="0" w:space="0" w:color="auto"/>
      </w:divBdr>
    </w:div>
    <w:div w:id="1847667096">
      <w:bodyDiv w:val="1"/>
      <w:marLeft w:val="0"/>
      <w:marRight w:val="0"/>
      <w:marTop w:val="0"/>
      <w:marBottom w:val="0"/>
      <w:divBdr>
        <w:top w:val="none" w:sz="0" w:space="0" w:color="auto"/>
        <w:left w:val="none" w:sz="0" w:space="0" w:color="auto"/>
        <w:bottom w:val="none" w:sz="0" w:space="0" w:color="auto"/>
        <w:right w:val="none" w:sz="0" w:space="0" w:color="auto"/>
      </w:divBdr>
    </w:div>
    <w:div w:id="1851528266">
      <w:bodyDiv w:val="1"/>
      <w:marLeft w:val="0"/>
      <w:marRight w:val="0"/>
      <w:marTop w:val="0"/>
      <w:marBottom w:val="0"/>
      <w:divBdr>
        <w:top w:val="none" w:sz="0" w:space="0" w:color="auto"/>
        <w:left w:val="none" w:sz="0" w:space="0" w:color="auto"/>
        <w:bottom w:val="none" w:sz="0" w:space="0" w:color="auto"/>
        <w:right w:val="none" w:sz="0" w:space="0" w:color="auto"/>
      </w:divBdr>
    </w:div>
    <w:div w:id="1852337040">
      <w:bodyDiv w:val="1"/>
      <w:marLeft w:val="0"/>
      <w:marRight w:val="0"/>
      <w:marTop w:val="0"/>
      <w:marBottom w:val="0"/>
      <w:divBdr>
        <w:top w:val="none" w:sz="0" w:space="0" w:color="auto"/>
        <w:left w:val="none" w:sz="0" w:space="0" w:color="auto"/>
        <w:bottom w:val="none" w:sz="0" w:space="0" w:color="auto"/>
        <w:right w:val="none" w:sz="0" w:space="0" w:color="auto"/>
      </w:divBdr>
    </w:div>
    <w:div w:id="1854147726">
      <w:bodyDiv w:val="1"/>
      <w:marLeft w:val="0"/>
      <w:marRight w:val="0"/>
      <w:marTop w:val="0"/>
      <w:marBottom w:val="0"/>
      <w:divBdr>
        <w:top w:val="none" w:sz="0" w:space="0" w:color="auto"/>
        <w:left w:val="none" w:sz="0" w:space="0" w:color="auto"/>
        <w:bottom w:val="none" w:sz="0" w:space="0" w:color="auto"/>
        <w:right w:val="none" w:sz="0" w:space="0" w:color="auto"/>
      </w:divBdr>
    </w:div>
    <w:div w:id="1854954950">
      <w:bodyDiv w:val="1"/>
      <w:marLeft w:val="0"/>
      <w:marRight w:val="0"/>
      <w:marTop w:val="0"/>
      <w:marBottom w:val="0"/>
      <w:divBdr>
        <w:top w:val="none" w:sz="0" w:space="0" w:color="auto"/>
        <w:left w:val="none" w:sz="0" w:space="0" w:color="auto"/>
        <w:bottom w:val="none" w:sz="0" w:space="0" w:color="auto"/>
        <w:right w:val="none" w:sz="0" w:space="0" w:color="auto"/>
      </w:divBdr>
    </w:div>
    <w:div w:id="1855026935">
      <w:bodyDiv w:val="1"/>
      <w:marLeft w:val="0"/>
      <w:marRight w:val="0"/>
      <w:marTop w:val="0"/>
      <w:marBottom w:val="0"/>
      <w:divBdr>
        <w:top w:val="none" w:sz="0" w:space="0" w:color="auto"/>
        <w:left w:val="none" w:sz="0" w:space="0" w:color="auto"/>
        <w:bottom w:val="none" w:sz="0" w:space="0" w:color="auto"/>
        <w:right w:val="none" w:sz="0" w:space="0" w:color="auto"/>
      </w:divBdr>
    </w:div>
    <w:div w:id="1858082418">
      <w:bodyDiv w:val="1"/>
      <w:marLeft w:val="0"/>
      <w:marRight w:val="0"/>
      <w:marTop w:val="0"/>
      <w:marBottom w:val="0"/>
      <w:divBdr>
        <w:top w:val="none" w:sz="0" w:space="0" w:color="auto"/>
        <w:left w:val="none" w:sz="0" w:space="0" w:color="auto"/>
        <w:bottom w:val="none" w:sz="0" w:space="0" w:color="auto"/>
        <w:right w:val="none" w:sz="0" w:space="0" w:color="auto"/>
      </w:divBdr>
    </w:div>
    <w:div w:id="1859074049">
      <w:bodyDiv w:val="1"/>
      <w:marLeft w:val="0"/>
      <w:marRight w:val="0"/>
      <w:marTop w:val="0"/>
      <w:marBottom w:val="0"/>
      <w:divBdr>
        <w:top w:val="none" w:sz="0" w:space="0" w:color="auto"/>
        <w:left w:val="none" w:sz="0" w:space="0" w:color="auto"/>
        <w:bottom w:val="none" w:sz="0" w:space="0" w:color="auto"/>
        <w:right w:val="none" w:sz="0" w:space="0" w:color="auto"/>
      </w:divBdr>
    </w:div>
    <w:div w:id="1859393691">
      <w:bodyDiv w:val="1"/>
      <w:marLeft w:val="0"/>
      <w:marRight w:val="0"/>
      <w:marTop w:val="0"/>
      <w:marBottom w:val="0"/>
      <w:divBdr>
        <w:top w:val="none" w:sz="0" w:space="0" w:color="auto"/>
        <w:left w:val="none" w:sz="0" w:space="0" w:color="auto"/>
        <w:bottom w:val="none" w:sz="0" w:space="0" w:color="auto"/>
        <w:right w:val="none" w:sz="0" w:space="0" w:color="auto"/>
      </w:divBdr>
    </w:div>
    <w:div w:id="1860003665">
      <w:bodyDiv w:val="1"/>
      <w:marLeft w:val="0"/>
      <w:marRight w:val="0"/>
      <w:marTop w:val="0"/>
      <w:marBottom w:val="0"/>
      <w:divBdr>
        <w:top w:val="none" w:sz="0" w:space="0" w:color="auto"/>
        <w:left w:val="none" w:sz="0" w:space="0" w:color="auto"/>
        <w:bottom w:val="none" w:sz="0" w:space="0" w:color="auto"/>
        <w:right w:val="none" w:sz="0" w:space="0" w:color="auto"/>
      </w:divBdr>
    </w:div>
    <w:div w:id="1861625451">
      <w:bodyDiv w:val="1"/>
      <w:marLeft w:val="0"/>
      <w:marRight w:val="0"/>
      <w:marTop w:val="0"/>
      <w:marBottom w:val="0"/>
      <w:divBdr>
        <w:top w:val="none" w:sz="0" w:space="0" w:color="auto"/>
        <w:left w:val="none" w:sz="0" w:space="0" w:color="auto"/>
        <w:bottom w:val="none" w:sz="0" w:space="0" w:color="auto"/>
        <w:right w:val="none" w:sz="0" w:space="0" w:color="auto"/>
      </w:divBdr>
    </w:div>
    <w:div w:id="1862233866">
      <w:bodyDiv w:val="1"/>
      <w:marLeft w:val="0"/>
      <w:marRight w:val="0"/>
      <w:marTop w:val="0"/>
      <w:marBottom w:val="0"/>
      <w:divBdr>
        <w:top w:val="none" w:sz="0" w:space="0" w:color="auto"/>
        <w:left w:val="none" w:sz="0" w:space="0" w:color="auto"/>
        <w:bottom w:val="none" w:sz="0" w:space="0" w:color="auto"/>
        <w:right w:val="none" w:sz="0" w:space="0" w:color="auto"/>
      </w:divBdr>
    </w:div>
    <w:div w:id="1863937515">
      <w:bodyDiv w:val="1"/>
      <w:marLeft w:val="0"/>
      <w:marRight w:val="0"/>
      <w:marTop w:val="0"/>
      <w:marBottom w:val="0"/>
      <w:divBdr>
        <w:top w:val="none" w:sz="0" w:space="0" w:color="auto"/>
        <w:left w:val="none" w:sz="0" w:space="0" w:color="auto"/>
        <w:bottom w:val="none" w:sz="0" w:space="0" w:color="auto"/>
        <w:right w:val="none" w:sz="0" w:space="0" w:color="auto"/>
      </w:divBdr>
    </w:div>
    <w:div w:id="1864047995">
      <w:bodyDiv w:val="1"/>
      <w:marLeft w:val="0"/>
      <w:marRight w:val="0"/>
      <w:marTop w:val="0"/>
      <w:marBottom w:val="0"/>
      <w:divBdr>
        <w:top w:val="none" w:sz="0" w:space="0" w:color="auto"/>
        <w:left w:val="none" w:sz="0" w:space="0" w:color="auto"/>
        <w:bottom w:val="none" w:sz="0" w:space="0" w:color="auto"/>
        <w:right w:val="none" w:sz="0" w:space="0" w:color="auto"/>
      </w:divBdr>
    </w:div>
    <w:div w:id="1864125239">
      <w:bodyDiv w:val="1"/>
      <w:marLeft w:val="0"/>
      <w:marRight w:val="0"/>
      <w:marTop w:val="0"/>
      <w:marBottom w:val="0"/>
      <w:divBdr>
        <w:top w:val="none" w:sz="0" w:space="0" w:color="auto"/>
        <w:left w:val="none" w:sz="0" w:space="0" w:color="auto"/>
        <w:bottom w:val="none" w:sz="0" w:space="0" w:color="auto"/>
        <w:right w:val="none" w:sz="0" w:space="0" w:color="auto"/>
      </w:divBdr>
    </w:div>
    <w:div w:id="1864319343">
      <w:bodyDiv w:val="1"/>
      <w:marLeft w:val="0"/>
      <w:marRight w:val="0"/>
      <w:marTop w:val="0"/>
      <w:marBottom w:val="0"/>
      <w:divBdr>
        <w:top w:val="none" w:sz="0" w:space="0" w:color="auto"/>
        <w:left w:val="none" w:sz="0" w:space="0" w:color="auto"/>
        <w:bottom w:val="none" w:sz="0" w:space="0" w:color="auto"/>
        <w:right w:val="none" w:sz="0" w:space="0" w:color="auto"/>
      </w:divBdr>
    </w:div>
    <w:div w:id="1865633859">
      <w:bodyDiv w:val="1"/>
      <w:marLeft w:val="0"/>
      <w:marRight w:val="0"/>
      <w:marTop w:val="0"/>
      <w:marBottom w:val="0"/>
      <w:divBdr>
        <w:top w:val="none" w:sz="0" w:space="0" w:color="auto"/>
        <w:left w:val="none" w:sz="0" w:space="0" w:color="auto"/>
        <w:bottom w:val="none" w:sz="0" w:space="0" w:color="auto"/>
        <w:right w:val="none" w:sz="0" w:space="0" w:color="auto"/>
      </w:divBdr>
    </w:div>
    <w:div w:id="1866017549">
      <w:bodyDiv w:val="1"/>
      <w:marLeft w:val="0"/>
      <w:marRight w:val="0"/>
      <w:marTop w:val="0"/>
      <w:marBottom w:val="0"/>
      <w:divBdr>
        <w:top w:val="none" w:sz="0" w:space="0" w:color="auto"/>
        <w:left w:val="none" w:sz="0" w:space="0" w:color="auto"/>
        <w:bottom w:val="none" w:sz="0" w:space="0" w:color="auto"/>
        <w:right w:val="none" w:sz="0" w:space="0" w:color="auto"/>
      </w:divBdr>
    </w:div>
    <w:div w:id="1866363570">
      <w:bodyDiv w:val="1"/>
      <w:marLeft w:val="0"/>
      <w:marRight w:val="0"/>
      <w:marTop w:val="0"/>
      <w:marBottom w:val="0"/>
      <w:divBdr>
        <w:top w:val="none" w:sz="0" w:space="0" w:color="auto"/>
        <w:left w:val="none" w:sz="0" w:space="0" w:color="auto"/>
        <w:bottom w:val="none" w:sz="0" w:space="0" w:color="auto"/>
        <w:right w:val="none" w:sz="0" w:space="0" w:color="auto"/>
      </w:divBdr>
    </w:div>
    <w:div w:id="1867668339">
      <w:bodyDiv w:val="1"/>
      <w:marLeft w:val="0"/>
      <w:marRight w:val="0"/>
      <w:marTop w:val="0"/>
      <w:marBottom w:val="0"/>
      <w:divBdr>
        <w:top w:val="none" w:sz="0" w:space="0" w:color="auto"/>
        <w:left w:val="none" w:sz="0" w:space="0" w:color="auto"/>
        <w:bottom w:val="none" w:sz="0" w:space="0" w:color="auto"/>
        <w:right w:val="none" w:sz="0" w:space="0" w:color="auto"/>
      </w:divBdr>
    </w:div>
    <w:div w:id="1868106690">
      <w:bodyDiv w:val="1"/>
      <w:marLeft w:val="0"/>
      <w:marRight w:val="0"/>
      <w:marTop w:val="0"/>
      <w:marBottom w:val="0"/>
      <w:divBdr>
        <w:top w:val="none" w:sz="0" w:space="0" w:color="auto"/>
        <w:left w:val="none" w:sz="0" w:space="0" w:color="auto"/>
        <w:bottom w:val="none" w:sz="0" w:space="0" w:color="auto"/>
        <w:right w:val="none" w:sz="0" w:space="0" w:color="auto"/>
      </w:divBdr>
    </w:div>
    <w:div w:id="1868450070">
      <w:bodyDiv w:val="1"/>
      <w:marLeft w:val="0"/>
      <w:marRight w:val="0"/>
      <w:marTop w:val="0"/>
      <w:marBottom w:val="0"/>
      <w:divBdr>
        <w:top w:val="none" w:sz="0" w:space="0" w:color="auto"/>
        <w:left w:val="none" w:sz="0" w:space="0" w:color="auto"/>
        <w:bottom w:val="none" w:sz="0" w:space="0" w:color="auto"/>
        <w:right w:val="none" w:sz="0" w:space="0" w:color="auto"/>
      </w:divBdr>
    </w:div>
    <w:div w:id="1869683257">
      <w:bodyDiv w:val="1"/>
      <w:marLeft w:val="0"/>
      <w:marRight w:val="0"/>
      <w:marTop w:val="0"/>
      <w:marBottom w:val="0"/>
      <w:divBdr>
        <w:top w:val="none" w:sz="0" w:space="0" w:color="auto"/>
        <w:left w:val="none" w:sz="0" w:space="0" w:color="auto"/>
        <w:bottom w:val="none" w:sz="0" w:space="0" w:color="auto"/>
        <w:right w:val="none" w:sz="0" w:space="0" w:color="auto"/>
      </w:divBdr>
    </w:div>
    <w:div w:id="1871212960">
      <w:bodyDiv w:val="1"/>
      <w:marLeft w:val="0"/>
      <w:marRight w:val="0"/>
      <w:marTop w:val="0"/>
      <w:marBottom w:val="0"/>
      <w:divBdr>
        <w:top w:val="none" w:sz="0" w:space="0" w:color="auto"/>
        <w:left w:val="none" w:sz="0" w:space="0" w:color="auto"/>
        <w:bottom w:val="none" w:sz="0" w:space="0" w:color="auto"/>
        <w:right w:val="none" w:sz="0" w:space="0" w:color="auto"/>
      </w:divBdr>
    </w:div>
    <w:div w:id="1871531414">
      <w:bodyDiv w:val="1"/>
      <w:marLeft w:val="0"/>
      <w:marRight w:val="0"/>
      <w:marTop w:val="0"/>
      <w:marBottom w:val="0"/>
      <w:divBdr>
        <w:top w:val="none" w:sz="0" w:space="0" w:color="auto"/>
        <w:left w:val="none" w:sz="0" w:space="0" w:color="auto"/>
        <w:bottom w:val="none" w:sz="0" w:space="0" w:color="auto"/>
        <w:right w:val="none" w:sz="0" w:space="0" w:color="auto"/>
      </w:divBdr>
    </w:div>
    <w:div w:id="1871600998">
      <w:bodyDiv w:val="1"/>
      <w:marLeft w:val="0"/>
      <w:marRight w:val="0"/>
      <w:marTop w:val="0"/>
      <w:marBottom w:val="0"/>
      <w:divBdr>
        <w:top w:val="none" w:sz="0" w:space="0" w:color="auto"/>
        <w:left w:val="none" w:sz="0" w:space="0" w:color="auto"/>
        <w:bottom w:val="none" w:sz="0" w:space="0" w:color="auto"/>
        <w:right w:val="none" w:sz="0" w:space="0" w:color="auto"/>
      </w:divBdr>
    </w:div>
    <w:div w:id="1871797509">
      <w:bodyDiv w:val="1"/>
      <w:marLeft w:val="0"/>
      <w:marRight w:val="0"/>
      <w:marTop w:val="0"/>
      <w:marBottom w:val="0"/>
      <w:divBdr>
        <w:top w:val="none" w:sz="0" w:space="0" w:color="auto"/>
        <w:left w:val="none" w:sz="0" w:space="0" w:color="auto"/>
        <w:bottom w:val="none" w:sz="0" w:space="0" w:color="auto"/>
        <w:right w:val="none" w:sz="0" w:space="0" w:color="auto"/>
      </w:divBdr>
    </w:div>
    <w:div w:id="1871915044">
      <w:bodyDiv w:val="1"/>
      <w:marLeft w:val="0"/>
      <w:marRight w:val="0"/>
      <w:marTop w:val="0"/>
      <w:marBottom w:val="0"/>
      <w:divBdr>
        <w:top w:val="none" w:sz="0" w:space="0" w:color="auto"/>
        <w:left w:val="none" w:sz="0" w:space="0" w:color="auto"/>
        <w:bottom w:val="none" w:sz="0" w:space="0" w:color="auto"/>
        <w:right w:val="none" w:sz="0" w:space="0" w:color="auto"/>
      </w:divBdr>
    </w:div>
    <w:div w:id="1872305985">
      <w:bodyDiv w:val="1"/>
      <w:marLeft w:val="0"/>
      <w:marRight w:val="0"/>
      <w:marTop w:val="0"/>
      <w:marBottom w:val="0"/>
      <w:divBdr>
        <w:top w:val="none" w:sz="0" w:space="0" w:color="auto"/>
        <w:left w:val="none" w:sz="0" w:space="0" w:color="auto"/>
        <w:bottom w:val="none" w:sz="0" w:space="0" w:color="auto"/>
        <w:right w:val="none" w:sz="0" w:space="0" w:color="auto"/>
      </w:divBdr>
    </w:div>
    <w:div w:id="1874465420">
      <w:bodyDiv w:val="1"/>
      <w:marLeft w:val="0"/>
      <w:marRight w:val="0"/>
      <w:marTop w:val="0"/>
      <w:marBottom w:val="0"/>
      <w:divBdr>
        <w:top w:val="none" w:sz="0" w:space="0" w:color="auto"/>
        <w:left w:val="none" w:sz="0" w:space="0" w:color="auto"/>
        <w:bottom w:val="none" w:sz="0" w:space="0" w:color="auto"/>
        <w:right w:val="none" w:sz="0" w:space="0" w:color="auto"/>
      </w:divBdr>
    </w:div>
    <w:div w:id="1875381339">
      <w:bodyDiv w:val="1"/>
      <w:marLeft w:val="0"/>
      <w:marRight w:val="0"/>
      <w:marTop w:val="0"/>
      <w:marBottom w:val="0"/>
      <w:divBdr>
        <w:top w:val="none" w:sz="0" w:space="0" w:color="auto"/>
        <w:left w:val="none" w:sz="0" w:space="0" w:color="auto"/>
        <w:bottom w:val="none" w:sz="0" w:space="0" w:color="auto"/>
        <w:right w:val="none" w:sz="0" w:space="0" w:color="auto"/>
      </w:divBdr>
    </w:div>
    <w:div w:id="1876576964">
      <w:bodyDiv w:val="1"/>
      <w:marLeft w:val="0"/>
      <w:marRight w:val="0"/>
      <w:marTop w:val="0"/>
      <w:marBottom w:val="0"/>
      <w:divBdr>
        <w:top w:val="none" w:sz="0" w:space="0" w:color="auto"/>
        <w:left w:val="none" w:sz="0" w:space="0" w:color="auto"/>
        <w:bottom w:val="none" w:sz="0" w:space="0" w:color="auto"/>
        <w:right w:val="none" w:sz="0" w:space="0" w:color="auto"/>
      </w:divBdr>
    </w:div>
    <w:div w:id="1882549831">
      <w:bodyDiv w:val="1"/>
      <w:marLeft w:val="0"/>
      <w:marRight w:val="0"/>
      <w:marTop w:val="0"/>
      <w:marBottom w:val="0"/>
      <w:divBdr>
        <w:top w:val="none" w:sz="0" w:space="0" w:color="auto"/>
        <w:left w:val="none" w:sz="0" w:space="0" w:color="auto"/>
        <w:bottom w:val="none" w:sz="0" w:space="0" w:color="auto"/>
        <w:right w:val="none" w:sz="0" w:space="0" w:color="auto"/>
      </w:divBdr>
    </w:div>
    <w:div w:id="1882673366">
      <w:bodyDiv w:val="1"/>
      <w:marLeft w:val="0"/>
      <w:marRight w:val="0"/>
      <w:marTop w:val="0"/>
      <w:marBottom w:val="0"/>
      <w:divBdr>
        <w:top w:val="none" w:sz="0" w:space="0" w:color="auto"/>
        <w:left w:val="none" w:sz="0" w:space="0" w:color="auto"/>
        <w:bottom w:val="none" w:sz="0" w:space="0" w:color="auto"/>
        <w:right w:val="none" w:sz="0" w:space="0" w:color="auto"/>
      </w:divBdr>
    </w:div>
    <w:div w:id="1885368124">
      <w:bodyDiv w:val="1"/>
      <w:marLeft w:val="0"/>
      <w:marRight w:val="0"/>
      <w:marTop w:val="0"/>
      <w:marBottom w:val="0"/>
      <w:divBdr>
        <w:top w:val="none" w:sz="0" w:space="0" w:color="auto"/>
        <w:left w:val="none" w:sz="0" w:space="0" w:color="auto"/>
        <w:bottom w:val="none" w:sz="0" w:space="0" w:color="auto"/>
        <w:right w:val="none" w:sz="0" w:space="0" w:color="auto"/>
      </w:divBdr>
    </w:div>
    <w:div w:id="1885943591">
      <w:bodyDiv w:val="1"/>
      <w:marLeft w:val="0"/>
      <w:marRight w:val="0"/>
      <w:marTop w:val="0"/>
      <w:marBottom w:val="0"/>
      <w:divBdr>
        <w:top w:val="none" w:sz="0" w:space="0" w:color="auto"/>
        <w:left w:val="none" w:sz="0" w:space="0" w:color="auto"/>
        <w:bottom w:val="none" w:sz="0" w:space="0" w:color="auto"/>
        <w:right w:val="none" w:sz="0" w:space="0" w:color="auto"/>
      </w:divBdr>
    </w:div>
    <w:div w:id="1888027254">
      <w:bodyDiv w:val="1"/>
      <w:marLeft w:val="0"/>
      <w:marRight w:val="0"/>
      <w:marTop w:val="0"/>
      <w:marBottom w:val="0"/>
      <w:divBdr>
        <w:top w:val="none" w:sz="0" w:space="0" w:color="auto"/>
        <w:left w:val="none" w:sz="0" w:space="0" w:color="auto"/>
        <w:bottom w:val="none" w:sz="0" w:space="0" w:color="auto"/>
        <w:right w:val="none" w:sz="0" w:space="0" w:color="auto"/>
      </w:divBdr>
    </w:div>
    <w:div w:id="1888374749">
      <w:bodyDiv w:val="1"/>
      <w:marLeft w:val="0"/>
      <w:marRight w:val="0"/>
      <w:marTop w:val="0"/>
      <w:marBottom w:val="0"/>
      <w:divBdr>
        <w:top w:val="none" w:sz="0" w:space="0" w:color="auto"/>
        <w:left w:val="none" w:sz="0" w:space="0" w:color="auto"/>
        <w:bottom w:val="none" w:sz="0" w:space="0" w:color="auto"/>
        <w:right w:val="none" w:sz="0" w:space="0" w:color="auto"/>
      </w:divBdr>
    </w:div>
    <w:div w:id="1888639308">
      <w:bodyDiv w:val="1"/>
      <w:marLeft w:val="0"/>
      <w:marRight w:val="0"/>
      <w:marTop w:val="0"/>
      <w:marBottom w:val="0"/>
      <w:divBdr>
        <w:top w:val="none" w:sz="0" w:space="0" w:color="auto"/>
        <w:left w:val="none" w:sz="0" w:space="0" w:color="auto"/>
        <w:bottom w:val="none" w:sz="0" w:space="0" w:color="auto"/>
        <w:right w:val="none" w:sz="0" w:space="0" w:color="auto"/>
      </w:divBdr>
    </w:div>
    <w:div w:id="1888951295">
      <w:bodyDiv w:val="1"/>
      <w:marLeft w:val="0"/>
      <w:marRight w:val="0"/>
      <w:marTop w:val="0"/>
      <w:marBottom w:val="0"/>
      <w:divBdr>
        <w:top w:val="none" w:sz="0" w:space="0" w:color="auto"/>
        <w:left w:val="none" w:sz="0" w:space="0" w:color="auto"/>
        <w:bottom w:val="none" w:sz="0" w:space="0" w:color="auto"/>
        <w:right w:val="none" w:sz="0" w:space="0" w:color="auto"/>
      </w:divBdr>
    </w:div>
    <w:div w:id="1890458296">
      <w:bodyDiv w:val="1"/>
      <w:marLeft w:val="0"/>
      <w:marRight w:val="0"/>
      <w:marTop w:val="0"/>
      <w:marBottom w:val="0"/>
      <w:divBdr>
        <w:top w:val="none" w:sz="0" w:space="0" w:color="auto"/>
        <w:left w:val="none" w:sz="0" w:space="0" w:color="auto"/>
        <w:bottom w:val="none" w:sz="0" w:space="0" w:color="auto"/>
        <w:right w:val="none" w:sz="0" w:space="0" w:color="auto"/>
      </w:divBdr>
    </w:div>
    <w:div w:id="1891913082">
      <w:bodyDiv w:val="1"/>
      <w:marLeft w:val="0"/>
      <w:marRight w:val="0"/>
      <w:marTop w:val="0"/>
      <w:marBottom w:val="0"/>
      <w:divBdr>
        <w:top w:val="none" w:sz="0" w:space="0" w:color="auto"/>
        <w:left w:val="none" w:sz="0" w:space="0" w:color="auto"/>
        <w:bottom w:val="none" w:sz="0" w:space="0" w:color="auto"/>
        <w:right w:val="none" w:sz="0" w:space="0" w:color="auto"/>
      </w:divBdr>
    </w:div>
    <w:div w:id="1892839215">
      <w:bodyDiv w:val="1"/>
      <w:marLeft w:val="0"/>
      <w:marRight w:val="0"/>
      <w:marTop w:val="0"/>
      <w:marBottom w:val="0"/>
      <w:divBdr>
        <w:top w:val="none" w:sz="0" w:space="0" w:color="auto"/>
        <w:left w:val="none" w:sz="0" w:space="0" w:color="auto"/>
        <w:bottom w:val="none" w:sz="0" w:space="0" w:color="auto"/>
        <w:right w:val="none" w:sz="0" w:space="0" w:color="auto"/>
      </w:divBdr>
    </w:div>
    <w:div w:id="1893153540">
      <w:bodyDiv w:val="1"/>
      <w:marLeft w:val="0"/>
      <w:marRight w:val="0"/>
      <w:marTop w:val="0"/>
      <w:marBottom w:val="0"/>
      <w:divBdr>
        <w:top w:val="none" w:sz="0" w:space="0" w:color="auto"/>
        <w:left w:val="none" w:sz="0" w:space="0" w:color="auto"/>
        <w:bottom w:val="none" w:sz="0" w:space="0" w:color="auto"/>
        <w:right w:val="none" w:sz="0" w:space="0" w:color="auto"/>
      </w:divBdr>
    </w:div>
    <w:div w:id="1893610153">
      <w:bodyDiv w:val="1"/>
      <w:marLeft w:val="0"/>
      <w:marRight w:val="0"/>
      <w:marTop w:val="0"/>
      <w:marBottom w:val="0"/>
      <w:divBdr>
        <w:top w:val="none" w:sz="0" w:space="0" w:color="auto"/>
        <w:left w:val="none" w:sz="0" w:space="0" w:color="auto"/>
        <w:bottom w:val="none" w:sz="0" w:space="0" w:color="auto"/>
        <w:right w:val="none" w:sz="0" w:space="0" w:color="auto"/>
      </w:divBdr>
    </w:div>
    <w:div w:id="1894003146">
      <w:bodyDiv w:val="1"/>
      <w:marLeft w:val="0"/>
      <w:marRight w:val="0"/>
      <w:marTop w:val="0"/>
      <w:marBottom w:val="0"/>
      <w:divBdr>
        <w:top w:val="none" w:sz="0" w:space="0" w:color="auto"/>
        <w:left w:val="none" w:sz="0" w:space="0" w:color="auto"/>
        <w:bottom w:val="none" w:sz="0" w:space="0" w:color="auto"/>
        <w:right w:val="none" w:sz="0" w:space="0" w:color="auto"/>
      </w:divBdr>
    </w:div>
    <w:div w:id="1894153607">
      <w:bodyDiv w:val="1"/>
      <w:marLeft w:val="0"/>
      <w:marRight w:val="0"/>
      <w:marTop w:val="0"/>
      <w:marBottom w:val="0"/>
      <w:divBdr>
        <w:top w:val="none" w:sz="0" w:space="0" w:color="auto"/>
        <w:left w:val="none" w:sz="0" w:space="0" w:color="auto"/>
        <w:bottom w:val="none" w:sz="0" w:space="0" w:color="auto"/>
        <w:right w:val="none" w:sz="0" w:space="0" w:color="auto"/>
      </w:divBdr>
    </w:div>
    <w:div w:id="1897233429">
      <w:bodyDiv w:val="1"/>
      <w:marLeft w:val="0"/>
      <w:marRight w:val="0"/>
      <w:marTop w:val="0"/>
      <w:marBottom w:val="0"/>
      <w:divBdr>
        <w:top w:val="none" w:sz="0" w:space="0" w:color="auto"/>
        <w:left w:val="none" w:sz="0" w:space="0" w:color="auto"/>
        <w:bottom w:val="none" w:sz="0" w:space="0" w:color="auto"/>
        <w:right w:val="none" w:sz="0" w:space="0" w:color="auto"/>
      </w:divBdr>
    </w:div>
    <w:div w:id="1899168247">
      <w:bodyDiv w:val="1"/>
      <w:marLeft w:val="0"/>
      <w:marRight w:val="0"/>
      <w:marTop w:val="0"/>
      <w:marBottom w:val="0"/>
      <w:divBdr>
        <w:top w:val="none" w:sz="0" w:space="0" w:color="auto"/>
        <w:left w:val="none" w:sz="0" w:space="0" w:color="auto"/>
        <w:bottom w:val="none" w:sz="0" w:space="0" w:color="auto"/>
        <w:right w:val="none" w:sz="0" w:space="0" w:color="auto"/>
      </w:divBdr>
    </w:div>
    <w:div w:id="1899366302">
      <w:bodyDiv w:val="1"/>
      <w:marLeft w:val="0"/>
      <w:marRight w:val="0"/>
      <w:marTop w:val="0"/>
      <w:marBottom w:val="0"/>
      <w:divBdr>
        <w:top w:val="none" w:sz="0" w:space="0" w:color="auto"/>
        <w:left w:val="none" w:sz="0" w:space="0" w:color="auto"/>
        <w:bottom w:val="none" w:sz="0" w:space="0" w:color="auto"/>
        <w:right w:val="none" w:sz="0" w:space="0" w:color="auto"/>
      </w:divBdr>
    </w:div>
    <w:div w:id="1900243831">
      <w:bodyDiv w:val="1"/>
      <w:marLeft w:val="0"/>
      <w:marRight w:val="0"/>
      <w:marTop w:val="0"/>
      <w:marBottom w:val="0"/>
      <w:divBdr>
        <w:top w:val="none" w:sz="0" w:space="0" w:color="auto"/>
        <w:left w:val="none" w:sz="0" w:space="0" w:color="auto"/>
        <w:bottom w:val="none" w:sz="0" w:space="0" w:color="auto"/>
        <w:right w:val="none" w:sz="0" w:space="0" w:color="auto"/>
      </w:divBdr>
    </w:div>
    <w:div w:id="1902328683">
      <w:bodyDiv w:val="1"/>
      <w:marLeft w:val="0"/>
      <w:marRight w:val="0"/>
      <w:marTop w:val="0"/>
      <w:marBottom w:val="0"/>
      <w:divBdr>
        <w:top w:val="none" w:sz="0" w:space="0" w:color="auto"/>
        <w:left w:val="none" w:sz="0" w:space="0" w:color="auto"/>
        <w:bottom w:val="none" w:sz="0" w:space="0" w:color="auto"/>
        <w:right w:val="none" w:sz="0" w:space="0" w:color="auto"/>
      </w:divBdr>
    </w:div>
    <w:div w:id="1902331103">
      <w:bodyDiv w:val="1"/>
      <w:marLeft w:val="0"/>
      <w:marRight w:val="0"/>
      <w:marTop w:val="0"/>
      <w:marBottom w:val="0"/>
      <w:divBdr>
        <w:top w:val="none" w:sz="0" w:space="0" w:color="auto"/>
        <w:left w:val="none" w:sz="0" w:space="0" w:color="auto"/>
        <w:bottom w:val="none" w:sz="0" w:space="0" w:color="auto"/>
        <w:right w:val="none" w:sz="0" w:space="0" w:color="auto"/>
      </w:divBdr>
    </w:div>
    <w:div w:id="1902784021">
      <w:bodyDiv w:val="1"/>
      <w:marLeft w:val="0"/>
      <w:marRight w:val="0"/>
      <w:marTop w:val="0"/>
      <w:marBottom w:val="0"/>
      <w:divBdr>
        <w:top w:val="none" w:sz="0" w:space="0" w:color="auto"/>
        <w:left w:val="none" w:sz="0" w:space="0" w:color="auto"/>
        <w:bottom w:val="none" w:sz="0" w:space="0" w:color="auto"/>
        <w:right w:val="none" w:sz="0" w:space="0" w:color="auto"/>
      </w:divBdr>
    </w:div>
    <w:div w:id="1902906857">
      <w:bodyDiv w:val="1"/>
      <w:marLeft w:val="0"/>
      <w:marRight w:val="0"/>
      <w:marTop w:val="0"/>
      <w:marBottom w:val="0"/>
      <w:divBdr>
        <w:top w:val="none" w:sz="0" w:space="0" w:color="auto"/>
        <w:left w:val="none" w:sz="0" w:space="0" w:color="auto"/>
        <w:bottom w:val="none" w:sz="0" w:space="0" w:color="auto"/>
        <w:right w:val="none" w:sz="0" w:space="0" w:color="auto"/>
      </w:divBdr>
    </w:div>
    <w:div w:id="1903061179">
      <w:bodyDiv w:val="1"/>
      <w:marLeft w:val="0"/>
      <w:marRight w:val="0"/>
      <w:marTop w:val="0"/>
      <w:marBottom w:val="0"/>
      <w:divBdr>
        <w:top w:val="none" w:sz="0" w:space="0" w:color="auto"/>
        <w:left w:val="none" w:sz="0" w:space="0" w:color="auto"/>
        <w:bottom w:val="none" w:sz="0" w:space="0" w:color="auto"/>
        <w:right w:val="none" w:sz="0" w:space="0" w:color="auto"/>
      </w:divBdr>
    </w:div>
    <w:div w:id="1903952746">
      <w:bodyDiv w:val="1"/>
      <w:marLeft w:val="0"/>
      <w:marRight w:val="0"/>
      <w:marTop w:val="0"/>
      <w:marBottom w:val="0"/>
      <w:divBdr>
        <w:top w:val="none" w:sz="0" w:space="0" w:color="auto"/>
        <w:left w:val="none" w:sz="0" w:space="0" w:color="auto"/>
        <w:bottom w:val="none" w:sz="0" w:space="0" w:color="auto"/>
        <w:right w:val="none" w:sz="0" w:space="0" w:color="auto"/>
      </w:divBdr>
    </w:div>
    <w:div w:id="1904638195">
      <w:bodyDiv w:val="1"/>
      <w:marLeft w:val="0"/>
      <w:marRight w:val="0"/>
      <w:marTop w:val="0"/>
      <w:marBottom w:val="0"/>
      <w:divBdr>
        <w:top w:val="none" w:sz="0" w:space="0" w:color="auto"/>
        <w:left w:val="none" w:sz="0" w:space="0" w:color="auto"/>
        <w:bottom w:val="none" w:sz="0" w:space="0" w:color="auto"/>
        <w:right w:val="none" w:sz="0" w:space="0" w:color="auto"/>
      </w:divBdr>
    </w:div>
    <w:div w:id="1906064307">
      <w:bodyDiv w:val="1"/>
      <w:marLeft w:val="0"/>
      <w:marRight w:val="0"/>
      <w:marTop w:val="0"/>
      <w:marBottom w:val="0"/>
      <w:divBdr>
        <w:top w:val="none" w:sz="0" w:space="0" w:color="auto"/>
        <w:left w:val="none" w:sz="0" w:space="0" w:color="auto"/>
        <w:bottom w:val="none" w:sz="0" w:space="0" w:color="auto"/>
        <w:right w:val="none" w:sz="0" w:space="0" w:color="auto"/>
      </w:divBdr>
    </w:div>
    <w:div w:id="1907841600">
      <w:bodyDiv w:val="1"/>
      <w:marLeft w:val="0"/>
      <w:marRight w:val="0"/>
      <w:marTop w:val="0"/>
      <w:marBottom w:val="0"/>
      <w:divBdr>
        <w:top w:val="none" w:sz="0" w:space="0" w:color="auto"/>
        <w:left w:val="none" w:sz="0" w:space="0" w:color="auto"/>
        <w:bottom w:val="none" w:sz="0" w:space="0" w:color="auto"/>
        <w:right w:val="none" w:sz="0" w:space="0" w:color="auto"/>
      </w:divBdr>
    </w:div>
    <w:div w:id="1911229373">
      <w:bodyDiv w:val="1"/>
      <w:marLeft w:val="0"/>
      <w:marRight w:val="0"/>
      <w:marTop w:val="0"/>
      <w:marBottom w:val="0"/>
      <w:divBdr>
        <w:top w:val="none" w:sz="0" w:space="0" w:color="auto"/>
        <w:left w:val="none" w:sz="0" w:space="0" w:color="auto"/>
        <w:bottom w:val="none" w:sz="0" w:space="0" w:color="auto"/>
        <w:right w:val="none" w:sz="0" w:space="0" w:color="auto"/>
      </w:divBdr>
    </w:div>
    <w:div w:id="1911233785">
      <w:bodyDiv w:val="1"/>
      <w:marLeft w:val="0"/>
      <w:marRight w:val="0"/>
      <w:marTop w:val="0"/>
      <w:marBottom w:val="0"/>
      <w:divBdr>
        <w:top w:val="none" w:sz="0" w:space="0" w:color="auto"/>
        <w:left w:val="none" w:sz="0" w:space="0" w:color="auto"/>
        <w:bottom w:val="none" w:sz="0" w:space="0" w:color="auto"/>
        <w:right w:val="none" w:sz="0" w:space="0" w:color="auto"/>
      </w:divBdr>
    </w:div>
    <w:div w:id="1911696842">
      <w:bodyDiv w:val="1"/>
      <w:marLeft w:val="0"/>
      <w:marRight w:val="0"/>
      <w:marTop w:val="0"/>
      <w:marBottom w:val="0"/>
      <w:divBdr>
        <w:top w:val="none" w:sz="0" w:space="0" w:color="auto"/>
        <w:left w:val="none" w:sz="0" w:space="0" w:color="auto"/>
        <w:bottom w:val="none" w:sz="0" w:space="0" w:color="auto"/>
        <w:right w:val="none" w:sz="0" w:space="0" w:color="auto"/>
      </w:divBdr>
    </w:div>
    <w:div w:id="1911846035">
      <w:bodyDiv w:val="1"/>
      <w:marLeft w:val="0"/>
      <w:marRight w:val="0"/>
      <w:marTop w:val="0"/>
      <w:marBottom w:val="0"/>
      <w:divBdr>
        <w:top w:val="none" w:sz="0" w:space="0" w:color="auto"/>
        <w:left w:val="none" w:sz="0" w:space="0" w:color="auto"/>
        <w:bottom w:val="none" w:sz="0" w:space="0" w:color="auto"/>
        <w:right w:val="none" w:sz="0" w:space="0" w:color="auto"/>
      </w:divBdr>
    </w:div>
    <w:div w:id="1913083850">
      <w:bodyDiv w:val="1"/>
      <w:marLeft w:val="0"/>
      <w:marRight w:val="0"/>
      <w:marTop w:val="0"/>
      <w:marBottom w:val="0"/>
      <w:divBdr>
        <w:top w:val="none" w:sz="0" w:space="0" w:color="auto"/>
        <w:left w:val="none" w:sz="0" w:space="0" w:color="auto"/>
        <w:bottom w:val="none" w:sz="0" w:space="0" w:color="auto"/>
        <w:right w:val="none" w:sz="0" w:space="0" w:color="auto"/>
      </w:divBdr>
    </w:div>
    <w:div w:id="1913197043">
      <w:bodyDiv w:val="1"/>
      <w:marLeft w:val="0"/>
      <w:marRight w:val="0"/>
      <w:marTop w:val="0"/>
      <w:marBottom w:val="0"/>
      <w:divBdr>
        <w:top w:val="none" w:sz="0" w:space="0" w:color="auto"/>
        <w:left w:val="none" w:sz="0" w:space="0" w:color="auto"/>
        <w:bottom w:val="none" w:sz="0" w:space="0" w:color="auto"/>
        <w:right w:val="none" w:sz="0" w:space="0" w:color="auto"/>
      </w:divBdr>
    </w:div>
    <w:div w:id="1913853148">
      <w:bodyDiv w:val="1"/>
      <w:marLeft w:val="0"/>
      <w:marRight w:val="0"/>
      <w:marTop w:val="0"/>
      <w:marBottom w:val="0"/>
      <w:divBdr>
        <w:top w:val="none" w:sz="0" w:space="0" w:color="auto"/>
        <w:left w:val="none" w:sz="0" w:space="0" w:color="auto"/>
        <w:bottom w:val="none" w:sz="0" w:space="0" w:color="auto"/>
        <w:right w:val="none" w:sz="0" w:space="0" w:color="auto"/>
      </w:divBdr>
    </w:div>
    <w:div w:id="1914197338">
      <w:bodyDiv w:val="1"/>
      <w:marLeft w:val="0"/>
      <w:marRight w:val="0"/>
      <w:marTop w:val="0"/>
      <w:marBottom w:val="0"/>
      <w:divBdr>
        <w:top w:val="none" w:sz="0" w:space="0" w:color="auto"/>
        <w:left w:val="none" w:sz="0" w:space="0" w:color="auto"/>
        <w:bottom w:val="none" w:sz="0" w:space="0" w:color="auto"/>
        <w:right w:val="none" w:sz="0" w:space="0" w:color="auto"/>
      </w:divBdr>
    </w:div>
    <w:div w:id="1915165050">
      <w:bodyDiv w:val="1"/>
      <w:marLeft w:val="0"/>
      <w:marRight w:val="0"/>
      <w:marTop w:val="0"/>
      <w:marBottom w:val="0"/>
      <w:divBdr>
        <w:top w:val="none" w:sz="0" w:space="0" w:color="auto"/>
        <w:left w:val="none" w:sz="0" w:space="0" w:color="auto"/>
        <w:bottom w:val="none" w:sz="0" w:space="0" w:color="auto"/>
        <w:right w:val="none" w:sz="0" w:space="0" w:color="auto"/>
      </w:divBdr>
    </w:div>
    <w:div w:id="1918203398">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19828726">
      <w:bodyDiv w:val="1"/>
      <w:marLeft w:val="0"/>
      <w:marRight w:val="0"/>
      <w:marTop w:val="0"/>
      <w:marBottom w:val="0"/>
      <w:divBdr>
        <w:top w:val="none" w:sz="0" w:space="0" w:color="auto"/>
        <w:left w:val="none" w:sz="0" w:space="0" w:color="auto"/>
        <w:bottom w:val="none" w:sz="0" w:space="0" w:color="auto"/>
        <w:right w:val="none" w:sz="0" w:space="0" w:color="auto"/>
      </w:divBdr>
    </w:div>
    <w:div w:id="1923563769">
      <w:bodyDiv w:val="1"/>
      <w:marLeft w:val="0"/>
      <w:marRight w:val="0"/>
      <w:marTop w:val="0"/>
      <w:marBottom w:val="0"/>
      <w:divBdr>
        <w:top w:val="none" w:sz="0" w:space="0" w:color="auto"/>
        <w:left w:val="none" w:sz="0" w:space="0" w:color="auto"/>
        <w:bottom w:val="none" w:sz="0" w:space="0" w:color="auto"/>
        <w:right w:val="none" w:sz="0" w:space="0" w:color="auto"/>
      </w:divBdr>
    </w:div>
    <w:div w:id="1924605448">
      <w:bodyDiv w:val="1"/>
      <w:marLeft w:val="0"/>
      <w:marRight w:val="0"/>
      <w:marTop w:val="0"/>
      <w:marBottom w:val="0"/>
      <w:divBdr>
        <w:top w:val="none" w:sz="0" w:space="0" w:color="auto"/>
        <w:left w:val="none" w:sz="0" w:space="0" w:color="auto"/>
        <w:bottom w:val="none" w:sz="0" w:space="0" w:color="auto"/>
        <w:right w:val="none" w:sz="0" w:space="0" w:color="auto"/>
      </w:divBdr>
    </w:div>
    <w:div w:id="1926067581">
      <w:bodyDiv w:val="1"/>
      <w:marLeft w:val="0"/>
      <w:marRight w:val="0"/>
      <w:marTop w:val="0"/>
      <w:marBottom w:val="0"/>
      <w:divBdr>
        <w:top w:val="none" w:sz="0" w:space="0" w:color="auto"/>
        <w:left w:val="none" w:sz="0" w:space="0" w:color="auto"/>
        <w:bottom w:val="none" w:sz="0" w:space="0" w:color="auto"/>
        <w:right w:val="none" w:sz="0" w:space="0" w:color="auto"/>
      </w:divBdr>
    </w:div>
    <w:div w:id="1928033794">
      <w:bodyDiv w:val="1"/>
      <w:marLeft w:val="0"/>
      <w:marRight w:val="0"/>
      <w:marTop w:val="0"/>
      <w:marBottom w:val="0"/>
      <w:divBdr>
        <w:top w:val="none" w:sz="0" w:space="0" w:color="auto"/>
        <w:left w:val="none" w:sz="0" w:space="0" w:color="auto"/>
        <w:bottom w:val="none" w:sz="0" w:space="0" w:color="auto"/>
        <w:right w:val="none" w:sz="0" w:space="0" w:color="auto"/>
      </w:divBdr>
    </w:div>
    <w:div w:id="1928074248">
      <w:bodyDiv w:val="1"/>
      <w:marLeft w:val="0"/>
      <w:marRight w:val="0"/>
      <w:marTop w:val="0"/>
      <w:marBottom w:val="0"/>
      <w:divBdr>
        <w:top w:val="none" w:sz="0" w:space="0" w:color="auto"/>
        <w:left w:val="none" w:sz="0" w:space="0" w:color="auto"/>
        <w:bottom w:val="none" w:sz="0" w:space="0" w:color="auto"/>
        <w:right w:val="none" w:sz="0" w:space="0" w:color="auto"/>
      </w:divBdr>
    </w:div>
    <w:div w:id="1929458449">
      <w:bodyDiv w:val="1"/>
      <w:marLeft w:val="0"/>
      <w:marRight w:val="0"/>
      <w:marTop w:val="0"/>
      <w:marBottom w:val="0"/>
      <w:divBdr>
        <w:top w:val="none" w:sz="0" w:space="0" w:color="auto"/>
        <w:left w:val="none" w:sz="0" w:space="0" w:color="auto"/>
        <w:bottom w:val="none" w:sz="0" w:space="0" w:color="auto"/>
        <w:right w:val="none" w:sz="0" w:space="0" w:color="auto"/>
      </w:divBdr>
    </w:div>
    <w:div w:id="1930625921">
      <w:bodyDiv w:val="1"/>
      <w:marLeft w:val="0"/>
      <w:marRight w:val="0"/>
      <w:marTop w:val="0"/>
      <w:marBottom w:val="0"/>
      <w:divBdr>
        <w:top w:val="none" w:sz="0" w:space="0" w:color="auto"/>
        <w:left w:val="none" w:sz="0" w:space="0" w:color="auto"/>
        <w:bottom w:val="none" w:sz="0" w:space="0" w:color="auto"/>
        <w:right w:val="none" w:sz="0" w:space="0" w:color="auto"/>
      </w:divBdr>
    </w:div>
    <w:div w:id="1931809449">
      <w:bodyDiv w:val="1"/>
      <w:marLeft w:val="0"/>
      <w:marRight w:val="0"/>
      <w:marTop w:val="0"/>
      <w:marBottom w:val="0"/>
      <w:divBdr>
        <w:top w:val="none" w:sz="0" w:space="0" w:color="auto"/>
        <w:left w:val="none" w:sz="0" w:space="0" w:color="auto"/>
        <w:bottom w:val="none" w:sz="0" w:space="0" w:color="auto"/>
        <w:right w:val="none" w:sz="0" w:space="0" w:color="auto"/>
      </w:divBdr>
    </w:div>
    <w:div w:id="1934313780">
      <w:bodyDiv w:val="1"/>
      <w:marLeft w:val="0"/>
      <w:marRight w:val="0"/>
      <w:marTop w:val="0"/>
      <w:marBottom w:val="0"/>
      <w:divBdr>
        <w:top w:val="none" w:sz="0" w:space="0" w:color="auto"/>
        <w:left w:val="none" w:sz="0" w:space="0" w:color="auto"/>
        <w:bottom w:val="none" w:sz="0" w:space="0" w:color="auto"/>
        <w:right w:val="none" w:sz="0" w:space="0" w:color="auto"/>
      </w:divBdr>
    </w:div>
    <w:div w:id="1934704179">
      <w:bodyDiv w:val="1"/>
      <w:marLeft w:val="0"/>
      <w:marRight w:val="0"/>
      <w:marTop w:val="0"/>
      <w:marBottom w:val="0"/>
      <w:divBdr>
        <w:top w:val="none" w:sz="0" w:space="0" w:color="auto"/>
        <w:left w:val="none" w:sz="0" w:space="0" w:color="auto"/>
        <w:bottom w:val="none" w:sz="0" w:space="0" w:color="auto"/>
        <w:right w:val="none" w:sz="0" w:space="0" w:color="auto"/>
      </w:divBdr>
    </w:div>
    <w:div w:id="1935163427">
      <w:bodyDiv w:val="1"/>
      <w:marLeft w:val="0"/>
      <w:marRight w:val="0"/>
      <w:marTop w:val="0"/>
      <w:marBottom w:val="0"/>
      <w:divBdr>
        <w:top w:val="none" w:sz="0" w:space="0" w:color="auto"/>
        <w:left w:val="none" w:sz="0" w:space="0" w:color="auto"/>
        <w:bottom w:val="none" w:sz="0" w:space="0" w:color="auto"/>
        <w:right w:val="none" w:sz="0" w:space="0" w:color="auto"/>
      </w:divBdr>
    </w:div>
    <w:div w:id="1935624961">
      <w:bodyDiv w:val="1"/>
      <w:marLeft w:val="0"/>
      <w:marRight w:val="0"/>
      <w:marTop w:val="0"/>
      <w:marBottom w:val="0"/>
      <w:divBdr>
        <w:top w:val="none" w:sz="0" w:space="0" w:color="auto"/>
        <w:left w:val="none" w:sz="0" w:space="0" w:color="auto"/>
        <w:bottom w:val="none" w:sz="0" w:space="0" w:color="auto"/>
        <w:right w:val="none" w:sz="0" w:space="0" w:color="auto"/>
      </w:divBdr>
    </w:div>
    <w:div w:id="1936475467">
      <w:bodyDiv w:val="1"/>
      <w:marLeft w:val="0"/>
      <w:marRight w:val="0"/>
      <w:marTop w:val="0"/>
      <w:marBottom w:val="0"/>
      <w:divBdr>
        <w:top w:val="none" w:sz="0" w:space="0" w:color="auto"/>
        <w:left w:val="none" w:sz="0" w:space="0" w:color="auto"/>
        <w:bottom w:val="none" w:sz="0" w:space="0" w:color="auto"/>
        <w:right w:val="none" w:sz="0" w:space="0" w:color="auto"/>
      </w:divBdr>
    </w:div>
    <w:div w:id="1940018340">
      <w:bodyDiv w:val="1"/>
      <w:marLeft w:val="0"/>
      <w:marRight w:val="0"/>
      <w:marTop w:val="0"/>
      <w:marBottom w:val="0"/>
      <w:divBdr>
        <w:top w:val="none" w:sz="0" w:space="0" w:color="auto"/>
        <w:left w:val="none" w:sz="0" w:space="0" w:color="auto"/>
        <w:bottom w:val="none" w:sz="0" w:space="0" w:color="auto"/>
        <w:right w:val="none" w:sz="0" w:space="0" w:color="auto"/>
      </w:divBdr>
    </w:div>
    <w:div w:id="1940797002">
      <w:bodyDiv w:val="1"/>
      <w:marLeft w:val="0"/>
      <w:marRight w:val="0"/>
      <w:marTop w:val="0"/>
      <w:marBottom w:val="0"/>
      <w:divBdr>
        <w:top w:val="none" w:sz="0" w:space="0" w:color="auto"/>
        <w:left w:val="none" w:sz="0" w:space="0" w:color="auto"/>
        <w:bottom w:val="none" w:sz="0" w:space="0" w:color="auto"/>
        <w:right w:val="none" w:sz="0" w:space="0" w:color="auto"/>
      </w:divBdr>
    </w:div>
    <w:div w:id="1943341545">
      <w:bodyDiv w:val="1"/>
      <w:marLeft w:val="0"/>
      <w:marRight w:val="0"/>
      <w:marTop w:val="0"/>
      <w:marBottom w:val="0"/>
      <w:divBdr>
        <w:top w:val="none" w:sz="0" w:space="0" w:color="auto"/>
        <w:left w:val="none" w:sz="0" w:space="0" w:color="auto"/>
        <w:bottom w:val="none" w:sz="0" w:space="0" w:color="auto"/>
        <w:right w:val="none" w:sz="0" w:space="0" w:color="auto"/>
      </w:divBdr>
    </w:div>
    <w:div w:id="1943368392">
      <w:bodyDiv w:val="1"/>
      <w:marLeft w:val="0"/>
      <w:marRight w:val="0"/>
      <w:marTop w:val="0"/>
      <w:marBottom w:val="0"/>
      <w:divBdr>
        <w:top w:val="none" w:sz="0" w:space="0" w:color="auto"/>
        <w:left w:val="none" w:sz="0" w:space="0" w:color="auto"/>
        <w:bottom w:val="none" w:sz="0" w:space="0" w:color="auto"/>
        <w:right w:val="none" w:sz="0" w:space="0" w:color="auto"/>
      </w:divBdr>
    </w:div>
    <w:div w:id="1943494342">
      <w:bodyDiv w:val="1"/>
      <w:marLeft w:val="0"/>
      <w:marRight w:val="0"/>
      <w:marTop w:val="0"/>
      <w:marBottom w:val="0"/>
      <w:divBdr>
        <w:top w:val="none" w:sz="0" w:space="0" w:color="auto"/>
        <w:left w:val="none" w:sz="0" w:space="0" w:color="auto"/>
        <w:bottom w:val="none" w:sz="0" w:space="0" w:color="auto"/>
        <w:right w:val="none" w:sz="0" w:space="0" w:color="auto"/>
      </w:divBdr>
    </w:div>
    <w:div w:id="1944066682">
      <w:bodyDiv w:val="1"/>
      <w:marLeft w:val="0"/>
      <w:marRight w:val="0"/>
      <w:marTop w:val="0"/>
      <w:marBottom w:val="0"/>
      <w:divBdr>
        <w:top w:val="none" w:sz="0" w:space="0" w:color="auto"/>
        <w:left w:val="none" w:sz="0" w:space="0" w:color="auto"/>
        <w:bottom w:val="none" w:sz="0" w:space="0" w:color="auto"/>
        <w:right w:val="none" w:sz="0" w:space="0" w:color="auto"/>
      </w:divBdr>
    </w:div>
    <w:div w:id="1944218845">
      <w:bodyDiv w:val="1"/>
      <w:marLeft w:val="0"/>
      <w:marRight w:val="0"/>
      <w:marTop w:val="0"/>
      <w:marBottom w:val="0"/>
      <w:divBdr>
        <w:top w:val="none" w:sz="0" w:space="0" w:color="auto"/>
        <w:left w:val="none" w:sz="0" w:space="0" w:color="auto"/>
        <w:bottom w:val="none" w:sz="0" w:space="0" w:color="auto"/>
        <w:right w:val="none" w:sz="0" w:space="0" w:color="auto"/>
      </w:divBdr>
    </w:div>
    <w:div w:id="1944414243">
      <w:bodyDiv w:val="1"/>
      <w:marLeft w:val="0"/>
      <w:marRight w:val="0"/>
      <w:marTop w:val="0"/>
      <w:marBottom w:val="0"/>
      <w:divBdr>
        <w:top w:val="none" w:sz="0" w:space="0" w:color="auto"/>
        <w:left w:val="none" w:sz="0" w:space="0" w:color="auto"/>
        <w:bottom w:val="none" w:sz="0" w:space="0" w:color="auto"/>
        <w:right w:val="none" w:sz="0" w:space="0" w:color="auto"/>
      </w:divBdr>
    </w:div>
    <w:div w:id="1945918638">
      <w:bodyDiv w:val="1"/>
      <w:marLeft w:val="0"/>
      <w:marRight w:val="0"/>
      <w:marTop w:val="0"/>
      <w:marBottom w:val="0"/>
      <w:divBdr>
        <w:top w:val="none" w:sz="0" w:space="0" w:color="auto"/>
        <w:left w:val="none" w:sz="0" w:space="0" w:color="auto"/>
        <w:bottom w:val="none" w:sz="0" w:space="0" w:color="auto"/>
        <w:right w:val="none" w:sz="0" w:space="0" w:color="auto"/>
      </w:divBdr>
    </w:div>
    <w:div w:id="1946301844">
      <w:bodyDiv w:val="1"/>
      <w:marLeft w:val="0"/>
      <w:marRight w:val="0"/>
      <w:marTop w:val="0"/>
      <w:marBottom w:val="0"/>
      <w:divBdr>
        <w:top w:val="none" w:sz="0" w:space="0" w:color="auto"/>
        <w:left w:val="none" w:sz="0" w:space="0" w:color="auto"/>
        <w:bottom w:val="none" w:sz="0" w:space="0" w:color="auto"/>
        <w:right w:val="none" w:sz="0" w:space="0" w:color="auto"/>
      </w:divBdr>
    </w:div>
    <w:div w:id="1946763075">
      <w:bodyDiv w:val="1"/>
      <w:marLeft w:val="0"/>
      <w:marRight w:val="0"/>
      <w:marTop w:val="0"/>
      <w:marBottom w:val="0"/>
      <w:divBdr>
        <w:top w:val="none" w:sz="0" w:space="0" w:color="auto"/>
        <w:left w:val="none" w:sz="0" w:space="0" w:color="auto"/>
        <w:bottom w:val="none" w:sz="0" w:space="0" w:color="auto"/>
        <w:right w:val="none" w:sz="0" w:space="0" w:color="auto"/>
      </w:divBdr>
    </w:div>
    <w:div w:id="1947736742">
      <w:bodyDiv w:val="1"/>
      <w:marLeft w:val="0"/>
      <w:marRight w:val="0"/>
      <w:marTop w:val="0"/>
      <w:marBottom w:val="0"/>
      <w:divBdr>
        <w:top w:val="none" w:sz="0" w:space="0" w:color="auto"/>
        <w:left w:val="none" w:sz="0" w:space="0" w:color="auto"/>
        <w:bottom w:val="none" w:sz="0" w:space="0" w:color="auto"/>
        <w:right w:val="none" w:sz="0" w:space="0" w:color="auto"/>
      </w:divBdr>
    </w:div>
    <w:div w:id="1947926918">
      <w:bodyDiv w:val="1"/>
      <w:marLeft w:val="0"/>
      <w:marRight w:val="0"/>
      <w:marTop w:val="0"/>
      <w:marBottom w:val="0"/>
      <w:divBdr>
        <w:top w:val="none" w:sz="0" w:space="0" w:color="auto"/>
        <w:left w:val="none" w:sz="0" w:space="0" w:color="auto"/>
        <w:bottom w:val="none" w:sz="0" w:space="0" w:color="auto"/>
        <w:right w:val="none" w:sz="0" w:space="0" w:color="auto"/>
      </w:divBdr>
    </w:div>
    <w:div w:id="1948540474">
      <w:bodyDiv w:val="1"/>
      <w:marLeft w:val="0"/>
      <w:marRight w:val="0"/>
      <w:marTop w:val="0"/>
      <w:marBottom w:val="0"/>
      <w:divBdr>
        <w:top w:val="none" w:sz="0" w:space="0" w:color="auto"/>
        <w:left w:val="none" w:sz="0" w:space="0" w:color="auto"/>
        <w:bottom w:val="none" w:sz="0" w:space="0" w:color="auto"/>
        <w:right w:val="none" w:sz="0" w:space="0" w:color="auto"/>
      </w:divBdr>
    </w:div>
    <w:div w:id="1950163464">
      <w:bodyDiv w:val="1"/>
      <w:marLeft w:val="0"/>
      <w:marRight w:val="0"/>
      <w:marTop w:val="0"/>
      <w:marBottom w:val="0"/>
      <w:divBdr>
        <w:top w:val="none" w:sz="0" w:space="0" w:color="auto"/>
        <w:left w:val="none" w:sz="0" w:space="0" w:color="auto"/>
        <w:bottom w:val="none" w:sz="0" w:space="0" w:color="auto"/>
        <w:right w:val="none" w:sz="0" w:space="0" w:color="auto"/>
      </w:divBdr>
    </w:div>
    <w:div w:id="1950315758">
      <w:bodyDiv w:val="1"/>
      <w:marLeft w:val="0"/>
      <w:marRight w:val="0"/>
      <w:marTop w:val="0"/>
      <w:marBottom w:val="0"/>
      <w:divBdr>
        <w:top w:val="none" w:sz="0" w:space="0" w:color="auto"/>
        <w:left w:val="none" w:sz="0" w:space="0" w:color="auto"/>
        <w:bottom w:val="none" w:sz="0" w:space="0" w:color="auto"/>
        <w:right w:val="none" w:sz="0" w:space="0" w:color="auto"/>
      </w:divBdr>
    </w:div>
    <w:div w:id="1951472968">
      <w:bodyDiv w:val="1"/>
      <w:marLeft w:val="0"/>
      <w:marRight w:val="0"/>
      <w:marTop w:val="0"/>
      <w:marBottom w:val="0"/>
      <w:divBdr>
        <w:top w:val="none" w:sz="0" w:space="0" w:color="auto"/>
        <w:left w:val="none" w:sz="0" w:space="0" w:color="auto"/>
        <w:bottom w:val="none" w:sz="0" w:space="0" w:color="auto"/>
        <w:right w:val="none" w:sz="0" w:space="0" w:color="auto"/>
      </w:divBdr>
    </w:div>
    <w:div w:id="1952200777">
      <w:bodyDiv w:val="1"/>
      <w:marLeft w:val="0"/>
      <w:marRight w:val="0"/>
      <w:marTop w:val="0"/>
      <w:marBottom w:val="0"/>
      <w:divBdr>
        <w:top w:val="none" w:sz="0" w:space="0" w:color="auto"/>
        <w:left w:val="none" w:sz="0" w:space="0" w:color="auto"/>
        <w:bottom w:val="none" w:sz="0" w:space="0" w:color="auto"/>
        <w:right w:val="none" w:sz="0" w:space="0" w:color="auto"/>
      </w:divBdr>
    </w:div>
    <w:div w:id="1952663480">
      <w:bodyDiv w:val="1"/>
      <w:marLeft w:val="0"/>
      <w:marRight w:val="0"/>
      <w:marTop w:val="0"/>
      <w:marBottom w:val="0"/>
      <w:divBdr>
        <w:top w:val="none" w:sz="0" w:space="0" w:color="auto"/>
        <w:left w:val="none" w:sz="0" w:space="0" w:color="auto"/>
        <w:bottom w:val="none" w:sz="0" w:space="0" w:color="auto"/>
        <w:right w:val="none" w:sz="0" w:space="0" w:color="auto"/>
      </w:divBdr>
    </w:div>
    <w:div w:id="1954628433">
      <w:bodyDiv w:val="1"/>
      <w:marLeft w:val="0"/>
      <w:marRight w:val="0"/>
      <w:marTop w:val="0"/>
      <w:marBottom w:val="0"/>
      <w:divBdr>
        <w:top w:val="none" w:sz="0" w:space="0" w:color="auto"/>
        <w:left w:val="none" w:sz="0" w:space="0" w:color="auto"/>
        <w:bottom w:val="none" w:sz="0" w:space="0" w:color="auto"/>
        <w:right w:val="none" w:sz="0" w:space="0" w:color="auto"/>
      </w:divBdr>
    </w:div>
    <w:div w:id="1954633618">
      <w:bodyDiv w:val="1"/>
      <w:marLeft w:val="0"/>
      <w:marRight w:val="0"/>
      <w:marTop w:val="0"/>
      <w:marBottom w:val="0"/>
      <w:divBdr>
        <w:top w:val="none" w:sz="0" w:space="0" w:color="auto"/>
        <w:left w:val="none" w:sz="0" w:space="0" w:color="auto"/>
        <w:bottom w:val="none" w:sz="0" w:space="0" w:color="auto"/>
        <w:right w:val="none" w:sz="0" w:space="0" w:color="auto"/>
      </w:divBdr>
    </w:div>
    <w:div w:id="1955014768">
      <w:bodyDiv w:val="1"/>
      <w:marLeft w:val="0"/>
      <w:marRight w:val="0"/>
      <w:marTop w:val="0"/>
      <w:marBottom w:val="0"/>
      <w:divBdr>
        <w:top w:val="none" w:sz="0" w:space="0" w:color="auto"/>
        <w:left w:val="none" w:sz="0" w:space="0" w:color="auto"/>
        <w:bottom w:val="none" w:sz="0" w:space="0" w:color="auto"/>
        <w:right w:val="none" w:sz="0" w:space="0" w:color="auto"/>
      </w:divBdr>
    </w:div>
    <w:div w:id="1956517541">
      <w:bodyDiv w:val="1"/>
      <w:marLeft w:val="0"/>
      <w:marRight w:val="0"/>
      <w:marTop w:val="0"/>
      <w:marBottom w:val="0"/>
      <w:divBdr>
        <w:top w:val="none" w:sz="0" w:space="0" w:color="auto"/>
        <w:left w:val="none" w:sz="0" w:space="0" w:color="auto"/>
        <w:bottom w:val="none" w:sz="0" w:space="0" w:color="auto"/>
        <w:right w:val="none" w:sz="0" w:space="0" w:color="auto"/>
      </w:divBdr>
    </w:div>
    <w:div w:id="1957173259">
      <w:bodyDiv w:val="1"/>
      <w:marLeft w:val="0"/>
      <w:marRight w:val="0"/>
      <w:marTop w:val="0"/>
      <w:marBottom w:val="0"/>
      <w:divBdr>
        <w:top w:val="none" w:sz="0" w:space="0" w:color="auto"/>
        <w:left w:val="none" w:sz="0" w:space="0" w:color="auto"/>
        <w:bottom w:val="none" w:sz="0" w:space="0" w:color="auto"/>
        <w:right w:val="none" w:sz="0" w:space="0" w:color="auto"/>
      </w:divBdr>
    </w:div>
    <w:div w:id="1961061631">
      <w:bodyDiv w:val="1"/>
      <w:marLeft w:val="0"/>
      <w:marRight w:val="0"/>
      <w:marTop w:val="0"/>
      <w:marBottom w:val="0"/>
      <w:divBdr>
        <w:top w:val="none" w:sz="0" w:space="0" w:color="auto"/>
        <w:left w:val="none" w:sz="0" w:space="0" w:color="auto"/>
        <w:bottom w:val="none" w:sz="0" w:space="0" w:color="auto"/>
        <w:right w:val="none" w:sz="0" w:space="0" w:color="auto"/>
      </w:divBdr>
    </w:div>
    <w:div w:id="1964455164">
      <w:bodyDiv w:val="1"/>
      <w:marLeft w:val="0"/>
      <w:marRight w:val="0"/>
      <w:marTop w:val="0"/>
      <w:marBottom w:val="0"/>
      <w:divBdr>
        <w:top w:val="none" w:sz="0" w:space="0" w:color="auto"/>
        <w:left w:val="none" w:sz="0" w:space="0" w:color="auto"/>
        <w:bottom w:val="none" w:sz="0" w:space="0" w:color="auto"/>
        <w:right w:val="none" w:sz="0" w:space="0" w:color="auto"/>
      </w:divBdr>
    </w:div>
    <w:div w:id="1964772650">
      <w:bodyDiv w:val="1"/>
      <w:marLeft w:val="0"/>
      <w:marRight w:val="0"/>
      <w:marTop w:val="0"/>
      <w:marBottom w:val="0"/>
      <w:divBdr>
        <w:top w:val="none" w:sz="0" w:space="0" w:color="auto"/>
        <w:left w:val="none" w:sz="0" w:space="0" w:color="auto"/>
        <w:bottom w:val="none" w:sz="0" w:space="0" w:color="auto"/>
        <w:right w:val="none" w:sz="0" w:space="0" w:color="auto"/>
      </w:divBdr>
    </w:div>
    <w:div w:id="1965307446">
      <w:bodyDiv w:val="1"/>
      <w:marLeft w:val="0"/>
      <w:marRight w:val="0"/>
      <w:marTop w:val="0"/>
      <w:marBottom w:val="0"/>
      <w:divBdr>
        <w:top w:val="none" w:sz="0" w:space="0" w:color="auto"/>
        <w:left w:val="none" w:sz="0" w:space="0" w:color="auto"/>
        <w:bottom w:val="none" w:sz="0" w:space="0" w:color="auto"/>
        <w:right w:val="none" w:sz="0" w:space="0" w:color="auto"/>
      </w:divBdr>
    </w:div>
    <w:div w:id="1965497149">
      <w:bodyDiv w:val="1"/>
      <w:marLeft w:val="0"/>
      <w:marRight w:val="0"/>
      <w:marTop w:val="0"/>
      <w:marBottom w:val="0"/>
      <w:divBdr>
        <w:top w:val="none" w:sz="0" w:space="0" w:color="auto"/>
        <w:left w:val="none" w:sz="0" w:space="0" w:color="auto"/>
        <w:bottom w:val="none" w:sz="0" w:space="0" w:color="auto"/>
        <w:right w:val="none" w:sz="0" w:space="0" w:color="auto"/>
      </w:divBdr>
    </w:div>
    <w:div w:id="1966352352">
      <w:bodyDiv w:val="1"/>
      <w:marLeft w:val="0"/>
      <w:marRight w:val="0"/>
      <w:marTop w:val="0"/>
      <w:marBottom w:val="0"/>
      <w:divBdr>
        <w:top w:val="none" w:sz="0" w:space="0" w:color="auto"/>
        <w:left w:val="none" w:sz="0" w:space="0" w:color="auto"/>
        <w:bottom w:val="none" w:sz="0" w:space="0" w:color="auto"/>
        <w:right w:val="none" w:sz="0" w:space="0" w:color="auto"/>
      </w:divBdr>
    </w:div>
    <w:div w:id="1967268976">
      <w:bodyDiv w:val="1"/>
      <w:marLeft w:val="0"/>
      <w:marRight w:val="0"/>
      <w:marTop w:val="0"/>
      <w:marBottom w:val="0"/>
      <w:divBdr>
        <w:top w:val="none" w:sz="0" w:space="0" w:color="auto"/>
        <w:left w:val="none" w:sz="0" w:space="0" w:color="auto"/>
        <w:bottom w:val="none" w:sz="0" w:space="0" w:color="auto"/>
        <w:right w:val="none" w:sz="0" w:space="0" w:color="auto"/>
      </w:divBdr>
    </w:div>
    <w:div w:id="1967853933">
      <w:bodyDiv w:val="1"/>
      <w:marLeft w:val="0"/>
      <w:marRight w:val="0"/>
      <w:marTop w:val="0"/>
      <w:marBottom w:val="0"/>
      <w:divBdr>
        <w:top w:val="none" w:sz="0" w:space="0" w:color="auto"/>
        <w:left w:val="none" w:sz="0" w:space="0" w:color="auto"/>
        <w:bottom w:val="none" w:sz="0" w:space="0" w:color="auto"/>
        <w:right w:val="none" w:sz="0" w:space="0" w:color="auto"/>
      </w:divBdr>
    </w:div>
    <w:div w:id="1968389996">
      <w:bodyDiv w:val="1"/>
      <w:marLeft w:val="0"/>
      <w:marRight w:val="0"/>
      <w:marTop w:val="0"/>
      <w:marBottom w:val="0"/>
      <w:divBdr>
        <w:top w:val="none" w:sz="0" w:space="0" w:color="auto"/>
        <w:left w:val="none" w:sz="0" w:space="0" w:color="auto"/>
        <w:bottom w:val="none" w:sz="0" w:space="0" w:color="auto"/>
        <w:right w:val="none" w:sz="0" w:space="0" w:color="auto"/>
      </w:divBdr>
    </w:div>
    <w:div w:id="1968775842">
      <w:bodyDiv w:val="1"/>
      <w:marLeft w:val="0"/>
      <w:marRight w:val="0"/>
      <w:marTop w:val="0"/>
      <w:marBottom w:val="0"/>
      <w:divBdr>
        <w:top w:val="none" w:sz="0" w:space="0" w:color="auto"/>
        <w:left w:val="none" w:sz="0" w:space="0" w:color="auto"/>
        <w:bottom w:val="none" w:sz="0" w:space="0" w:color="auto"/>
        <w:right w:val="none" w:sz="0" w:space="0" w:color="auto"/>
      </w:divBdr>
    </w:div>
    <w:div w:id="1970276441">
      <w:bodyDiv w:val="1"/>
      <w:marLeft w:val="0"/>
      <w:marRight w:val="0"/>
      <w:marTop w:val="0"/>
      <w:marBottom w:val="0"/>
      <w:divBdr>
        <w:top w:val="none" w:sz="0" w:space="0" w:color="auto"/>
        <w:left w:val="none" w:sz="0" w:space="0" w:color="auto"/>
        <w:bottom w:val="none" w:sz="0" w:space="0" w:color="auto"/>
        <w:right w:val="none" w:sz="0" w:space="0" w:color="auto"/>
      </w:divBdr>
    </w:div>
    <w:div w:id="1970819388">
      <w:bodyDiv w:val="1"/>
      <w:marLeft w:val="0"/>
      <w:marRight w:val="0"/>
      <w:marTop w:val="0"/>
      <w:marBottom w:val="0"/>
      <w:divBdr>
        <w:top w:val="none" w:sz="0" w:space="0" w:color="auto"/>
        <w:left w:val="none" w:sz="0" w:space="0" w:color="auto"/>
        <w:bottom w:val="none" w:sz="0" w:space="0" w:color="auto"/>
        <w:right w:val="none" w:sz="0" w:space="0" w:color="auto"/>
      </w:divBdr>
    </w:div>
    <w:div w:id="1972784017">
      <w:bodyDiv w:val="1"/>
      <w:marLeft w:val="0"/>
      <w:marRight w:val="0"/>
      <w:marTop w:val="0"/>
      <w:marBottom w:val="0"/>
      <w:divBdr>
        <w:top w:val="none" w:sz="0" w:space="0" w:color="auto"/>
        <w:left w:val="none" w:sz="0" w:space="0" w:color="auto"/>
        <w:bottom w:val="none" w:sz="0" w:space="0" w:color="auto"/>
        <w:right w:val="none" w:sz="0" w:space="0" w:color="auto"/>
      </w:divBdr>
    </w:div>
    <w:div w:id="1973553619">
      <w:bodyDiv w:val="1"/>
      <w:marLeft w:val="0"/>
      <w:marRight w:val="0"/>
      <w:marTop w:val="0"/>
      <w:marBottom w:val="0"/>
      <w:divBdr>
        <w:top w:val="none" w:sz="0" w:space="0" w:color="auto"/>
        <w:left w:val="none" w:sz="0" w:space="0" w:color="auto"/>
        <w:bottom w:val="none" w:sz="0" w:space="0" w:color="auto"/>
        <w:right w:val="none" w:sz="0" w:space="0" w:color="auto"/>
      </w:divBdr>
    </w:div>
    <w:div w:id="1974435344">
      <w:bodyDiv w:val="1"/>
      <w:marLeft w:val="0"/>
      <w:marRight w:val="0"/>
      <w:marTop w:val="0"/>
      <w:marBottom w:val="0"/>
      <w:divBdr>
        <w:top w:val="none" w:sz="0" w:space="0" w:color="auto"/>
        <w:left w:val="none" w:sz="0" w:space="0" w:color="auto"/>
        <w:bottom w:val="none" w:sz="0" w:space="0" w:color="auto"/>
        <w:right w:val="none" w:sz="0" w:space="0" w:color="auto"/>
      </w:divBdr>
    </w:div>
    <w:div w:id="1974630761">
      <w:bodyDiv w:val="1"/>
      <w:marLeft w:val="0"/>
      <w:marRight w:val="0"/>
      <w:marTop w:val="0"/>
      <w:marBottom w:val="0"/>
      <w:divBdr>
        <w:top w:val="none" w:sz="0" w:space="0" w:color="auto"/>
        <w:left w:val="none" w:sz="0" w:space="0" w:color="auto"/>
        <w:bottom w:val="none" w:sz="0" w:space="0" w:color="auto"/>
        <w:right w:val="none" w:sz="0" w:space="0" w:color="auto"/>
      </w:divBdr>
    </w:div>
    <w:div w:id="1975256641">
      <w:bodyDiv w:val="1"/>
      <w:marLeft w:val="0"/>
      <w:marRight w:val="0"/>
      <w:marTop w:val="0"/>
      <w:marBottom w:val="0"/>
      <w:divBdr>
        <w:top w:val="none" w:sz="0" w:space="0" w:color="auto"/>
        <w:left w:val="none" w:sz="0" w:space="0" w:color="auto"/>
        <w:bottom w:val="none" w:sz="0" w:space="0" w:color="auto"/>
        <w:right w:val="none" w:sz="0" w:space="0" w:color="auto"/>
      </w:divBdr>
    </w:div>
    <w:div w:id="1976058238">
      <w:bodyDiv w:val="1"/>
      <w:marLeft w:val="0"/>
      <w:marRight w:val="0"/>
      <w:marTop w:val="0"/>
      <w:marBottom w:val="0"/>
      <w:divBdr>
        <w:top w:val="none" w:sz="0" w:space="0" w:color="auto"/>
        <w:left w:val="none" w:sz="0" w:space="0" w:color="auto"/>
        <w:bottom w:val="none" w:sz="0" w:space="0" w:color="auto"/>
        <w:right w:val="none" w:sz="0" w:space="0" w:color="auto"/>
      </w:divBdr>
    </w:div>
    <w:div w:id="1976984242">
      <w:bodyDiv w:val="1"/>
      <w:marLeft w:val="0"/>
      <w:marRight w:val="0"/>
      <w:marTop w:val="0"/>
      <w:marBottom w:val="0"/>
      <w:divBdr>
        <w:top w:val="none" w:sz="0" w:space="0" w:color="auto"/>
        <w:left w:val="none" w:sz="0" w:space="0" w:color="auto"/>
        <w:bottom w:val="none" w:sz="0" w:space="0" w:color="auto"/>
        <w:right w:val="none" w:sz="0" w:space="0" w:color="auto"/>
      </w:divBdr>
    </w:div>
    <w:div w:id="1977107380">
      <w:bodyDiv w:val="1"/>
      <w:marLeft w:val="0"/>
      <w:marRight w:val="0"/>
      <w:marTop w:val="0"/>
      <w:marBottom w:val="0"/>
      <w:divBdr>
        <w:top w:val="none" w:sz="0" w:space="0" w:color="auto"/>
        <w:left w:val="none" w:sz="0" w:space="0" w:color="auto"/>
        <w:bottom w:val="none" w:sz="0" w:space="0" w:color="auto"/>
        <w:right w:val="none" w:sz="0" w:space="0" w:color="auto"/>
      </w:divBdr>
    </w:div>
    <w:div w:id="1977837522">
      <w:bodyDiv w:val="1"/>
      <w:marLeft w:val="0"/>
      <w:marRight w:val="0"/>
      <w:marTop w:val="0"/>
      <w:marBottom w:val="0"/>
      <w:divBdr>
        <w:top w:val="none" w:sz="0" w:space="0" w:color="auto"/>
        <w:left w:val="none" w:sz="0" w:space="0" w:color="auto"/>
        <w:bottom w:val="none" w:sz="0" w:space="0" w:color="auto"/>
        <w:right w:val="none" w:sz="0" w:space="0" w:color="auto"/>
      </w:divBdr>
    </w:div>
    <w:div w:id="1978728770">
      <w:bodyDiv w:val="1"/>
      <w:marLeft w:val="0"/>
      <w:marRight w:val="0"/>
      <w:marTop w:val="0"/>
      <w:marBottom w:val="0"/>
      <w:divBdr>
        <w:top w:val="none" w:sz="0" w:space="0" w:color="auto"/>
        <w:left w:val="none" w:sz="0" w:space="0" w:color="auto"/>
        <w:bottom w:val="none" w:sz="0" w:space="0" w:color="auto"/>
        <w:right w:val="none" w:sz="0" w:space="0" w:color="auto"/>
      </w:divBdr>
    </w:div>
    <w:div w:id="1978949278">
      <w:bodyDiv w:val="1"/>
      <w:marLeft w:val="0"/>
      <w:marRight w:val="0"/>
      <w:marTop w:val="0"/>
      <w:marBottom w:val="0"/>
      <w:divBdr>
        <w:top w:val="none" w:sz="0" w:space="0" w:color="auto"/>
        <w:left w:val="none" w:sz="0" w:space="0" w:color="auto"/>
        <w:bottom w:val="none" w:sz="0" w:space="0" w:color="auto"/>
        <w:right w:val="none" w:sz="0" w:space="0" w:color="auto"/>
      </w:divBdr>
    </w:div>
    <w:div w:id="1980110975">
      <w:bodyDiv w:val="1"/>
      <w:marLeft w:val="0"/>
      <w:marRight w:val="0"/>
      <w:marTop w:val="0"/>
      <w:marBottom w:val="0"/>
      <w:divBdr>
        <w:top w:val="none" w:sz="0" w:space="0" w:color="auto"/>
        <w:left w:val="none" w:sz="0" w:space="0" w:color="auto"/>
        <w:bottom w:val="none" w:sz="0" w:space="0" w:color="auto"/>
        <w:right w:val="none" w:sz="0" w:space="0" w:color="auto"/>
      </w:divBdr>
    </w:div>
    <w:div w:id="1980726557">
      <w:bodyDiv w:val="1"/>
      <w:marLeft w:val="0"/>
      <w:marRight w:val="0"/>
      <w:marTop w:val="0"/>
      <w:marBottom w:val="0"/>
      <w:divBdr>
        <w:top w:val="none" w:sz="0" w:space="0" w:color="auto"/>
        <w:left w:val="none" w:sz="0" w:space="0" w:color="auto"/>
        <w:bottom w:val="none" w:sz="0" w:space="0" w:color="auto"/>
        <w:right w:val="none" w:sz="0" w:space="0" w:color="auto"/>
      </w:divBdr>
    </w:div>
    <w:div w:id="1980764947">
      <w:bodyDiv w:val="1"/>
      <w:marLeft w:val="0"/>
      <w:marRight w:val="0"/>
      <w:marTop w:val="0"/>
      <w:marBottom w:val="0"/>
      <w:divBdr>
        <w:top w:val="none" w:sz="0" w:space="0" w:color="auto"/>
        <w:left w:val="none" w:sz="0" w:space="0" w:color="auto"/>
        <w:bottom w:val="none" w:sz="0" w:space="0" w:color="auto"/>
        <w:right w:val="none" w:sz="0" w:space="0" w:color="auto"/>
      </w:divBdr>
    </w:div>
    <w:div w:id="1981497564">
      <w:bodyDiv w:val="1"/>
      <w:marLeft w:val="0"/>
      <w:marRight w:val="0"/>
      <w:marTop w:val="0"/>
      <w:marBottom w:val="0"/>
      <w:divBdr>
        <w:top w:val="none" w:sz="0" w:space="0" w:color="auto"/>
        <w:left w:val="none" w:sz="0" w:space="0" w:color="auto"/>
        <w:bottom w:val="none" w:sz="0" w:space="0" w:color="auto"/>
        <w:right w:val="none" w:sz="0" w:space="0" w:color="auto"/>
      </w:divBdr>
    </w:div>
    <w:div w:id="1982492478">
      <w:bodyDiv w:val="1"/>
      <w:marLeft w:val="0"/>
      <w:marRight w:val="0"/>
      <w:marTop w:val="0"/>
      <w:marBottom w:val="0"/>
      <w:divBdr>
        <w:top w:val="none" w:sz="0" w:space="0" w:color="auto"/>
        <w:left w:val="none" w:sz="0" w:space="0" w:color="auto"/>
        <w:bottom w:val="none" w:sz="0" w:space="0" w:color="auto"/>
        <w:right w:val="none" w:sz="0" w:space="0" w:color="auto"/>
      </w:divBdr>
    </w:div>
    <w:div w:id="1983729989">
      <w:bodyDiv w:val="1"/>
      <w:marLeft w:val="0"/>
      <w:marRight w:val="0"/>
      <w:marTop w:val="0"/>
      <w:marBottom w:val="0"/>
      <w:divBdr>
        <w:top w:val="none" w:sz="0" w:space="0" w:color="auto"/>
        <w:left w:val="none" w:sz="0" w:space="0" w:color="auto"/>
        <w:bottom w:val="none" w:sz="0" w:space="0" w:color="auto"/>
        <w:right w:val="none" w:sz="0" w:space="0" w:color="auto"/>
      </w:divBdr>
    </w:div>
    <w:div w:id="1983732478">
      <w:bodyDiv w:val="1"/>
      <w:marLeft w:val="0"/>
      <w:marRight w:val="0"/>
      <w:marTop w:val="0"/>
      <w:marBottom w:val="0"/>
      <w:divBdr>
        <w:top w:val="none" w:sz="0" w:space="0" w:color="auto"/>
        <w:left w:val="none" w:sz="0" w:space="0" w:color="auto"/>
        <w:bottom w:val="none" w:sz="0" w:space="0" w:color="auto"/>
        <w:right w:val="none" w:sz="0" w:space="0" w:color="auto"/>
      </w:divBdr>
    </w:div>
    <w:div w:id="1984310970">
      <w:bodyDiv w:val="1"/>
      <w:marLeft w:val="0"/>
      <w:marRight w:val="0"/>
      <w:marTop w:val="0"/>
      <w:marBottom w:val="0"/>
      <w:divBdr>
        <w:top w:val="none" w:sz="0" w:space="0" w:color="auto"/>
        <w:left w:val="none" w:sz="0" w:space="0" w:color="auto"/>
        <w:bottom w:val="none" w:sz="0" w:space="0" w:color="auto"/>
        <w:right w:val="none" w:sz="0" w:space="0" w:color="auto"/>
      </w:divBdr>
    </w:div>
    <w:div w:id="1985353642">
      <w:bodyDiv w:val="1"/>
      <w:marLeft w:val="0"/>
      <w:marRight w:val="0"/>
      <w:marTop w:val="0"/>
      <w:marBottom w:val="0"/>
      <w:divBdr>
        <w:top w:val="none" w:sz="0" w:space="0" w:color="auto"/>
        <w:left w:val="none" w:sz="0" w:space="0" w:color="auto"/>
        <w:bottom w:val="none" w:sz="0" w:space="0" w:color="auto"/>
        <w:right w:val="none" w:sz="0" w:space="0" w:color="auto"/>
      </w:divBdr>
    </w:div>
    <w:div w:id="1985503667">
      <w:bodyDiv w:val="1"/>
      <w:marLeft w:val="0"/>
      <w:marRight w:val="0"/>
      <w:marTop w:val="0"/>
      <w:marBottom w:val="0"/>
      <w:divBdr>
        <w:top w:val="none" w:sz="0" w:space="0" w:color="auto"/>
        <w:left w:val="none" w:sz="0" w:space="0" w:color="auto"/>
        <w:bottom w:val="none" w:sz="0" w:space="0" w:color="auto"/>
        <w:right w:val="none" w:sz="0" w:space="0" w:color="auto"/>
      </w:divBdr>
    </w:div>
    <w:div w:id="1985960868">
      <w:bodyDiv w:val="1"/>
      <w:marLeft w:val="0"/>
      <w:marRight w:val="0"/>
      <w:marTop w:val="0"/>
      <w:marBottom w:val="0"/>
      <w:divBdr>
        <w:top w:val="none" w:sz="0" w:space="0" w:color="auto"/>
        <w:left w:val="none" w:sz="0" w:space="0" w:color="auto"/>
        <w:bottom w:val="none" w:sz="0" w:space="0" w:color="auto"/>
        <w:right w:val="none" w:sz="0" w:space="0" w:color="auto"/>
      </w:divBdr>
    </w:div>
    <w:div w:id="1986427514">
      <w:bodyDiv w:val="1"/>
      <w:marLeft w:val="0"/>
      <w:marRight w:val="0"/>
      <w:marTop w:val="0"/>
      <w:marBottom w:val="0"/>
      <w:divBdr>
        <w:top w:val="none" w:sz="0" w:space="0" w:color="auto"/>
        <w:left w:val="none" w:sz="0" w:space="0" w:color="auto"/>
        <w:bottom w:val="none" w:sz="0" w:space="0" w:color="auto"/>
        <w:right w:val="none" w:sz="0" w:space="0" w:color="auto"/>
      </w:divBdr>
    </w:div>
    <w:div w:id="1987317998">
      <w:bodyDiv w:val="1"/>
      <w:marLeft w:val="0"/>
      <w:marRight w:val="0"/>
      <w:marTop w:val="0"/>
      <w:marBottom w:val="0"/>
      <w:divBdr>
        <w:top w:val="none" w:sz="0" w:space="0" w:color="auto"/>
        <w:left w:val="none" w:sz="0" w:space="0" w:color="auto"/>
        <w:bottom w:val="none" w:sz="0" w:space="0" w:color="auto"/>
        <w:right w:val="none" w:sz="0" w:space="0" w:color="auto"/>
      </w:divBdr>
    </w:div>
    <w:div w:id="1987978375">
      <w:bodyDiv w:val="1"/>
      <w:marLeft w:val="0"/>
      <w:marRight w:val="0"/>
      <w:marTop w:val="0"/>
      <w:marBottom w:val="0"/>
      <w:divBdr>
        <w:top w:val="none" w:sz="0" w:space="0" w:color="auto"/>
        <w:left w:val="none" w:sz="0" w:space="0" w:color="auto"/>
        <w:bottom w:val="none" w:sz="0" w:space="0" w:color="auto"/>
        <w:right w:val="none" w:sz="0" w:space="0" w:color="auto"/>
      </w:divBdr>
    </w:div>
    <w:div w:id="1988196841">
      <w:bodyDiv w:val="1"/>
      <w:marLeft w:val="0"/>
      <w:marRight w:val="0"/>
      <w:marTop w:val="0"/>
      <w:marBottom w:val="0"/>
      <w:divBdr>
        <w:top w:val="none" w:sz="0" w:space="0" w:color="auto"/>
        <w:left w:val="none" w:sz="0" w:space="0" w:color="auto"/>
        <w:bottom w:val="none" w:sz="0" w:space="0" w:color="auto"/>
        <w:right w:val="none" w:sz="0" w:space="0" w:color="auto"/>
      </w:divBdr>
    </w:div>
    <w:div w:id="1989089004">
      <w:bodyDiv w:val="1"/>
      <w:marLeft w:val="0"/>
      <w:marRight w:val="0"/>
      <w:marTop w:val="0"/>
      <w:marBottom w:val="0"/>
      <w:divBdr>
        <w:top w:val="none" w:sz="0" w:space="0" w:color="auto"/>
        <w:left w:val="none" w:sz="0" w:space="0" w:color="auto"/>
        <w:bottom w:val="none" w:sz="0" w:space="0" w:color="auto"/>
        <w:right w:val="none" w:sz="0" w:space="0" w:color="auto"/>
      </w:divBdr>
    </w:div>
    <w:div w:id="1990865413">
      <w:bodyDiv w:val="1"/>
      <w:marLeft w:val="0"/>
      <w:marRight w:val="0"/>
      <w:marTop w:val="0"/>
      <w:marBottom w:val="0"/>
      <w:divBdr>
        <w:top w:val="none" w:sz="0" w:space="0" w:color="auto"/>
        <w:left w:val="none" w:sz="0" w:space="0" w:color="auto"/>
        <w:bottom w:val="none" w:sz="0" w:space="0" w:color="auto"/>
        <w:right w:val="none" w:sz="0" w:space="0" w:color="auto"/>
      </w:divBdr>
    </w:div>
    <w:div w:id="1992249591">
      <w:bodyDiv w:val="1"/>
      <w:marLeft w:val="0"/>
      <w:marRight w:val="0"/>
      <w:marTop w:val="0"/>
      <w:marBottom w:val="0"/>
      <w:divBdr>
        <w:top w:val="none" w:sz="0" w:space="0" w:color="auto"/>
        <w:left w:val="none" w:sz="0" w:space="0" w:color="auto"/>
        <w:bottom w:val="none" w:sz="0" w:space="0" w:color="auto"/>
        <w:right w:val="none" w:sz="0" w:space="0" w:color="auto"/>
      </w:divBdr>
    </w:div>
    <w:div w:id="1992369612">
      <w:bodyDiv w:val="1"/>
      <w:marLeft w:val="0"/>
      <w:marRight w:val="0"/>
      <w:marTop w:val="0"/>
      <w:marBottom w:val="0"/>
      <w:divBdr>
        <w:top w:val="none" w:sz="0" w:space="0" w:color="auto"/>
        <w:left w:val="none" w:sz="0" w:space="0" w:color="auto"/>
        <w:bottom w:val="none" w:sz="0" w:space="0" w:color="auto"/>
        <w:right w:val="none" w:sz="0" w:space="0" w:color="auto"/>
      </w:divBdr>
    </w:div>
    <w:div w:id="1992588485">
      <w:bodyDiv w:val="1"/>
      <w:marLeft w:val="0"/>
      <w:marRight w:val="0"/>
      <w:marTop w:val="0"/>
      <w:marBottom w:val="0"/>
      <w:divBdr>
        <w:top w:val="none" w:sz="0" w:space="0" w:color="auto"/>
        <w:left w:val="none" w:sz="0" w:space="0" w:color="auto"/>
        <w:bottom w:val="none" w:sz="0" w:space="0" w:color="auto"/>
        <w:right w:val="none" w:sz="0" w:space="0" w:color="auto"/>
      </w:divBdr>
    </w:div>
    <w:div w:id="1993561788">
      <w:bodyDiv w:val="1"/>
      <w:marLeft w:val="0"/>
      <w:marRight w:val="0"/>
      <w:marTop w:val="0"/>
      <w:marBottom w:val="0"/>
      <w:divBdr>
        <w:top w:val="none" w:sz="0" w:space="0" w:color="auto"/>
        <w:left w:val="none" w:sz="0" w:space="0" w:color="auto"/>
        <w:bottom w:val="none" w:sz="0" w:space="0" w:color="auto"/>
        <w:right w:val="none" w:sz="0" w:space="0" w:color="auto"/>
      </w:divBdr>
    </w:div>
    <w:div w:id="1994214440">
      <w:bodyDiv w:val="1"/>
      <w:marLeft w:val="0"/>
      <w:marRight w:val="0"/>
      <w:marTop w:val="0"/>
      <w:marBottom w:val="0"/>
      <w:divBdr>
        <w:top w:val="none" w:sz="0" w:space="0" w:color="auto"/>
        <w:left w:val="none" w:sz="0" w:space="0" w:color="auto"/>
        <w:bottom w:val="none" w:sz="0" w:space="0" w:color="auto"/>
        <w:right w:val="none" w:sz="0" w:space="0" w:color="auto"/>
      </w:divBdr>
    </w:div>
    <w:div w:id="1995061625">
      <w:bodyDiv w:val="1"/>
      <w:marLeft w:val="0"/>
      <w:marRight w:val="0"/>
      <w:marTop w:val="0"/>
      <w:marBottom w:val="0"/>
      <w:divBdr>
        <w:top w:val="none" w:sz="0" w:space="0" w:color="auto"/>
        <w:left w:val="none" w:sz="0" w:space="0" w:color="auto"/>
        <w:bottom w:val="none" w:sz="0" w:space="0" w:color="auto"/>
        <w:right w:val="none" w:sz="0" w:space="0" w:color="auto"/>
      </w:divBdr>
    </w:div>
    <w:div w:id="1995209554">
      <w:bodyDiv w:val="1"/>
      <w:marLeft w:val="0"/>
      <w:marRight w:val="0"/>
      <w:marTop w:val="0"/>
      <w:marBottom w:val="0"/>
      <w:divBdr>
        <w:top w:val="none" w:sz="0" w:space="0" w:color="auto"/>
        <w:left w:val="none" w:sz="0" w:space="0" w:color="auto"/>
        <w:bottom w:val="none" w:sz="0" w:space="0" w:color="auto"/>
        <w:right w:val="none" w:sz="0" w:space="0" w:color="auto"/>
      </w:divBdr>
    </w:div>
    <w:div w:id="1996181541">
      <w:bodyDiv w:val="1"/>
      <w:marLeft w:val="0"/>
      <w:marRight w:val="0"/>
      <w:marTop w:val="0"/>
      <w:marBottom w:val="0"/>
      <w:divBdr>
        <w:top w:val="none" w:sz="0" w:space="0" w:color="auto"/>
        <w:left w:val="none" w:sz="0" w:space="0" w:color="auto"/>
        <w:bottom w:val="none" w:sz="0" w:space="0" w:color="auto"/>
        <w:right w:val="none" w:sz="0" w:space="0" w:color="auto"/>
      </w:divBdr>
    </w:div>
    <w:div w:id="1997148787">
      <w:bodyDiv w:val="1"/>
      <w:marLeft w:val="0"/>
      <w:marRight w:val="0"/>
      <w:marTop w:val="0"/>
      <w:marBottom w:val="0"/>
      <w:divBdr>
        <w:top w:val="none" w:sz="0" w:space="0" w:color="auto"/>
        <w:left w:val="none" w:sz="0" w:space="0" w:color="auto"/>
        <w:bottom w:val="none" w:sz="0" w:space="0" w:color="auto"/>
        <w:right w:val="none" w:sz="0" w:space="0" w:color="auto"/>
      </w:divBdr>
    </w:div>
    <w:div w:id="1998072385">
      <w:bodyDiv w:val="1"/>
      <w:marLeft w:val="0"/>
      <w:marRight w:val="0"/>
      <w:marTop w:val="0"/>
      <w:marBottom w:val="0"/>
      <w:divBdr>
        <w:top w:val="none" w:sz="0" w:space="0" w:color="auto"/>
        <w:left w:val="none" w:sz="0" w:space="0" w:color="auto"/>
        <w:bottom w:val="none" w:sz="0" w:space="0" w:color="auto"/>
        <w:right w:val="none" w:sz="0" w:space="0" w:color="auto"/>
      </w:divBdr>
    </w:div>
    <w:div w:id="1999534855">
      <w:bodyDiv w:val="1"/>
      <w:marLeft w:val="0"/>
      <w:marRight w:val="0"/>
      <w:marTop w:val="0"/>
      <w:marBottom w:val="0"/>
      <w:divBdr>
        <w:top w:val="none" w:sz="0" w:space="0" w:color="auto"/>
        <w:left w:val="none" w:sz="0" w:space="0" w:color="auto"/>
        <w:bottom w:val="none" w:sz="0" w:space="0" w:color="auto"/>
        <w:right w:val="none" w:sz="0" w:space="0" w:color="auto"/>
      </w:divBdr>
    </w:div>
    <w:div w:id="2002391578">
      <w:bodyDiv w:val="1"/>
      <w:marLeft w:val="0"/>
      <w:marRight w:val="0"/>
      <w:marTop w:val="0"/>
      <w:marBottom w:val="0"/>
      <w:divBdr>
        <w:top w:val="none" w:sz="0" w:space="0" w:color="auto"/>
        <w:left w:val="none" w:sz="0" w:space="0" w:color="auto"/>
        <w:bottom w:val="none" w:sz="0" w:space="0" w:color="auto"/>
        <w:right w:val="none" w:sz="0" w:space="0" w:color="auto"/>
      </w:divBdr>
    </w:div>
    <w:div w:id="2005937994">
      <w:bodyDiv w:val="1"/>
      <w:marLeft w:val="0"/>
      <w:marRight w:val="0"/>
      <w:marTop w:val="0"/>
      <w:marBottom w:val="0"/>
      <w:divBdr>
        <w:top w:val="none" w:sz="0" w:space="0" w:color="auto"/>
        <w:left w:val="none" w:sz="0" w:space="0" w:color="auto"/>
        <w:bottom w:val="none" w:sz="0" w:space="0" w:color="auto"/>
        <w:right w:val="none" w:sz="0" w:space="0" w:color="auto"/>
      </w:divBdr>
    </w:div>
    <w:div w:id="2007631712">
      <w:bodyDiv w:val="1"/>
      <w:marLeft w:val="0"/>
      <w:marRight w:val="0"/>
      <w:marTop w:val="0"/>
      <w:marBottom w:val="0"/>
      <w:divBdr>
        <w:top w:val="none" w:sz="0" w:space="0" w:color="auto"/>
        <w:left w:val="none" w:sz="0" w:space="0" w:color="auto"/>
        <w:bottom w:val="none" w:sz="0" w:space="0" w:color="auto"/>
        <w:right w:val="none" w:sz="0" w:space="0" w:color="auto"/>
      </w:divBdr>
    </w:div>
    <w:div w:id="2008438532">
      <w:bodyDiv w:val="1"/>
      <w:marLeft w:val="0"/>
      <w:marRight w:val="0"/>
      <w:marTop w:val="0"/>
      <w:marBottom w:val="0"/>
      <w:divBdr>
        <w:top w:val="none" w:sz="0" w:space="0" w:color="auto"/>
        <w:left w:val="none" w:sz="0" w:space="0" w:color="auto"/>
        <w:bottom w:val="none" w:sz="0" w:space="0" w:color="auto"/>
        <w:right w:val="none" w:sz="0" w:space="0" w:color="auto"/>
      </w:divBdr>
    </w:div>
    <w:div w:id="2008900477">
      <w:bodyDiv w:val="1"/>
      <w:marLeft w:val="0"/>
      <w:marRight w:val="0"/>
      <w:marTop w:val="0"/>
      <w:marBottom w:val="0"/>
      <w:divBdr>
        <w:top w:val="none" w:sz="0" w:space="0" w:color="auto"/>
        <w:left w:val="none" w:sz="0" w:space="0" w:color="auto"/>
        <w:bottom w:val="none" w:sz="0" w:space="0" w:color="auto"/>
        <w:right w:val="none" w:sz="0" w:space="0" w:color="auto"/>
      </w:divBdr>
    </w:div>
    <w:div w:id="2009752863">
      <w:bodyDiv w:val="1"/>
      <w:marLeft w:val="0"/>
      <w:marRight w:val="0"/>
      <w:marTop w:val="0"/>
      <w:marBottom w:val="0"/>
      <w:divBdr>
        <w:top w:val="none" w:sz="0" w:space="0" w:color="auto"/>
        <w:left w:val="none" w:sz="0" w:space="0" w:color="auto"/>
        <w:bottom w:val="none" w:sz="0" w:space="0" w:color="auto"/>
        <w:right w:val="none" w:sz="0" w:space="0" w:color="auto"/>
      </w:divBdr>
    </w:div>
    <w:div w:id="2009818872">
      <w:bodyDiv w:val="1"/>
      <w:marLeft w:val="0"/>
      <w:marRight w:val="0"/>
      <w:marTop w:val="0"/>
      <w:marBottom w:val="0"/>
      <w:divBdr>
        <w:top w:val="none" w:sz="0" w:space="0" w:color="auto"/>
        <w:left w:val="none" w:sz="0" w:space="0" w:color="auto"/>
        <w:bottom w:val="none" w:sz="0" w:space="0" w:color="auto"/>
        <w:right w:val="none" w:sz="0" w:space="0" w:color="auto"/>
      </w:divBdr>
    </w:div>
    <w:div w:id="2010054970">
      <w:bodyDiv w:val="1"/>
      <w:marLeft w:val="0"/>
      <w:marRight w:val="0"/>
      <w:marTop w:val="0"/>
      <w:marBottom w:val="0"/>
      <w:divBdr>
        <w:top w:val="none" w:sz="0" w:space="0" w:color="auto"/>
        <w:left w:val="none" w:sz="0" w:space="0" w:color="auto"/>
        <w:bottom w:val="none" w:sz="0" w:space="0" w:color="auto"/>
        <w:right w:val="none" w:sz="0" w:space="0" w:color="auto"/>
      </w:divBdr>
    </w:div>
    <w:div w:id="2010061109">
      <w:bodyDiv w:val="1"/>
      <w:marLeft w:val="0"/>
      <w:marRight w:val="0"/>
      <w:marTop w:val="0"/>
      <w:marBottom w:val="0"/>
      <w:divBdr>
        <w:top w:val="none" w:sz="0" w:space="0" w:color="auto"/>
        <w:left w:val="none" w:sz="0" w:space="0" w:color="auto"/>
        <w:bottom w:val="none" w:sz="0" w:space="0" w:color="auto"/>
        <w:right w:val="none" w:sz="0" w:space="0" w:color="auto"/>
      </w:divBdr>
    </w:div>
    <w:div w:id="2010667569">
      <w:bodyDiv w:val="1"/>
      <w:marLeft w:val="0"/>
      <w:marRight w:val="0"/>
      <w:marTop w:val="0"/>
      <w:marBottom w:val="0"/>
      <w:divBdr>
        <w:top w:val="none" w:sz="0" w:space="0" w:color="auto"/>
        <w:left w:val="none" w:sz="0" w:space="0" w:color="auto"/>
        <w:bottom w:val="none" w:sz="0" w:space="0" w:color="auto"/>
        <w:right w:val="none" w:sz="0" w:space="0" w:color="auto"/>
      </w:divBdr>
    </w:div>
    <w:div w:id="2010862491">
      <w:bodyDiv w:val="1"/>
      <w:marLeft w:val="0"/>
      <w:marRight w:val="0"/>
      <w:marTop w:val="0"/>
      <w:marBottom w:val="0"/>
      <w:divBdr>
        <w:top w:val="none" w:sz="0" w:space="0" w:color="auto"/>
        <w:left w:val="none" w:sz="0" w:space="0" w:color="auto"/>
        <w:bottom w:val="none" w:sz="0" w:space="0" w:color="auto"/>
        <w:right w:val="none" w:sz="0" w:space="0" w:color="auto"/>
      </w:divBdr>
    </w:div>
    <w:div w:id="2011563253">
      <w:bodyDiv w:val="1"/>
      <w:marLeft w:val="0"/>
      <w:marRight w:val="0"/>
      <w:marTop w:val="0"/>
      <w:marBottom w:val="0"/>
      <w:divBdr>
        <w:top w:val="none" w:sz="0" w:space="0" w:color="auto"/>
        <w:left w:val="none" w:sz="0" w:space="0" w:color="auto"/>
        <w:bottom w:val="none" w:sz="0" w:space="0" w:color="auto"/>
        <w:right w:val="none" w:sz="0" w:space="0" w:color="auto"/>
      </w:divBdr>
    </w:div>
    <w:div w:id="2012101204">
      <w:bodyDiv w:val="1"/>
      <w:marLeft w:val="0"/>
      <w:marRight w:val="0"/>
      <w:marTop w:val="0"/>
      <w:marBottom w:val="0"/>
      <w:divBdr>
        <w:top w:val="none" w:sz="0" w:space="0" w:color="auto"/>
        <w:left w:val="none" w:sz="0" w:space="0" w:color="auto"/>
        <w:bottom w:val="none" w:sz="0" w:space="0" w:color="auto"/>
        <w:right w:val="none" w:sz="0" w:space="0" w:color="auto"/>
      </w:divBdr>
    </w:div>
    <w:div w:id="2013415040">
      <w:bodyDiv w:val="1"/>
      <w:marLeft w:val="0"/>
      <w:marRight w:val="0"/>
      <w:marTop w:val="0"/>
      <w:marBottom w:val="0"/>
      <w:divBdr>
        <w:top w:val="none" w:sz="0" w:space="0" w:color="auto"/>
        <w:left w:val="none" w:sz="0" w:space="0" w:color="auto"/>
        <w:bottom w:val="none" w:sz="0" w:space="0" w:color="auto"/>
        <w:right w:val="none" w:sz="0" w:space="0" w:color="auto"/>
      </w:divBdr>
    </w:div>
    <w:div w:id="2013949725">
      <w:bodyDiv w:val="1"/>
      <w:marLeft w:val="0"/>
      <w:marRight w:val="0"/>
      <w:marTop w:val="0"/>
      <w:marBottom w:val="0"/>
      <w:divBdr>
        <w:top w:val="none" w:sz="0" w:space="0" w:color="auto"/>
        <w:left w:val="none" w:sz="0" w:space="0" w:color="auto"/>
        <w:bottom w:val="none" w:sz="0" w:space="0" w:color="auto"/>
        <w:right w:val="none" w:sz="0" w:space="0" w:color="auto"/>
      </w:divBdr>
    </w:div>
    <w:div w:id="2016883483">
      <w:bodyDiv w:val="1"/>
      <w:marLeft w:val="0"/>
      <w:marRight w:val="0"/>
      <w:marTop w:val="0"/>
      <w:marBottom w:val="0"/>
      <w:divBdr>
        <w:top w:val="none" w:sz="0" w:space="0" w:color="auto"/>
        <w:left w:val="none" w:sz="0" w:space="0" w:color="auto"/>
        <w:bottom w:val="none" w:sz="0" w:space="0" w:color="auto"/>
        <w:right w:val="none" w:sz="0" w:space="0" w:color="auto"/>
      </w:divBdr>
    </w:div>
    <w:div w:id="2017072628">
      <w:bodyDiv w:val="1"/>
      <w:marLeft w:val="0"/>
      <w:marRight w:val="0"/>
      <w:marTop w:val="0"/>
      <w:marBottom w:val="0"/>
      <w:divBdr>
        <w:top w:val="none" w:sz="0" w:space="0" w:color="auto"/>
        <w:left w:val="none" w:sz="0" w:space="0" w:color="auto"/>
        <w:bottom w:val="none" w:sz="0" w:space="0" w:color="auto"/>
        <w:right w:val="none" w:sz="0" w:space="0" w:color="auto"/>
      </w:divBdr>
    </w:div>
    <w:div w:id="2018459962">
      <w:bodyDiv w:val="1"/>
      <w:marLeft w:val="0"/>
      <w:marRight w:val="0"/>
      <w:marTop w:val="0"/>
      <w:marBottom w:val="0"/>
      <w:divBdr>
        <w:top w:val="none" w:sz="0" w:space="0" w:color="auto"/>
        <w:left w:val="none" w:sz="0" w:space="0" w:color="auto"/>
        <w:bottom w:val="none" w:sz="0" w:space="0" w:color="auto"/>
        <w:right w:val="none" w:sz="0" w:space="0" w:color="auto"/>
      </w:divBdr>
    </w:div>
    <w:div w:id="2020040755">
      <w:bodyDiv w:val="1"/>
      <w:marLeft w:val="0"/>
      <w:marRight w:val="0"/>
      <w:marTop w:val="0"/>
      <w:marBottom w:val="0"/>
      <w:divBdr>
        <w:top w:val="none" w:sz="0" w:space="0" w:color="auto"/>
        <w:left w:val="none" w:sz="0" w:space="0" w:color="auto"/>
        <w:bottom w:val="none" w:sz="0" w:space="0" w:color="auto"/>
        <w:right w:val="none" w:sz="0" w:space="0" w:color="auto"/>
      </w:divBdr>
    </w:div>
    <w:div w:id="2020113804">
      <w:bodyDiv w:val="1"/>
      <w:marLeft w:val="0"/>
      <w:marRight w:val="0"/>
      <w:marTop w:val="0"/>
      <w:marBottom w:val="0"/>
      <w:divBdr>
        <w:top w:val="none" w:sz="0" w:space="0" w:color="auto"/>
        <w:left w:val="none" w:sz="0" w:space="0" w:color="auto"/>
        <w:bottom w:val="none" w:sz="0" w:space="0" w:color="auto"/>
        <w:right w:val="none" w:sz="0" w:space="0" w:color="auto"/>
      </w:divBdr>
    </w:div>
    <w:div w:id="2020237078">
      <w:bodyDiv w:val="1"/>
      <w:marLeft w:val="0"/>
      <w:marRight w:val="0"/>
      <w:marTop w:val="0"/>
      <w:marBottom w:val="0"/>
      <w:divBdr>
        <w:top w:val="none" w:sz="0" w:space="0" w:color="auto"/>
        <w:left w:val="none" w:sz="0" w:space="0" w:color="auto"/>
        <w:bottom w:val="none" w:sz="0" w:space="0" w:color="auto"/>
        <w:right w:val="none" w:sz="0" w:space="0" w:color="auto"/>
      </w:divBdr>
    </w:div>
    <w:div w:id="2020886618">
      <w:bodyDiv w:val="1"/>
      <w:marLeft w:val="0"/>
      <w:marRight w:val="0"/>
      <w:marTop w:val="0"/>
      <w:marBottom w:val="0"/>
      <w:divBdr>
        <w:top w:val="none" w:sz="0" w:space="0" w:color="auto"/>
        <w:left w:val="none" w:sz="0" w:space="0" w:color="auto"/>
        <w:bottom w:val="none" w:sz="0" w:space="0" w:color="auto"/>
        <w:right w:val="none" w:sz="0" w:space="0" w:color="auto"/>
      </w:divBdr>
    </w:div>
    <w:div w:id="2022664850">
      <w:bodyDiv w:val="1"/>
      <w:marLeft w:val="0"/>
      <w:marRight w:val="0"/>
      <w:marTop w:val="0"/>
      <w:marBottom w:val="0"/>
      <w:divBdr>
        <w:top w:val="none" w:sz="0" w:space="0" w:color="auto"/>
        <w:left w:val="none" w:sz="0" w:space="0" w:color="auto"/>
        <w:bottom w:val="none" w:sz="0" w:space="0" w:color="auto"/>
        <w:right w:val="none" w:sz="0" w:space="0" w:color="auto"/>
      </w:divBdr>
    </w:div>
    <w:div w:id="2022777656">
      <w:bodyDiv w:val="1"/>
      <w:marLeft w:val="0"/>
      <w:marRight w:val="0"/>
      <w:marTop w:val="0"/>
      <w:marBottom w:val="0"/>
      <w:divBdr>
        <w:top w:val="none" w:sz="0" w:space="0" w:color="auto"/>
        <w:left w:val="none" w:sz="0" w:space="0" w:color="auto"/>
        <w:bottom w:val="none" w:sz="0" w:space="0" w:color="auto"/>
        <w:right w:val="none" w:sz="0" w:space="0" w:color="auto"/>
      </w:divBdr>
    </w:div>
    <w:div w:id="2023823713">
      <w:bodyDiv w:val="1"/>
      <w:marLeft w:val="0"/>
      <w:marRight w:val="0"/>
      <w:marTop w:val="0"/>
      <w:marBottom w:val="0"/>
      <w:divBdr>
        <w:top w:val="none" w:sz="0" w:space="0" w:color="auto"/>
        <w:left w:val="none" w:sz="0" w:space="0" w:color="auto"/>
        <w:bottom w:val="none" w:sz="0" w:space="0" w:color="auto"/>
        <w:right w:val="none" w:sz="0" w:space="0" w:color="auto"/>
      </w:divBdr>
    </w:div>
    <w:div w:id="2025664581">
      <w:bodyDiv w:val="1"/>
      <w:marLeft w:val="0"/>
      <w:marRight w:val="0"/>
      <w:marTop w:val="0"/>
      <w:marBottom w:val="0"/>
      <w:divBdr>
        <w:top w:val="none" w:sz="0" w:space="0" w:color="auto"/>
        <w:left w:val="none" w:sz="0" w:space="0" w:color="auto"/>
        <w:bottom w:val="none" w:sz="0" w:space="0" w:color="auto"/>
        <w:right w:val="none" w:sz="0" w:space="0" w:color="auto"/>
      </w:divBdr>
    </w:div>
    <w:div w:id="2029478198">
      <w:bodyDiv w:val="1"/>
      <w:marLeft w:val="0"/>
      <w:marRight w:val="0"/>
      <w:marTop w:val="0"/>
      <w:marBottom w:val="0"/>
      <w:divBdr>
        <w:top w:val="none" w:sz="0" w:space="0" w:color="auto"/>
        <w:left w:val="none" w:sz="0" w:space="0" w:color="auto"/>
        <w:bottom w:val="none" w:sz="0" w:space="0" w:color="auto"/>
        <w:right w:val="none" w:sz="0" w:space="0" w:color="auto"/>
      </w:divBdr>
    </w:div>
    <w:div w:id="2030139129">
      <w:bodyDiv w:val="1"/>
      <w:marLeft w:val="0"/>
      <w:marRight w:val="0"/>
      <w:marTop w:val="0"/>
      <w:marBottom w:val="0"/>
      <w:divBdr>
        <w:top w:val="none" w:sz="0" w:space="0" w:color="auto"/>
        <w:left w:val="none" w:sz="0" w:space="0" w:color="auto"/>
        <w:bottom w:val="none" w:sz="0" w:space="0" w:color="auto"/>
        <w:right w:val="none" w:sz="0" w:space="0" w:color="auto"/>
      </w:divBdr>
    </w:div>
    <w:div w:id="2030450041">
      <w:bodyDiv w:val="1"/>
      <w:marLeft w:val="0"/>
      <w:marRight w:val="0"/>
      <w:marTop w:val="0"/>
      <w:marBottom w:val="0"/>
      <w:divBdr>
        <w:top w:val="none" w:sz="0" w:space="0" w:color="auto"/>
        <w:left w:val="none" w:sz="0" w:space="0" w:color="auto"/>
        <w:bottom w:val="none" w:sz="0" w:space="0" w:color="auto"/>
        <w:right w:val="none" w:sz="0" w:space="0" w:color="auto"/>
      </w:divBdr>
    </w:div>
    <w:div w:id="2033065082">
      <w:bodyDiv w:val="1"/>
      <w:marLeft w:val="0"/>
      <w:marRight w:val="0"/>
      <w:marTop w:val="0"/>
      <w:marBottom w:val="0"/>
      <w:divBdr>
        <w:top w:val="none" w:sz="0" w:space="0" w:color="auto"/>
        <w:left w:val="none" w:sz="0" w:space="0" w:color="auto"/>
        <w:bottom w:val="none" w:sz="0" w:space="0" w:color="auto"/>
        <w:right w:val="none" w:sz="0" w:space="0" w:color="auto"/>
      </w:divBdr>
    </w:div>
    <w:div w:id="2033534969">
      <w:bodyDiv w:val="1"/>
      <w:marLeft w:val="0"/>
      <w:marRight w:val="0"/>
      <w:marTop w:val="0"/>
      <w:marBottom w:val="0"/>
      <w:divBdr>
        <w:top w:val="none" w:sz="0" w:space="0" w:color="auto"/>
        <w:left w:val="none" w:sz="0" w:space="0" w:color="auto"/>
        <w:bottom w:val="none" w:sz="0" w:space="0" w:color="auto"/>
        <w:right w:val="none" w:sz="0" w:space="0" w:color="auto"/>
      </w:divBdr>
    </w:div>
    <w:div w:id="2034261037">
      <w:bodyDiv w:val="1"/>
      <w:marLeft w:val="0"/>
      <w:marRight w:val="0"/>
      <w:marTop w:val="0"/>
      <w:marBottom w:val="0"/>
      <w:divBdr>
        <w:top w:val="none" w:sz="0" w:space="0" w:color="auto"/>
        <w:left w:val="none" w:sz="0" w:space="0" w:color="auto"/>
        <w:bottom w:val="none" w:sz="0" w:space="0" w:color="auto"/>
        <w:right w:val="none" w:sz="0" w:space="0" w:color="auto"/>
      </w:divBdr>
    </w:div>
    <w:div w:id="2035693456">
      <w:bodyDiv w:val="1"/>
      <w:marLeft w:val="0"/>
      <w:marRight w:val="0"/>
      <w:marTop w:val="0"/>
      <w:marBottom w:val="0"/>
      <w:divBdr>
        <w:top w:val="none" w:sz="0" w:space="0" w:color="auto"/>
        <w:left w:val="none" w:sz="0" w:space="0" w:color="auto"/>
        <w:bottom w:val="none" w:sz="0" w:space="0" w:color="auto"/>
        <w:right w:val="none" w:sz="0" w:space="0" w:color="auto"/>
      </w:divBdr>
    </w:div>
    <w:div w:id="2037921271">
      <w:bodyDiv w:val="1"/>
      <w:marLeft w:val="0"/>
      <w:marRight w:val="0"/>
      <w:marTop w:val="0"/>
      <w:marBottom w:val="0"/>
      <w:divBdr>
        <w:top w:val="none" w:sz="0" w:space="0" w:color="auto"/>
        <w:left w:val="none" w:sz="0" w:space="0" w:color="auto"/>
        <w:bottom w:val="none" w:sz="0" w:space="0" w:color="auto"/>
        <w:right w:val="none" w:sz="0" w:space="0" w:color="auto"/>
      </w:divBdr>
    </w:div>
    <w:div w:id="2039117361">
      <w:bodyDiv w:val="1"/>
      <w:marLeft w:val="0"/>
      <w:marRight w:val="0"/>
      <w:marTop w:val="0"/>
      <w:marBottom w:val="0"/>
      <w:divBdr>
        <w:top w:val="none" w:sz="0" w:space="0" w:color="auto"/>
        <w:left w:val="none" w:sz="0" w:space="0" w:color="auto"/>
        <w:bottom w:val="none" w:sz="0" w:space="0" w:color="auto"/>
        <w:right w:val="none" w:sz="0" w:space="0" w:color="auto"/>
      </w:divBdr>
    </w:div>
    <w:div w:id="2039164711">
      <w:bodyDiv w:val="1"/>
      <w:marLeft w:val="0"/>
      <w:marRight w:val="0"/>
      <w:marTop w:val="0"/>
      <w:marBottom w:val="0"/>
      <w:divBdr>
        <w:top w:val="none" w:sz="0" w:space="0" w:color="auto"/>
        <w:left w:val="none" w:sz="0" w:space="0" w:color="auto"/>
        <w:bottom w:val="none" w:sz="0" w:space="0" w:color="auto"/>
        <w:right w:val="none" w:sz="0" w:space="0" w:color="auto"/>
      </w:divBdr>
    </w:div>
    <w:div w:id="2039309411">
      <w:bodyDiv w:val="1"/>
      <w:marLeft w:val="0"/>
      <w:marRight w:val="0"/>
      <w:marTop w:val="0"/>
      <w:marBottom w:val="0"/>
      <w:divBdr>
        <w:top w:val="none" w:sz="0" w:space="0" w:color="auto"/>
        <w:left w:val="none" w:sz="0" w:space="0" w:color="auto"/>
        <w:bottom w:val="none" w:sz="0" w:space="0" w:color="auto"/>
        <w:right w:val="none" w:sz="0" w:space="0" w:color="auto"/>
      </w:divBdr>
    </w:div>
    <w:div w:id="2041275182">
      <w:bodyDiv w:val="1"/>
      <w:marLeft w:val="0"/>
      <w:marRight w:val="0"/>
      <w:marTop w:val="0"/>
      <w:marBottom w:val="0"/>
      <w:divBdr>
        <w:top w:val="none" w:sz="0" w:space="0" w:color="auto"/>
        <w:left w:val="none" w:sz="0" w:space="0" w:color="auto"/>
        <w:bottom w:val="none" w:sz="0" w:space="0" w:color="auto"/>
        <w:right w:val="none" w:sz="0" w:space="0" w:color="auto"/>
      </w:divBdr>
    </w:div>
    <w:div w:id="2041739005">
      <w:bodyDiv w:val="1"/>
      <w:marLeft w:val="0"/>
      <w:marRight w:val="0"/>
      <w:marTop w:val="0"/>
      <w:marBottom w:val="0"/>
      <w:divBdr>
        <w:top w:val="none" w:sz="0" w:space="0" w:color="auto"/>
        <w:left w:val="none" w:sz="0" w:space="0" w:color="auto"/>
        <w:bottom w:val="none" w:sz="0" w:space="0" w:color="auto"/>
        <w:right w:val="none" w:sz="0" w:space="0" w:color="auto"/>
      </w:divBdr>
    </w:div>
    <w:div w:id="2043166432">
      <w:bodyDiv w:val="1"/>
      <w:marLeft w:val="0"/>
      <w:marRight w:val="0"/>
      <w:marTop w:val="0"/>
      <w:marBottom w:val="0"/>
      <w:divBdr>
        <w:top w:val="none" w:sz="0" w:space="0" w:color="auto"/>
        <w:left w:val="none" w:sz="0" w:space="0" w:color="auto"/>
        <w:bottom w:val="none" w:sz="0" w:space="0" w:color="auto"/>
        <w:right w:val="none" w:sz="0" w:space="0" w:color="auto"/>
      </w:divBdr>
    </w:div>
    <w:div w:id="2044136382">
      <w:bodyDiv w:val="1"/>
      <w:marLeft w:val="0"/>
      <w:marRight w:val="0"/>
      <w:marTop w:val="0"/>
      <w:marBottom w:val="0"/>
      <w:divBdr>
        <w:top w:val="none" w:sz="0" w:space="0" w:color="auto"/>
        <w:left w:val="none" w:sz="0" w:space="0" w:color="auto"/>
        <w:bottom w:val="none" w:sz="0" w:space="0" w:color="auto"/>
        <w:right w:val="none" w:sz="0" w:space="0" w:color="auto"/>
      </w:divBdr>
    </w:div>
    <w:div w:id="2047362859">
      <w:bodyDiv w:val="1"/>
      <w:marLeft w:val="0"/>
      <w:marRight w:val="0"/>
      <w:marTop w:val="0"/>
      <w:marBottom w:val="0"/>
      <w:divBdr>
        <w:top w:val="none" w:sz="0" w:space="0" w:color="auto"/>
        <w:left w:val="none" w:sz="0" w:space="0" w:color="auto"/>
        <w:bottom w:val="none" w:sz="0" w:space="0" w:color="auto"/>
        <w:right w:val="none" w:sz="0" w:space="0" w:color="auto"/>
      </w:divBdr>
    </w:div>
    <w:div w:id="2048793048">
      <w:bodyDiv w:val="1"/>
      <w:marLeft w:val="0"/>
      <w:marRight w:val="0"/>
      <w:marTop w:val="0"/>
      <w:marBottom w:val="0"/>
      <w:divBdr>
        <w:top w:val="none" w:sz="0" w:space="0" w:color="auto"/>
        <w:left w:val="none" w:sz="0" w:space="0" w:color="auto"/>
        <w:bottom w:val="none" w:sz="0" w:space="0" w:color="auto"/>
        <w:right w:val="none" w:sz="0" w:space="0" w:color="auto"/>
      </w:divBdr>
    </w:div>
    <w:div w:id="2050761915">
      <w:bodyDiv w:val="1"/>
      <w:marLeft w:val="0"/>
      <w:marRight w:val="0"/>
      <w:marTop w:val="0"/>
      <w:marBottom w:val="0"/>
      <w:divBdr>
        <w:top w:val="none" w:sz="0" w:space="0" w:color="auto"/>
        <w:left w:val="none" w:sz="0" w:space="0" w:color="auto"/>
        <w:bottom w:val="none" w:sz="0" w:space="0" w:color="auto"/>
        <w:right w:val="none" w:sz="0" w:space="0" w:color="auto"/>
      </w:divBdr>
    </w:div>
    <w:div w:id="2052804025">
      <w:bodyDiv w:val="1"/>
      <w:marLeft w:val="0"/>
      <w:marRight w:val="0"/>
      <w:marTop w:val="0"/>
      <w:marBottom w:val="0"/>
      <w:divBdr>
        <w:top w:val="none" w:sz="0" w:space="0" w:color="auto"/>
        <w:left w:val="none" w:sz="0" w:space="0" w:color="auto"/>
        <w:bottom w:val="none" w:sz="0" w:space="0" w:color="auto"/>
        <w:right w:val="none" w:sz="0" w:space="0" w:color="auto"/>
      </w:divBdr>
    </w:div>
    <w:div w:id="2054232526">
      <w:bodyDiv w:val="1"/>
      <w:marLeft w:val="0"/>
      <w:marRight w:val="0"/>
      <w:marTop w:val="0"/>
      <w:marBottom w:val="0"/>
      <w:divBdr>
        <w:top w:val="none" w:sz="0" w:space="0" w:color="auto"/>
        <w:left w:val="none" w:sz="0" w:space="0" w:color="auto"/>
        <w:bottom w:val="none" w:sz="0" w:space="0" w:color="auto"/>
        <w:right w:val="none" w:sz="0" w:space="0" w:color="auto"/>
      </w:divBdr>
    </w:div>
    <w:div w:id="2054697053">
      <w:bodyDiv w:val="1"/>
      <w:marLeft w:val="0"/>
      <w:marRight w:val="0"/>
      <w:marTop w:val="0"/>
      <w:marBottom w:val="0"/>
      <w:divBdr>
        <w:top w:val="none" w:sz="0" w:space="0" w:color="auto"/>
        <w:left w:val="none" w:sz="0" w:space="0" w:color="auto"/>
        <w:bottom w:val="none" w:sz="0" w:space="0" w:color="auto"/>
        <w:right w:val="none" w:sz="0" w:space="0" w:color="auto"/>
      </w:divBdr>
    </w:div>
    <w:div w:id="2054963087">
      <w:bodyDiv w:val="1"/>
      <w:marLeft w:val="0"/>
      <w:marRight w:val="0"/>
      <w:marTop w:val="0"/>
      <w:marBottom w:val="0"/>
      <w:divBdr>
        <w:top w:val="none" w:sz="0" w:space="0" w:color="auto"/>
        <w:left w:val="none" w:sz="0" w:space="0" w:color="auto"/>
        <w:bottom w:val="none" w:sz="0" w:space="0" w:color="auto"/>
        <w:right w:val="none" w:sz="0" w:space="0" w:color="auto"/>
      </w:divBdr>
    </w:div>
    <w:div w:id="2056736116">
      <w:bodyDiv w:val="1"/>
      <w:marLeft w:val="0"/>
      <w:marRight w:val="0"/>
      <w:marTop w:val="0"/>
      <w:marBottom w:val="0"/>
      <w:divBdr>
        <w:top w:val="none" w:sz="0" w:space="0" w:color="auto"/>
        <w:left w:val="none" w:sz="0" w:space="0" w:color="auto"/>
        <w:bottom w:val="none" w:sz="0" w:space="0" w:color="auto"/>
        <w:right w:val="none" w:sz="0" w:space="0" w:color="auto"/>
      </w:divBdr>
    </w:div>
    <w:div w:id="2056922762">
      <w:bodyDiv w:val="1"/>
      <w:marLeft w:val="0"/>
      <w:marRight w:val="0"/>
      <w:marTop w:val="0"/>
      <w:marBottom w:val="0"/>
      <w:divBdr>
        <w:top w:val="none" w:sz="0" w:space="0" w:color="auto"/>
        <w:left w:val="none" w:sz="0" w:space="0" w:color="auto"/>
        <w:bottom w:val="none" w:sz="0" w:space="0" w:color="auto"/>
        <w:right w:val="none" w:sz="0" w:space="0" w:color="auto"/>
      </w:divBdr>
    </w:div>
    <w:div w:id="2057044512">
      <w:bodyDiv w:val="1"/>
      <w:marLeft w:val="0"/>
      <w:marRight w:val="0"/>
      <w:marTop w:val="0"/>
      <w:marBottom w:val="0"/>
      <w:divBdr>
        <w:top w:val="none" w:sz="0" w:space="0" w:color="auto"/>
        <w:left w:val="none" w:sz="0" w:space="0" w:color="auto"/>
        <w:bottom w:val="none" w:sz="0" w:space="0" w:color="auto"/>
        <w:right w:val="none" w:sz="0" w:space="0" w:color="auto"/>
      </w:divBdr>
    </w:div>
    <w:div w:id="2058814375">
      <w:bodyDiv w:val="1"/>
      <w:marLeft w:val="0"/>
      <w:marRight w:val="0"/>
      <w:marTop w:val="0"/>
      <w:marBottom w:val="0"/>
      <w:divBdr>
        <w:top w:val="none" w:sz="0" w:space="0" w:color="auto"/>
        <w:left w:val="none" w:sz="0" w:space="0" w:color="auto"/>
        <w:bottom w:val="none" w:sz="0" w:space="0" w:color="auto"/>
        <w:right w:val="none" w:sz="0" w:space="0" w:color="auto"/>
      </w:divBdr>
    </w:div>
    <w:div w:id="2060353522">
      <w:bodyDiv w:val="1"/>
      <w:marLeft w:val="0"/>
      <w:marRight w:val="0"/>
      <w:marTop w:val="0"/>
      <w:marBottom w:val="0"/>
      <w:divBdr>
        <w:top w:val="none" w:sz="0" w:space="0" w:color="auto"/>
        <w:left w:val="none" w:sz="0" w:space="0" w:color="auto"/>
        <w:bottom w:val="none" w:sz="0" w:space="0" w:color="auto"/>
        <w:right w:val="none" w:sz="0" w:space="0" w:color="auto"/>
      </w:divBdr>
    </w:div>
    <w:div w:id="2062745950">
      <w:bodyDiv w:val="1"/>
      <w:marLeft w:val="0"/>
      <w:marRight w:val="0"/>
      <w:marTop w:val="0"/>
      <w:marBottom w:val="0"/>
      <w:divBdr>
        <w:top w:val="none" w:sz="0" w:space="0" w:color="auto"/>
        <w:left w:val="none" w:sz="0" w:space="0" w:color="auto"/>
        <w:bottom w:val="none" w:sz="0" w:space="0" w:color="auto"/>
        <w:right w:val="none" w:sz="0" w:space="0" w:color="auto"/>
      </w:divBdr>
    </w:div>
    <w:div w:id="2062945443">
      <w:bodyDiv w:val="1"/>
      <w:marLeft w:val="0"/>
      <w:marRight w:val="0"/>
      <w:marTop w:val="0"/>
      <w:marBottom w:val="0"/>
      <w:divBdr>
        <w:top w:val="none" w:sz="0" w:space="0" w:color="auto"/>
        <w:left w:val="none" w:sz="0" w:space="0" w:color="auto"/>
        <w:bottom w:val="none" w:sz="0" w:space="0" w:color="auto"/>
        <w:right w:val="none" w:sz="0" w:space="0" w:color="auto"/>
      </w:divBdr>
    </w:div>
    <w:div w:id="2064253228">
      <w:bodyDiv w:val="1"/>
      <w:marLeft w:val="0"/>
      <w:marRight w:val="0"/>
      <w:marTop w:val="0"/>
      <w:marBottom w:val="0"/>
      <w:divBdr>
        <w:top w:val="none" w:sz="0" w:space="0" w:color="auto"/>
        <w:left w:val="none" w:sz="0" w:space="0" w:color="auto"/>
        <w:bottom w:val="none" w:sz="0" w:space="0" w:color="auto"/>
        <w:right w:val="none" w:sz="0" w:space="0" w:color="auto"/>
      </w:divBdr>
    </w:div>
    <w:div w:id="2064595471">
      <w:bodyDiv w:val="1"/>
      <w:marLeft w:val="0"/>
      <w:marRight w:val="0"/>
      <w:marTop w:val="0"/>
      <w:marBottom w:val="0"/>
      <w:divBdr>
        <w:top w:val="none" w:sz="0" w:space="0" w:color="auto"/>
        <w:left w:val="none" w:sz="0" w:space="0" w:color="auto"/>
        <w:bottom w:val="none" w:sz="0" w:space="0" w:color="auto"/>
        <w:right w:val="none" w:sz="0" w:space="0" w:color="auto"/>
      </w:divBdr>
    </w:div>
    <w:div w:id="2068608534">
      <w:bodyDiv w:val="1"/>
      <w:marLeft w:val="0"/>
      <w:marRight w:val="0"/>
      <w:marTop w:val="0"/>
      <w:marBottom w:val="0"/>
      <w:divBdr>
        <w:top w:val="none" w:sz="0" w:space="0" w:color="auto"/>
        <w:left w:val="none" w:sz="0" w:space="0" w:color="auto"/>
        <w:bottom w:val="none" w:sz="0" w:space="0" w:color="auto"/>
        <w:right w:val="none" w:sz="0" w:space="0" w:color="auto"/>
      </w:divBdr>
    </w:div>
    <w:div w:id="2068869413">
      <w:bodyDiv w:val="1"/>
      <w:marLeft w:val="0"/>
      <w:marRight w:val="0"/>
      <w:marTop w:val="0"/>
      <w:marBottom w:val="0"/>
      <w:divBdr>
        <w:top w:val="none" w:sz="0" w:space="0" w:color="auto"/>
        <w:left w:val="none" w:sz="0" w:space="0" w:color="auto"/>
        <w:bottom w:val="none" w:sz="0" w:space="0" w:color="auto"/>
        <w:right w:val="none" w:sz="0" w:space="0" w:color="auto"/>
      </w:divBdr>
    </w:div>
    <w:div w:id="2069111680">
      <w:bodyDiv w:val="1"/>
      <w:marLeft w:val="0"/>
      <w:marRight w:val="0"/>
      <w:marTop w:val="0"/>
      <w:marBottom w:val="0"/>
      <w:divBdr>
        <w:top w:val="none" w:sz="0" w:space="0" w:color="auto"/>
        <w:left w:val="none" w:sz="0" w:space="0" w:color="auto"/>
        <w:bottom w:val="none" w:sz="0" w:space="0" w:color="auto"/>
        <w:right w:val="none" w:sz="0" w:space="0" w:color="auto"/>
      </w:divBdr>
    </w:div>
    <w:div w:id="2069523386">
      <w:bodyDiv w:val="1"/>
      <w:marLeft w:val="0"/>
      <w:marRight w:val="0"/>
      <w:marTop w:val="0"/>
      <w:marBottom w:val="0"/>
      <w:divBdr>
        <w:top w:val="none" w:sz="0" w:space="0" w:color="auto"/>
        <w:left w:val="none" w:sz="0" w:space="0" w:color="auto"/>
        <w:bottom w:val="none" w:sz="0" w:space="0" w:color="auto"/>
        <w:right w:val="none" w:sz="0" w:space="0" w:color="auto"/>
      </w:divBdr>
    </w:div>
    <w:div w:id="2069723908">
      <w:bodyDiv w:val="1"/>
      <w:marLeft w:val="0"/>
      <w:marRight w:val="0"/>
      <w:marTop w:val="0"/>
      <w:marBottom w:val="0"/>
      <w:divBdr>
        <w:top w:val="none" w:sz="0" w:space="0" w:color="auto"/>
        <w:left w:val="none" w:sz="0" w:space="0" w:color="auto"/>
        <w:bottom w:val="none" w:sz="0" w:space="0" w:color="auto"/>
        <w:right w:val="none" w:sz="0" w:space="0" w:color="auto"/>
      </w:divBdr>
    </w:div>
    <w:div w:id="2070301517">
      <w:bodyDiv w:val="1"/>
      <w:marLeft w:val="0"/>
      <w:marRight w:val="0"/>
      <w:marTop w:val="0"/>
      <w:marBottom w:val="0"/>
      <w:divBdr>
        <w:top w:val="none" w:sz="0" w:space="0" w:color="auto"/>
        <w:left w:val="none" w:sz="0" w:space="0" w:color="auto"/>
        <w:bottom w:val="none" w:sz="0" w:space="0" w:color="auto"/>
        <w:right w:val="none" w:sz="0" w:space="0" w:color="auto"/>
      </w:divBdr>
    </w:div>
    <w:div w:id="2070490359">
      <w:bodyDiv w:val="1"/>
      <w:marLeft w:val="0"/>
      <w:marRight w:val="0"/>
      <w:marTop w:val="0"/>
      <w:marBottom w:val="0"/>
      <w:divBdr>
        <w:top w:val="none" w:sz="0" w:space="0" w:color="auto"/>
        <w:left w:val="none" w:sz="0" w:space="0" w:color="auto"/>
        <w:bottom w:val="none" w:sz="0" w:space="0" w:color="auto"/>
        <w:right w:val="none" w:sz="0" w:space="0" w:color="auto"/>
      </w:divBdr>
    </w:div>
    <w:div w:id="2073650836">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5548314">
      <w:bodyDiv w:val="1"/>
      <w:marLeft w:val="0"/>
      <w:marRight w:val="0"/>
      <w:marTop w:val="0"/>
      <w:marBottom w:val="0"/>
      <w:divBdr>
        <w:top w:val="none" w:sz="0" w:space="0" w:color="auto"/>
        <w:left w:val="none" w:sz="0" w:space="0" w:color="auto"/>
        <w:bottom w:val="none" w:sz="0" w:space="0" w:color="auto"/>
        <w:right w:val="none" w:sz="0" w:space="0" w:color="auto"/>
      </w:divBdr>
    </w:div>
    <w:div w:id="2077195371">
      <w:bodyDiv w:val="1"/>
      <w:marLeft w:val="0"/>
      <w:marRight w:val="0"/>
      <w:marTop w:val="0"/>
      <w:marBottom w:val="0"/>
      <w:divBdr>
        <w:top w:val="none" w:sz="0" w:space="0" w:color="auto"/>
        <w:left w:val="none" w:sz="0" w:space="0" w:color="auto"/>
        <w:bottom w:val="none" w:sz="0" w:space="0" w:color="auto"/>
        <w:right w:val="none" w:sz="0" w:space="0" w:color="auto"/>
      </w:divBdr>
    </w:div>
    <w:div w:id="2077237468">
      <w:bodyDiv w:val="1"/>
      <w:marLeft w:val="0"/>
      <w:marRight w:val="0"/>
      <w:marTop w:val="0"/>
      <w:marBottom w:val="0"/>
      <w:divBdr>
        <w:top w:val="none" w:sz="0" w:space="0" w:color="auto"/>
        <w:left w:val="none" w:sz="0" w:space="0" w:color="auto"/>
        <w:bottom w:val="none" w:sz="0" w:space="0" w:color="auto"/>
        <w:right w:val="none" w:sz="0" w:space="0" w:color="auto"/>
      </w:divBdr>
    </w:div>
    <w:div w:id="2078015885">
      <w:bodyDiv w:val="1"/>
      <w:marLeft w:val="0"/>
      <w:marRight w:val="0"/>
      <w:marTop w:val="0"/>
      <w:marBottom w:val="0"/>
      <w:divBdr>
        <w:top w:val="none" w:sz="0" w:space="0" w:color="auto"/>
        <w:left w:val="none" w:sz="0" w:space="0" w:color="auto"/>
        <w:bottom w:val="none" w:sz="0" w:space="0" w:color="auto"/>
        <w:right w:val="none" w:sz="0" w:space="0" w:color="auto"/>
      </w:divBdr>
    </w:div>
    <w:div w:id="2078237379">
      <w:bodyDiv w:val="1"/>
      <w:marLeft w:val="0"/>
      <w:marRight w:val="0"/>
      <w:marTop w:val="0"/>
      <w:marBottom w:val="0"/>
      <w:divBdr>
        <w:top w:val="none" w:sz="0" w:space="0" w:color="auto"/>
        <w:left w:val="none" w:sz="0" w:space="0" w:color="auto"/>
        <w:bottom w:val="none" w:sz="0" w:space="0" w:color="auto"/>
        <w:right w:val="none" w:sz="0" w:space="0" w:color="auto"/>
      </w:divBdr>
    </w:div>
    <w:div w:id="2079017916">
      <w:bodyDiv w:val="1"/>
      <w:marLeft w:val="0"/>
      <w:marRight w:val="0"/>
      <w:marTop w:val="0"/>
      <w:marBottom w:val="0"/>
      <w:divBdr>
        <w:top w:val="none" w:sz="0" w:space="0" w:color="auto"/>
        <w:left w:val="none" w:sz="0" w:space="0" w:color="auto"/>
        <w:bottom w:val="none" w:sz="0" w:space="0" w:color="auto"/>
        <w:right w:val="none" w:sz="0" w:space="0" w:color="auto"/>
      </w:divBdr>
    </w:div>
    <w:div w:id="2079202002">
      <w:bodyDiv w:val="1"/>
      <w:marLeft w:val="0"/>
      <w:marRight w:val="0"/>
      <w:marTop w:val="0"/>
      <w:marBottom w:val="0"/>
      <w:divBdr>
        <w:top w:val="none" w:sz="0" w:space="0" w:color="auto"/>
        <w:left w:val="none" w:sz="0" w:space="0" w:color="auto"/>
        <w:bottom w:val="none" w:sz="0" w:space="0" w:color="auto"/>
        <w:right w:val="none" w:sz="0" w:space="0" w:color="auto"/>
      </w:divBdr>
    </w:div>
    <w:div w:id="2080129613">
      <w:bodyDiv w:val="1"/>
      <w:marLeft w:val="0"/>
      <w:marRight w:val="0"/>
      <w:marTop w:val="0"/>
      <w:marBottom w:val="0"/>
      <w:divBdr>
        <w:top w:val="none" w:sz="0" w:space="0" w:color="auto"/>
        <w:left w:val="none" w:sz="0" w:space="0" w:color="auto"/>
        <w:bottom w:val="none" w:sz="0" w:space="0" w:color="auto"/>
        <w:right w:val="none" w:sz="0" w:space="0" w:color="auto"/>
      </w:divBdr>
    </w:div>
    <w:div w:id="2080250063">
      <w:bodyDiv w:val="1"/>
      <w:marLeft w:val="0"/>
      <w:marRight w:val="0"/>
      <w:marTop w:val="0"/>
      <w:marBottom w:val="0"/>
      <w:divBdr>
        <w:top w:val="none" w:sz="0" w:space="0" w:color="auto"/>
        <w:left w:val="none" w:sz="0" w:space="0" w:color="auto"/>
        <w:bottom w:val="none" w:sz="0" w:space="0" w:color="auto"/>
        <w:right w:val="none" w:sz="0" w:space="0" w:color="auto"/>
      </w:divBdr>
    </w:div>
    <w:div w:id="2080328002">
      <w:bodyDiv w:val="1"/>
      <w:marLeft w:val="0"/>
      <w:marRight w:val="0"/>
      <w:marTop w:val="0"/>
      <w:marBottom w:val="0"/>
      <w:divBdr>
        <w:top w:val="none" w:sz="0" w:space="0" w:color="auto"/>
        <w:left w:val="none" w:sz="0" w:space="0" w:color="auto"/>
        <w:bottom w:val="none" w:sz="0" w:space="0" w:color="auto"/>
        <w:right w:val="none" w:sz="0" w:space="0" w:color="auto"/>
      </w:divBdr>
    </w:div>
    <w:div w:id="2083718766">
      <w:bodyDiv w:val="1"/>
      <w:marLeft w:val="0"/>
      <w:marRight w:val="0"/>
      <w:marTop w:val="0"/>
      <w:marBottom w:val="0"/>
      <w:divBdr>
        <w:top w:val="none" w:sz="0" w:space="0" w:color="auto"/>
        <w:left w:val="none" w:sz="0" w:space="0" w:color="auto"/>
        <w:bottom w:val="none" w:sz="0" w:space="0" w:color="auto"/>
        <w:right w:val="none" w:sz="0" w:space="0" w:color="auto"/>
      </w:divBdr>
    </w:div>
    <w:div w:id="2084141983">
      <w:bodyDiv w:val="1"/>
      <w:marLeft w:val="0"/>
      <w:marRight w:val="0"/>
      <w:marTop w:val="0"/>
      <w:marBottom w:val="0"/>
      <w:divBdr>
        <w:top w:val="none" w:sz="0" w:space="0" w:color="auto"/>
        <w:left w:val="none" w:sz="0" w:space="0" w:color="auto"/>
        <w:bottom w:val="none" w:sz="0" w:space="0" w:color="auto"/>
        <w:right w:val="none" w:sz="0" w:space="0" w:color="auto"/>
      </w:divBdr>
    </w:div>
    <w:div w:id="208437315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085302165">
      <w:bodyDiv w:val="1"/>
      <w:marLeft w:val="0"/>
      <w:marRight w:val="0"/>
      <w:marTop w:val="0"/>
      <w:marBottom w:val="0"/>
      <w:divBdr>
        <w:top w:val="none" w:sz="0" w:space="0" w:color="auto"/>
        <w:left w:val="none" w:sz="0" w:space="0" w:color="auto"/>
        <w:bottom w:val="none" w:sz="0" w:space="0" w:color="auto"/>
        <w:right w:val="none" w:sz="0" w:space="0" w:color="auto"/>
      </w:divBdr>
    </w:div>
    <w:div w:id="2085642397">
      <w:bodyDiv w:val="1"/>
      <w:marLeft w:val="0"/>
      <w:marRight w:val="0"/>
      <w:marTop w:val="0"/>
      <w:marBottom w:val="0"/>
      <w:divBdr>
        <w:top w:val="none" w:sz="0" w:space="0" w:color="auto"/>
        <w:left w:val="none" w:sz="0" w:space="0" w:color="auto"/>
        <w:bottom w:val="none" w:sz="0" w:space="0" w:color="auto"/>
        <w:right w:val="none" w:sz="0" w:space="0" w:color="auto"/>
      </w:divBdr>
    </w:div>
    <w:div w:id="2087994205">
      <w:bodyDiv w:val="1"/>
      <w:marLeft w:val="0"/>
      <w:marRight w:val="0"/>
      <w:marTop w:val="0"/>
      <w:marBottom w:val="0"/>
      <w:divBdr>
        <w:top w:val="none" w:sz="0" w:space="0" w:color="auto"/>
        <w:left w:val="none" w:sz="0" w:space="0" w:color="auto"/>
        <w:bottom w:val="none" w:sz="0" w:space="0" w:color="auto"/>
        <w:right w:val="none" w:sz="0" w:space="0" w:color="auto"/>
      </w:divBdr>
    </w:div>
    <w:div w:id="2088189488">
      <w:bodyDiv w:val="1"/>
      <w:marLeft w:val="0"/>
      <w:marRight w:val="0"/>
      <w:marTop w:val="0"/>
      <w:marBottom w:val="0"/>
      <w:divBdr>
        <w:top w:val="none" w:sz="0" w:space="0" w:color="auto"/>
        <w:left w:val="none" w:sz="0" w:space="0" w:color="auto"/>
        <w:bottom w:val="none" w:sz="0" w:space="0" w:color="auto"/>
        <w:right w:val="none" w:sz="0" w:space="0" w:color="auto"/>
      </w:divBdr>
    </w:div>
    <w:div w:id="2090812740">
      <w:bodyDiv w:val="1"/>
      <w:marLeft w:val="0"/>
      <w:marRight w:val="0"/>
      <w:marTop w:val="0"/>
      <w:marBottom w:val="0"/>
      <w:divBdr>
        <w:top w:val="none" w:sz="0" w:space="0" w:color="auto"/>
        <w:left w:val="none" w:sz="0" w:space="0" w:color="auto"/>
        <w:bottom w:val="none" w:sz="0" w:space="0" w:color="auto"/>
        <w:right w:val="none" w:sz="0" w:space="0" w:color="auto"/>
      </w:divBdr>
    </w:div>
    <w:div w:id="2091153863">
      <w:bodyDiv w:val="1"/>
      <w:marLeft w:val="0"/>
      <w:marRight w:val="0"/>
      <w:marTop w:val="0"/>
      <w:marBottom w:val="0"/>
      <w:divBdr>
        <w:top w:val="none" w:sz="0" w:space="0" w:color="auto"/>
        <w:left w:val="none" w:sz="0" w:space="0" w:color="auto"/>
        <w:bottom w:val="none" w:sz="0" w:space="0" w:color="auto"/>
        <w:right w:val="none" w:sz="0" w:space="0" w:color="auto"/>
      </w:divBdr>
    </w:div>
    <w:div w:id="2091850952">
      <w:bodyDiv w:val="1"/>
      <w:marLeft w:val="0"/>
      <w:marRight w:val="0"/>
      <w:marTop w:val="0"/>
      <w:marBottom w:val="0"/>
      <w:divBdr>
        <w:top w:val="none" w:sz="0" w:space="0" w:color="auto"/>
        <w:left w:val="none" w:sz="0" w:space="0" w:color="auto"/>
        <w:bottom w:val="none" w:sz="0" w:space="0" w:color="auto"/>
        <w:right w:val="none" w:sz="0" w:space="0" w:color="auto"/>
      </w:divBdr>
    </w:div>
    <w:div w:id="2092433556">
      <w:bodyDiv w:val="1"/>
      <w:marLeft w:val="0"/>
      <w:marRight w:val="0"/>
      <w:marTop w:val="0"/>
      <w:marBottom w:val="0"/>
      <w:divBdr>
        <w:top w:val="none" w:sz="0" w:space="0" w:color="auto"/>
        <w:left w:val="none" w:sz="0" w:space="0" w:color="auto"/>
        <w:bottom w:val="none" w:sz="0" w:space="0" w:color="auto"/>
        <w:right w:val="none" w:sz="0" w:space="0" w:color="auto"/>
      </w:divBdr>
    </w:div>
    <w:div w:id="2094204137">
      <w:bodyDiv w:val="1"/>
      <w:marLeft w:val="0"/>
      <w:marRight w:val="0"/>
      <w:marTop w:val="0"/>
      <w:marBottom w:val="0"/>
      <w:divBdr>
        <w:top w:val="none" w:sz="0" w:space="0" w:color="auto"/>
        <w:left w:val="none" w:sz="0" w:space="0" w:color="auto"/>
        <w:bottom w:val="none" w:sz="0" w:space="0" w:color="auto"/>
        <w:right w:val="none" w:sz="0" w:space="0" w:color="auto"/>
      </w:divBdr>
    </w:div>
    <w:div w:id="2094357973">
      <w:bodyDiv w:val="1"/>
      <w:marLeft w:val="0"/>
      <w:marRight w:val="0"/>
      <w:marTop w:val="0"/>
      <w:marBottom w:val="0"/>
      <w:divBdr>
        <w:top w:val="none" w:sz="0" w:space="0" w:color="auto"/>
        <w:left w:val="none" w:sz="0" w:space="0" w:color="auto"/>
        <w:bottom w:val="none" w:sz="0" w:space="0" w:color="auto"/>
        <w:right w:val="none" w:sz="0" w:space="0" w:color="auto"/>
      </w:divBdr>
    </w:div>
    <w:div w:id="2095399702">
      <w:bodyDiv w:val="1"/>
      <w:marLeft w:val="0"/>
      <w:marRight w:val="0"/>
      <w:marTop w:val="0"/>
      <w:marBottom w:val="0"/>
      <w:divBdr>
        <w:top w:val="none" w:sz="0" w:space="0" w:color="auto"/>
        <w:left w:val="none" w:sz="0" w:space="0" w:color="auto"/>
        <w:bottom w:val="none" w:sz="0" w:space="0" w:color="auto"/>
        <w:right w:val="none" w:sz="0" w:space="0" w:color="auto"/>
      </w:divBdr>
    </w:div>
    <w:div w:id="2095979550">
      <w:bodyDiv w:val="1"/>
      <w:marLeft w:val="0"/>
      <w:marRight w:val="0"/>
      <w:marTop w:val="0"/>
      <w:marBottom w:val="0"/>
      <w:divBdr>
        <w:top w:val="none" w:sz="0" w:space="0" w:color="auto"/>
        <w:left w:val="none" w:sz="0" w:space="0" w:color="auto"/>
        <w:bottom w:val="none" w:sz="0" w:space="0" w:color="auto"/>
        <w:right w:val="none" w:sz="0" w:space="0" w:color="auto"/>
      </w:divBdr>
    </w:div>
    <w:div w:id="2096969701">
      <w:bodyDiv w:val="1"/>
      <w:marLeft w:val="0"/>
      <w:marRight w:val="0"/>
      <w:marTop w:val="0"/>
      <w:marBottom w:val="0"/>
      <w:divBdr>
        <w:top w:val="none" w:sz="0" w:space="0" w:color="auto"/>
        <w:left w:val="none" w:sz="0" w:space="0" w:color="auto"/>
        <w:bottom w:val="none" w:sz="0" w:space="0" w:color="auto"/>
        <w:right w:val="none" w:sz="0" w:space="0" w:color="auto"/>
      </w:divBdr>
    </w:div>
    <w:div w:id="2098476234">
      <w:bodyDiv w:val="1"/>
      <w:marLeft w:val="0"/>
      <w:marRight w:val="0"/>
      <w:marTop w:val="0"/>
      <w:marBottom w:val="0"/>
      <w:divBdr>
        <w:top w:val="none" w:sz="0" w:space="0" w:color="auto"/>
        <w:left w:val="none" w:sz="0" w:space="0" w:color="auto"/>
        <w:bottom w:val="none" w:sz="0" w:space="0" w:color="auto"/>
        <w:right w:val="none" w:sz="0" w:space="0" w:color="auto"/>
      </w:divBdr>
    </w:div>
    <w:div w:id="2099053479">
      <w:bodyDiv w:val="1"/>
      <w:marLeft w:val="0"/>
      <w:marRight w:val="0"/>
      <w:marTop w:val="0"/>
      <w:marBottom w:val="0"/>
      <w:divBdr>
        <w:top w:val="none" w:sz="0" w:space="0" w:color="auto"/>
        <w:left w:val="none" w:sz="0" w:space="0" w:color="auto"/>
        <w:bottom w:val="none" w:sz="0" w:space="0" w:color="auto"/>
        <w:right w:val="none" w:sz="0" w:space="0" w:color="auto"/>
      </w:divBdr>
    </w:div>
    <w:div w:id="2100054054">
      <w:bodyDiv w:val="1"/>
      <w:marLeft w:val="0"/>
      <w:marRight w:val="0"/>
      <w:marTop w:val="0"/>
      <w:marBottom w:val="0"/>
      <w:divBdr>
        <w:top w:val="none" w:sz="0" w:space="0" w:color="auto"/>
        <w:left w:val="none" w:sz="0" w:space="0" w:color="auto"/>
        <w:bottom w:val="none" w:sz="0" w:space="0" w:color="auto"/>
        <w:right w:val="none" w:sz="0" w:space="0" w:color="auto"/>
      </w:divBdr>
    </w:div>
    <w:div w:id="2100713737">
      <w:bodyDiv w:val="1"/>
      <w:marLeft w:val="0"/>
      <w:marRight w:val="0"/>
      <w:marTop w:val="0"/>
      <w:marBottom w:val="0"/>
      <w:divBdr>
        <w:top w:val="none" w:sz="0" w:space="0" w:color="auto"/>
        <w:left w:val="none" w:sz="0" w:space="0" w:color="auto"/>
        <w:bottom w:val="none" w:sz="0" w:space="0" w:color="auto"/>
        <w:right w:val="none" w:sz="0" w:space="0" w:color="auto"/>
      </w:divBdr>
    </w:div>
    <w:div w:id="2101219337">
      <w:bodyDiv w:val="1"/>
      <w:marLeft w:val="0"/>
      <w:marRight w:val="0"/>
      <w:marTop w:val="0"/>
      <w:marBottom w:val="0"/>
      <w:divBdr>
        <w:top w:val="none" w:sz="0" w:space="0" w:color="auto"/>
        <w:left w:val="none" w:sz="0" w:space="0" w:color="auto"/>
        <w:bottom w:val="none" w:sz="0" w:space="0" w:color="auto"/>
        <w:right w:val="none" w:sz="0" w:space="0" w:color="auto"/>
      </w:divBdr>
    </w:div>
    <w:div w:id="2102411795">
      <w:bodyDiv w:val="1"/>
      <w:marLeft w:val="0"/>
      <w:marRight w:val="0"/>
      <w:marTop w:val="0"/>
      <w:marBottom w:val="0"/>
      <w:divBdr>
        <w:top w:val="none" w:sz="0" w:space="0" w:color="auto"/>
        <w:left w:val="none" w:sz="0" w:space="0" w:color="auto"/>
        <w:bottom w:val="none" w:sz="0" w:space="0" w:color="auto"/>
        <w:right w:val="none" w:sz="0" w:space="0" w:color="auto"/>
      </w:divBdr>
    </w:div>
    <w:div w:id="2103063083">
      <w:bodyDiv w:val="1"/>
      <w:marLeft w:val="0"/>
      <w:marRight w:val="0"/>
      <w:marTop w:val="0"/>
      <w:marBottom w:val="0"/>
      <w:divBdr>
        <w:top w:val="none" w:sz="0" w:space="0" w:color="auto"/>
        <w:left w:val="none" w:sz="0" w:space="0" w:color="auto"/>
        <w:bottom w:val="none" w:sz="0" w:space="0" w:color="auto"/>
        <w:right w:val="none" w:sz="0" w:space="0" w:color="auto"/>
      </w:divBdr>
    </w:div>
    <w:div w:id="2104063905">
      <w:bodyDiv w:val="1"/>
      <w:marLeft w:val="0"/>
      <w:marRight w:val="0"/>
      <w:marTop w:val="0"/>
      <w:marBottom w:val="0"/>
      <w:divBdr>
        <w:top w:val="none" w:sz="0" w:space="0" w:color="auto"/>
        <w:left w:val="none" w:sz="0" w:space="0" w:color="auto"/>
        <w:bottom w:val="none" w:sz="0" w:space="0" w:color="auto"/>
        <w:right w:val="none" w:sz="0" w:space="0" w:color="auto"/>
      </w:divBdr>
    </w:div>
    <w:div w:id="2104103299">
      <w:bodyDiv w:val="1"/>
      <w:marLeft w:val="0"/>
      <w:marRight w:val="0"/>
      <w:marTop w:val="0"/>
      <w:marBottom w:val="0"/>
      <w:divBdr>
        <w:top w:val="none" w:sz="0" w:space="0" w:color="auto"/>
        <w:left w:val="none" w:sz="0" w:space="0" w:color="auto"/>
        <w:bottom w:val="none" w:sz="0" w:space="0" w:color="auto"/>
        <w:right w:val="none" w:sz="0" w:space="0" w:color="auto"/>
      </w:divBdr>
    </w:div>
    <w:div w:id="2104110274">
      <w:bodyDiv w:val="1"/>
      <w:marLeft w:val="0"/>
      <w:marRight w:val="0"/>
      <w:marTop w:val="0"/>
      <w:marBottom w:val="0"/>
      <w:divBdr>
        <w:top w:val="none" w:sz="0" w:space="0" w:color="auto"/>
        <w:left w:val="none" w:sz="0" w:space="0" w:color="auto"/>
        <w:bottom w:val="none" w:sz="0" w:space="0" w:color="auto"/>
        <w:right w:val="none" w:sz="0" w:space="0" w:color="auto"/>
      </w:divBdr>
    </w:div>
    <w:div w:id="2105223681">
      <w:bodyDiv w:val="1"/>
      <w:marLeft w:val="0"/>
      <w:marRight w:val="0"/>
      <w:marTop w:val="0"/>
      <w:marBottom w:val="0"/>
      <w:divBdr>
        <w:top w:val="none" w:sz="0" w:space="0" w:color="auto"/>
        <w:left w:val="none" w:sz="0" w:space="0" w:color="auto"/>
        <w:bottom w:val="none" w:sz="0" w:space="0" w:color="auto"/>
        <w:right w:val="none" w:sz="0" w:space="0" w:color="auto"/>
      </w:divBdr>
    </w:div>
    <w:div w:id="2105683195">
      <w:bodyDiv w:val="1"/>
      <w:marLeft w:val="0"/>
      <w:marRight w:val="0"/>
      <w:marTop w:val="0"/>
      <w:marBottom w:val="0"/>
      <w:divBdr>
        <w:top w:val="none" w:sz="0" w:space="0" w:color="auto"/>
        <w:left w:val="none" w:sz="0" w:space="0" w:color="auto"/>
        <w:bottom w:val="none" w:sz="0" w:space="0" w:color="auto"/>
        <w:right w:val="none" w:sz="0" w:space="0" w:color="auto"/>
      </w:divBdr>
    </w:div>
    <w:div w:id="2105758342">
      <w:bodyDiv w:val="1"/>
      <w:marLeft w:val="0"/>
      <w:marRight w:val="0"/>
      <w:marTop w:val="0"/>
      <w:marBottom w:val="0"/>
      <w:divBdr>
        <w:top w:val="none" w:sz="0" w:space="0" w:color="auto"/>
        <w:left w:val="none" w:sz="0" w:space="0" w:color="auto"/>
        <w:bottom w:val="none" w:sz="0" w:space="0" w:color="auto"/>
        <w:right w:val="none" w:sz="0" w:space="0" w:color="auto"/>
      </w:divBdr>
    </w:div>
    <w:div w:id="2106027005">
      <w:bodyDiv w:val="1"/>
      <w:marLeft w:val="0"/>
      <w:marRight w:val="0"/>
      <w:marTop w:val="0"/>
      <w:marBottom w:val="0"/>
      <w:divBdr>
        <w:top w:val="none" w:sz="0" w:space="0" w:color="auto"/>
        <w:left w:val="none" w:sz="0" w:space="0" w:color="auto"/>
        <w:bottom w:val="none" w:sz="0" w:space="0" w:color="auto"/>
        <w:right w:val="none" w:sz="0" w:space="0" w:color="auto"/>
      </w:divBdr>
    </w:div>
    <w:div w:id="2107339620">
      <w:bodyDiv w:val="1"/>
      <w:marLeft w:val="0"/>
      <w:marRight w:val="0"/>
      <w:marTop w:val="0"/>
      <w:marBottom w:val="0"/>
      <w:divBdr>
        <w:top w:val="none" w:sz="0" w:space="0" w:color="auto"/>
        <w:left w:val="none" w:sz="0" w:space="0" w:color="auto"/>
        <w:bottom w:val="none" w:sz="0" w:space="0" w:color="auto"/>
        <w:right w:val="none" w:sz="0" w:space="0" w:color="auto"/>
      </w:divBdr>
    </w:div>
    <w:div w:id="2108884956">
      <w:bodyDiv w:val="1"/>
      <w:marLeft w:val="0"/>
      <w:marRight w:val="0"/>
      <w:marTop w:val="0"/>
      <w:marBottom w:val="0"/>
      <w:divBdr>
        <w:top w:val="none" w:sz="0" w:space="0" w:color="auto"/>
        <w:left w:val="none" w:sz="0" w:space="0" w:color="auto"/>
        <w:bottom w:val="none" w:sz="0" w:space="0" w:color="auto"/>
        <w:right w:val="none" w:sz="0" w:space="0" w:color="auto"/>
      </w:divBdr>
    </w:div>
    <w:div w:id="2109110799">
      <w:bodyDiv w:val="1"/>
      <w:marLeft w:val="0"/>
      <w:marRight w:val="0"/>
      <w:marTop w:val="0"/>
      <w:marBottom w:val="0"/>
      <w:divBdr>
        <w:top w:val="none" w:sz="0" w:space="0" w:color="auto"/>
        <w:left w:val="none" w:sz="0" w:space="0" w:color="auto"/>
        <w:bottom w:val="none" w:sz="0" w:space="0" w:color="auto"/>
        <w:right w:val="none" w:sz="0" w:space="0" w:color="auto"/>
      </w:divBdr>
    </w:div>
    <w:div w:id="2109233936">
      <w:bodyDiv w:val="1"/>
      <w:marLeft w:val="0"/>
      <w:marRight w:val="0"/>
      <w:marTop w:val="0"/>
      <w:marBottom w:val="0"/>
      <w:divBdr>
        <w:top w:val="none" w:sz="0" w:space="0" w:color="auto"/>
        <w:left w:val="none" w:sz="0" w:space="0" w:color="auto"/>
        <w:bottom w:val="none" w:sz="0" w:space="0" w:color="auto"/>
        <w:right w:val="none" w:sz="0" w:space="0" w:color="auto"/>
      </w:divBdr>
    </w:div>
    <w:div w:id="2110154227">
      <w:bodyDiv w:val="1"/>
      <w:marLeft w:val="0"/>
      <w:marRight w:val="0"/>
      <w:marTop w:val="0"/>
      <w:marBottom w:val="0"/>
      <w:divBdr>
        <w:top w:val="none" w:sz="0" w:space="0" w:color="auto"/>
        <w:left w:val="none" w:sz="0" w:space="0" w:color="auto"/>
        <w:bottom w:val="none" w:sz="0" w:space="0" w:color="auto"/>
        <w:right w:val="none" w:sz="0" w:space="0" w:color="auto"/>
      </w:divBdr>
    </w:div>
    <w:div w:id="2112553149">
      <w:bodyDiv w:val="1"/>
      <w:marLeft w:val="0"/>
      <w:marRight w:val="0"/>
      <w:marTop w:val="0"/>
      <w:marBottom w:val="0"/>
      <w:divBdr>
        <w:top w:val="none" w:sz="0" w:space="0" w:color="auto"/>
        <w:left w:val="none" w:sz="0" w:space="0" w:color="auto"/>
        <w:bottom w:val="none" w:sz="0" w:space="0" w:color="auto"/>
        <w:right w:val="none" w:sz="0" w:space="0" w:color="auto"/>
      </w:divBdr>
    </w:div>
    <w:div w:id="2116971507">
      <w:bodyDiv w:val="1"/>
      <w:marLeft w:val="0"/>
      <w:marRight w:val="0"/>
      <w:marTop w:val="0"/>
      <w:marBottom w:val="0"/>
      <w:divBdr>
        <w:top w:val="none" w:sz="0" w:space="0" w:color="auto"/>
        <w:left w:val="none" w:sz="0" w:space="0" w:color="auto"/>
        <w:bottom w:val="none" w:sz="0" w:space="0" w:color="auto"/>
        <w:right w:val="none" w:sz="0" w:space="0" w:color="auto"/>
      </w:divBdr>
    </w:div>
    <w:div w:id="2117215073">
      <w:bodyDiv w:val="1"/>
      <w:marLeft w:val="0"/>
      <w:marRight w:val="0"/>
      <w:marTop w:val="0"/>
      <w:marBottom w:val="0"/>
      <w:divBdr>
        <w:top w:val="none" w:sz="0" w:space="0" w:color="auto"/>
        <w:left w:val="none" w:sz="0" w:space="0" w:color="auto"/>
        <w:bottom w:val="none" w:sz="0" w:space="0" w:color="auto"/>
        <w:right w:val="none" w:sz="0" w:space="0" w:color="auto"/>
      </w:divBdr>
    </w:div>
    <w:div w:id="2119107110">
      <w:bodyDiv w:val="1"/>
      <w:marLeft w:val="0"/>
      <w:marRight w:val="0"/>
      <w:marTop w:val="0"/>
      <w:marBottom w:val="0"/>
      <w:divBdr>
        <w:top w:val="none" w:sz="0" w:space="0" w:color="auto"/>
        <w:left w:val="none" w:sz="0" w:space="0" w:color="auto"/>
        <w:bottom w:val="none" w:sz="0" w:space="0" w:color="auto"/>
        <w:right w:val="none" w:sz="0" w:space="0" w:color="auto"/>
      </w:divBdr>
    </w:div>
    <w:div w:id="2120490273">
      <w:bodyDiv w:val="1"/>
      <w:marLeft w:val="0"/>
      <w:marRight w:val="0"/>
      <w:marTop w:val="0"/>
      <w:marBottom w:val="0"/>
      <w:divBdr>
        <w:top w:val="none" w:sz="0" w:space="0" w:color="auto"/>
        <w:left w:val="none" w:sz="0" w:space="0" w:color="auto"/>
        <w:bottom w:val="none" w:sz="0" w:space="0" w:color="auto"/>
        <w:right w:val="none" w:sz="0" w:space="0" w:color="auto"/>
      </w:divBdr>
    </w:div>
    <w:div w:id="2120905041">
      <w:bodyDiv w:val="1"/>
      <w:marLeft w:val="0"/>
      <w:marRight w:val="0"/>
      <w:marTop w:val="0"/>
      <w:marBottom w:val="0"/>
      <w:divBdr>
        <w:top w:val="none" w:sz="0" w:space="0" w:color="auto"/>
        <w:left w:val="none" w:sz="0" w:space="0" w:color="auto"/>
        <w:bottom w:val="none" w:sz="0" w:space="0" w:color="auto"/>
        <w:right w:val="none" w:sz="0" w:space="0" w:color="auto"/>
      </w:divBdr>
    </w:div>
    <w:div w:id="2121534827">
      <w:bodyDiv w:val="1"/>
      <w:marLeft w:val="0"/>
      <w:marRight w:val="0"/>
      <w:marTop w:val="0"/>
      <w:marBottom w:val="0"/>
      <w:divBdr>
        <w:top w:val="none" w:sz="0" w:space="0" w:color="auto"/>
        <w:left w:val="none" w:sz="0" w:space="0" w:color="auto"/>
        <w:bottom w:val="none" w:sz="0" w:space="0" w:color="auto"/>
        <w:right w:val="none" w:sz="0" w:space="0" w:color="auto"/>
      </w:divBdr>
    </w:div>
    <w:div w:id="2121993906">
      <w:bodyDiv w:val="1"/>
      <w:marLeft w:val="0"/>
      <w:marRight w:val="0"/>
      <w:marTop w:val="0"/>
      <w:marBottom w:val="0"/>
      <w:divBdr>
        <w:top w:val="none" w:sz="0" w:space="0" w:color="auto"/>
        <w:left w:val="none" w:sz="0" w:space="0" w:color="auto"/>
        <w:bottom w:val="none" w:sz="0" w:space="0" w:color="auto"/>
        <w:right w:val="none" w:sz="0" w:space="0" w:color="auto"/>
      </w:divBdr>
    </w:div>
    <w:div w:id="2125076434">
      <w:bodyDiv w:val="1"/>
      <w:marLeft w:val="0"/>
      <w:marRight w:val="0"/>
      <w:marTop w:val="0"/>
      <w:marBottom w:val="0"/>
      <w:divBdr>
        <w:top w:val="none" w:sz="0" w:space="0" w:color="auto"/>
        <w:left w:val="none" w:sz="0" w:space="0" w:color="auto"/>
        <w:bottom w:val="none" w:sz="0" w:space="0" w:color="auto"/>
        <w:right w:val="none" w:sz="0" w:space="0" w:color="auto"/>
      </w:divBdr>
    </w:div>
    <w:div w:id="2125492621">
      <w:bodyDiv w:val="1"/>
      <w:marLeft w:val="0"/>
      <w:marRight w:val="0"/>
      <w:marTop w:val="0"/>
      <w:marBottom w:val="0"/>
      <w:divBdr>
        <w:top w:val="none" w:sz="0" w:space="0" w:color="auto"/>
        <w:left w:val="none" w:sz="0" w:space="0" w:color="auto"/>
        <w:bottom w:val="none" w:sz="0" w:space="0" w:color="auto"/>
        <w:right w:val="none" w:sz="0" w:space="0" w:color="auto"/>
      </w:divBdr>
    </w:div>
    <w:div w:id="2125493511">
      <w:bodyDiv w:val="1"/>
      <w:marLeft w:val="0"/>
      <w:marRight w:val="0"/>
      <w:marTop w:val="0"/>
      <w:marBottom w:val="0"/>
      <w:divBdr>
        <w:top w:val="none" w:sz="0" w:space="0" w:color="auto"/>
        <w:left w:val="none" w:sz="0" w:space="0" w:color="auto"/>
        <w:bottom w:val="none" w:sz="0" w:space="0" w:color="auto"/>
        <w:right w:val="none" w:sz="0" w:space="0" w:color="auto"/>
      </w:divBdr>
    </w:div>
    <w:div w:id="2126265451">
      <w:bodyDiv w:val="1"/>
      <w:marLeft w:val="0"/>
      <w:marRight w:val="0"/>
      <w:marTop w:val="0"/>
      <w:marBottom w:val="0"/>
      <w:divBdr>
        <w:top w:val="none" w:sz="0" w:space="0" w:color="auto"/>
        <w:left w:val="none" w:sz="0" w:space="0" w:color="auto"/>
        <w:bottom w:val="none" w:sz="0" w:space="0" w:color="auto"/>
        <w:right w:val="none" w:sz="0" w:space="0" w:color="auto"/>
      </w:divBdr>
    </w:div>
    <w:div w:id="2127309659">
      <w:bodyDiv w:val="1"/>
      <w:marLeft w:val="0"/>
      <w:marRight w:val="0"/>
      <w:marTop w:val="0"/>
      <w:marBottom w:val="0"/>
      <w:divBdr>
        <w:top w:val="none" w:sz="0" w:space="0" w:color="auto"/>
        <w:left w:val="none" w:sz="0" w:space="0" w:color="auto"/>
        <w:bottom w:val="none" w:sz="0" w:space="0" w:color="auto"/>
        <w:right w:val="none" w:sz="0" w:space="0" w:color="auto"/>
      </w:divBdr>
    </w:div>
    <w:div w:id="2127891066">
      <w:bodyDiv w:val="1"/>
      <w:marLeft w:val="0"/>
      <w:marRight w:val="0"/>
      <w:marTop w:val="0"/>
      <w:marBottom w:val="0"/>
      <w:divBdr>
        <w:top w:val="none" w:sz="0" w:space="0" w:color="auto"/>
        <w:left w:val="none" w:sz="0" w:space="0" w:color="auto"/>
        <w:bottom w:val="none" w:sz="0" w:space="0" w:color="auto"/>
        <w:right w:val="none" w:sz="0" w:space="0" w:color="auto"/>
      </w:divBdr>
    </w:div>
    <w:div w:id="2128307402">
      <w:bodyDiv w:val="1"/>
      <w:marLeft w:val="0"/>
      <w:marRight w:val="0"/>
      <w:marTop w:val="0"/>
      <w:marBottom w:val="0"/>
      <w:divBdr>
        <w:top w:val="none" w:sz="0" w:space="0" w:color="auto"/>
        <w:left w:val="none" w:sz="0" w:space="0" w:color="auto"/>
        <w:bottom w:val="none" w:sz="0" w:space="0" w:color="auto"/>
        <w:right w:val="none" w:sz="0" w:space="0" w:color="auto"/>
      </w:divBdr>
    </w:div>
    <w:div w:id="2129348152">
      <w:bodyDiv w:val="1"/>
      <w:marLeft w:val="0"/>
      <w:marRight w:val="0"/>
      <w:marTop w:val="0"/>
      <w:marBottom w:val="0"/>
      <w:divBdr>
        <w:top w:val="none" w:sz="0" w:space="0" w:color="auto"/>
        <w:left w:val="none" w:sz="0" w:space="0" w:color="auto"/>
        <w:bottom w:val="none" w:sz="0" w:space="0" w:color="auto"/>
        <w:right w:val="none" w:sz="0" w:space="0" w:color="auto"/>
      </w:divBdr>
    </w:div>
    <w:div w:id="2129547955">
      <w:bodyDiv w:val="1"/>
      <w:marLeft w:val="0"/>
      <w:marRight w:val="0"/>
      <w:marTop w:val="0"/>
      <w:marBottom w:val="0"/>
      <w:divBdr>
        <w:top w:val="none" w:sz="0" w:space="0" w:color="auto"/>
        <w:left w:val="none" w:sz="0" w:space="0" w:color="auto"/>
        <w:bottom w:val="none" w:sz="0" w:space="0" w:color="auto"/>
        <w:right w:val="none" w:sz="0" w:space="0" w:color="auto"/>
      </w:divBdr>
    </w:div>
    <w:div w:id="2129623652">
      <w:bodyDiv w:val="1"/>
      <w:marLeft w:val="0"/>
      <w:marRight w:val="0"/>
      <w:marTop w:val="0"/>
      <w:marBottom w:val="0"/>
      <w:divBdr>
        <w:top w:val="none" w:sz="0" w:space="0" w:color="auto"/>
        <w:left w:val="none" w:sz="0" w:space="0" w:color="auto"/>
        <w:bottom w:val="none" w:sz="0" w:space="0" w:color="auto"/>
        <w:right w:val="none" w:sz="0" w:space="0" w:color="auto"/>
      </w:divBdr>
    </w:div>
    <w:div w:id="2130970406">
      <w:bodyDiv w:val="1"/>
      <w:marLeft w:val="0"/>
      <w:marRight w:val="0"/>
      <w:marTop w:val="0"/>
      <w:marBottom w:val="0"/>
      <w:divBdr>
        <w:top w:val="none" w:sz="0" w:space="0" w:color="auto"/>
        <w:left w:val="none" w:sz="0" w:space="0" w:color="auto"/>
        <w:bottom w:val="none" w:sz="0" w:space="0" w:color="auto"/>
        <w:right w:val="none" w:sz="0" w:space="0" w:color="auto"/>
      </w:divBdr>
    </w:div>
    <w:div w:id="2131508098">
      <w:bodyDiv w:val="1"/>
      <w:marLeft w:val="0"/>
      <w:marRight w:val="0"/>
      <w:marTop w:val="0"/>
      <w:marBottom w:val="0"/>
      <w:divBdr>
        <w:top w:val="none" w:sz="0" w:space="0" w:color="auto"/>
        <w:left w:val="none" w:sz="0" w:space="0" w:color="auto"/>
        <w:bottom w:val="none" w:sz="0" w:space="0" w:color="auto"/>
        <w:right w:val="none" w:sz="0" w:space="0" w:color="auto"/>
      </w:divBdr>
    </w:div>
    <w:div w:id="2132093031">
      <w:bodyDiv w:val="1"/>
      <w:marLeft w:val="0"/>
      <w:marRight w:val="0"/>
      <w:marTop w:val="0"/>
      <w:marBottom w:val="0"/>
      <w:divBdr>
        <w:top w:val="none" w:sz="0" w:space="0" w:color="auto"/>
        <w:left w:val="none" w:sz="0" w:space="0" w:color="auto"/>
        <w:bottom w:val="none" w:sz="0" w:space="0" w:color="auto"/>
        <w:right w:val="none" w:sz="0" w:space="0" w:color="auto"/>
      </w:divBdr>
    </w:div>
    <w:div w:id="2132699265">
      <w:bodyDiv w:val="1"/>
      <w:marLeft w:val="0"/>
      <w:marRight w:val="0"/>
      <w:marTop w:val="0"/>
      <w:marBottom w:val="0"/>
      <w:divBdr>
        <w:top w:val="none" w:sz="0" w:space="0" w:color="auto"/>
        <w:left w:val="none" w:sz="0" w:space="0" w:color="auto"/>
        <w:bottom w:val="none" w:sz="0" w:space="0" w:color="auto"/>
        <w:right w:val="none" w:sz="0" w:space="0" w:color="auto"/>
      </w:divBdr>
    </w:div>
    <w:div w:id="2133741960">
      <w:bodyDiv w:val="1"/>
      <w:marLeft w:val="0"/>
      <w:marRight w:val="0"/>
      <w:marTop w:val="0"/>
      <w:marBottom w:val="0"/>
      <w:divBdr>
        <w:top w:val="none" w:sz="0" w:space="0" w:color="auto"/>
        <w:left w:val="none" w:sz="0" w:space="0" w:color="auto"/>
        <w:bottom w:val="none" w:sz="0" w:space="0" w:color="auto"/>
        <w:right w:val="none" w:sz="0" w:space="0" w:color="auto"/>
      </w:divBdr>
    </w:div>
    <w:div w:id="2134398729">
      <w:bodyDiv w:val="1"/>
      <w:marLeft w:val="0"/>
      <w:marRight w:val="0"/>
      <w:marTop w:val="0"/>
      <w:marBottom w:val="0"/>
      <w:divBdr>
        <w:top w:val="none" w:sz="0" w:space="0" w:color="auto"/>
        <w:left w:val="none" w:sz="0" w:space="0" w:color="auto"/>
        <w:bottom w:val="none" w:sz="0" w:space="0" w:color="auto"/>
        <w:right w:val="none" w:sz="0" w:space="0" w:color="auto"/>
      </w:divBdr>
    </w:div>
    <w:div w:id="2139299015">
      <w:bodyDiv w:val="1"/>
      <w:marLeft w:val="0"/>
      <w:marRight w:val="0"/>
      <w:marTop w:val="0"/>
      <w:marBottom w:val="0"/>
      <w:divBdr>
        <w:top w:val="none" w:sz="0" w:space="0" w:color="auto"/>
        <w:left w:val="none" w:sz="0" w:space="0" w:color="auto"/>
        <w:bottom w:val="none" w:sz="0" w:space="0" w:color="auto"/>
        <w:right w:val="none" w:sz="0" w:space="0" w:color="auto"/>
      </w:divBdr>
    </w:div>
    <w:div w:id="2143038748">
      <w:bodyDiv w:val="1"/>
      <w:marLeft w:val="0"/>
      <w:marRight w:val="0"/>
      <w:marTop w:val="0"/>
      <w:marBottom w:val="0"/>
      <w:divBdr>
        <w:top w:val="none" w:sz="0" w:space="0" w:color="auto"/>
        <w:left w:val="none" w:sz="0" w:space="0" w:color="auto"/>
        <w:bottom w:val="none" w:sz="0" w:space="0" w:color="auto"/>
        <w:right w:val="none" w:sz="0" w:space="0" w:color="auto"/>
      </w:divBdr>
    </w:div>
    <w:div w:id="2143041176">
      <w:bodyDiv w:val="1"/>
      <w:marLeft w:val="0"/>
      <w:marRight w:val="0"/>
      <w:marTop w:val="0"/>
      <w:marBottom w:val="0"/>
      <w:divBdr>
        <w:top w:val="none" w:sz="0" w:space="0" w:color="auto"/>
        <w:left w:val="none" w:sz="0" w:space="0" w:color="auto"/>
        <w:bottom w:val="none" w:sz="0" w:space="0" w:color="auto"/>
        <w:right w:val="none" w:sz="0" w:space="0" w:color="auto"/>
      </w:divBdr>
    </w:div>
    <w:div w:id="2143814311">
      <w:bodyDiv w:val="1"/>
      <w:marLeft w:val="0"/>
      <w:marRight w:val="0"/>
      <w:marTop w:val="0"/>
      <w:marBottom w:val="0"/>
      <w:divBdr>
        <w:top w:val="none" w:sz="0" w:space="0" w:color="auto"/>
        <w:left w:val="none" w:sz="0" w:space="0" w:color="auto"/>
        <w:bottom w:val="none" w:sz="0" w:space="0" w:color="auto"/>
        <w:right w:val="none" w:sz="0" w:space="0" w:color="auto"/>
      </w:divBdr>
    </w:div>
    <w:div w:id="2144076875">
      <w:bodyDiv w:val="1"/>
      <w:marLeft w:val="0"/>
      <w:marRight w:val="0"/>
      <w:marTop w:val="0"/>
      <w:marBottom w:val="0"/>
      <w:divBdr>
        <w:top w:val="none" w:sz="0" w:space="0" w:color="auto"/>
        <w:left w:val="none" w:sz="0" w:space="0" w:color="auto"/>
        <w:bottom w:val="none" w:sz="0" w:space="0" w:color="auto"/>
        <w:right w:val="none" w:sz="0" w:space="0" w:color="auto"/>
      </w:divBdr>
    </w:div>
    <w:div w:id="2144542037">
      <w:bodyDiv w:val="1"/>
      <w:marLeft w:val="0"/>
      <w:marRight w:val="0"/>
      <w:marTop w:val="0"/>
      <w:marBottom w:val="0"/>
      <w:divBdr>
        <w:top w:val="none" w:sz="0" w:space="0" w:color="auto"/>
        <w:left w:val="none" w:sz="0" w:space="0" w:color="auto"/>
        <w:bottom w:val="none" w:sz="0" w:space="0" w:color="auto"/>
        <w:right w:val="none" w:sz="0" w:space="0" w:color="auto"/>
      </w:divBdr>
    </w:div>
    <w:div w:id="2146895361">
      <w:bodyDiv w:val="1"/>
      <w:marLeft w:val="0"/>
      <w:marRight w:val="0"/>
      <w:marTop w:val="0"/>
      <w:marBottom w:val="0"/>
      <w:divBdr>
        <w:top w:val="none" w:sz="0" w:space="0" w:color="auto"/>
        <w:left w:val="none" w:sz="0" w:space="0" w:color="auto"/>
        <w:bottom w:val="none" w:sz="0" w:space="0" w:color="auto"/>
        <w:right w:val="none" w:sz="0" w:space="0" w:color="auto"/>
      </w:divBdr>
    </w:div>
    <w:div w:id="214715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5DE17-887B-4A0F-9631-67F580CE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29</Pages>
  <Words>9183</Words>
  <Characters>54089</Characters>
  <Application>Microsoft Office Word</Application>
  <DocSecurity>0</DocSecurity>
  <Lines>3004</Lines>
  <Paragraphs>2259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sununta</cp:lastModifiedBy>
  <cp:revision>94</cp:revision>
  <cp:lastPrinted>2017-08-15T22:14:00Z</cp:lastPrinted>
  <dcterms:created xsi:type="dcterms:W3CDTF">2017-08-15T06:32:00Z</dcterms:created>
  <dcterms:modified xsi:type="dcterms:W3CDTF">2017-11-29T20:22:00Z</dcterms:modified>
</cp:coreProperties>
</file>